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7F80" w14:textId="77777777" w:rsidR="00942CF2" w:rsidRPr="00942CF2" w:rsidRDefault="00942CF2" w:rsidP="00942C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Microsoft 365 Copilot Live Demo Guide</w:t>
      </w:r>
    </w:p>
    <w:p w14:paraId="323C2293" w14:textId="77777777" w:rsidR="00942CF2" w:rsidRPr="00942CF2" w:rsidRDefault="008C0A3D" w:rsidP="00942CF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C0A3D">
        <w:rPr>
          <w:rFonts w:ascii="Arial" w:eastAsia="Times New Roman" w:hAnsi="Arial" w:cs="Arial"/>
          <w:noProof/>
          <w:kern w:val="0"/>
        </w:rPr>
        <w:pict w14:anchorId="68042D5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072969" w14:textId="77777777" w:rsidR="00942CF2" w:rsidRPr="00942CF2" w:rsidRDefault="00942CF2" w:rsidP="00942C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Title:</w:t>
      </w: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 Your AI Assistant in Action – Interactive Hands-On Demo</w:t>
      </w:r>
    </w:p>
    <w:p w14:paraId="55CC69F9" w14:textId="77777777" w:rsidR="00942CF2" w:rsidRPr="00942CF2" w:rsidRDefault="00942CF2" w:rsidP="00942C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Duration:</w:t>
      </w: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 30–35 minutes</w:t>
      </w:r>
    </w:p>
    <w:p w14:paraId="1E0A6494" w14:textId="77777777" w:rsidR="00942CF2" w:rsidRPr="00942CF2" w:rsidRDefault="00942CF2" w:rsidP="00942C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Audience:</w:t>
      </w: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 Key Users &amp; Mentors</w:t>
      </w:r>
    </w:p>
    <w:p w14:paraId="0FC1438E" w14:textId="77777777" w:rsidR="00942CF2" w:rsidRPr="00942CF2" w:rsidRDefault="00942CF2" w:rsidP="00942C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Objective:</w:t>
      </w:r>
    </w:p>
    <w:p w14:paraId="0449647F" w14:textId="77777777" w:rsidR="00942CF2" w:rsidRPr="00942CF2" w:rsidRDefault="00942CF2" w:rsidP="00942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Provide real-time experience with Microsoft 365 Copilot</w:t>
      </w:r>
    </w:p>
    <w:p w14:paraId="0EA121AC" w14:textId="77777777" w:rsidR="00942CF2" w:rsidRPr="00942CF2" w:rsidRDefault="00942CF2" w:rsidP="00942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Explore core features across multiple M365 apps</w:t>
      </w:r>
    </w:p>
    <w:p w14:paraId="56958C8A" w14:textId="77777777" w:rsidR="00942CF2" w:rsidRPr="00942CF2" w:rsidRDefault="00942CF2" w:rsidP="00942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Encourage participants to engage, experiment, and ask questions</w:t>
      </w:r>
    </w:p>
    <w:p w14:paraId="423D67CB" w14:textId="77777777" w:rsidR="00942CF2" w:rsidRPr="00942CF2" w:rsidRDefault="008C0A3D" w:rsidP="00942CF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C0A3D">
        <w:rPr>
          <w:rFonts w:ascii="Arial" w:eastAsia="Times New Roman" w:hAnsi="Arial" w:cs="Arial"/>
          <w:noProof/>
          <w:kern w:val="0"/>
        </w:rPr>
        <w:pict w14:anchorId="034B36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C3B288" w14:textId="77777777" w:rsidR="00942CF2" w:rsidRPr="00942CF2" w:rsidRDefault="00942CF2" w:rsidP="00942C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Demo Agenda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B740BE" w:rsidRPr="00B740BE" w14:paraId="676C0449" w14:textId="77777777" w:rsidTr="00B74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530E5AC0" w14:textId="35ED4EFE" w:rsidR="00B740BE" w:rsidRPr="00B740BE" w:rsidRDefault="00B740BE" w:rsidP="00B740BE">
            <w:r>
              <w:t>Phase</w:t>
            </w:r>
          </w:p>
        </w:tc>
        <w:tc>
          <w:tcPr>
            <w:tcW w:w="2337" w:type="dxa"/>
          </w:tcPr>
          <w:p w14:paraId="68BC5ABA" w14:textId="6BFC4462" w:rsidR="00B740BE" w:rsidRPr="00B740BE" w:rsidRDefault="00B740BE" w:rsidP="00B740BE">
            <w:r>
              <w:t>Duration</w:t>
            </w:r>
          </w:p>
        </w:tc>
        <w:tc>
          <w:tcPr>
            <w:tcW w:w="2338" w:type="dxa"/>
          </w:tcPr>
          <w:p w14:paraId="1CF18FC1" w14:textId="47D842D6" w:rsidR="00B740BE" w:rsidRPr="00B740BE" w:rsidRDefault="00B740BE" w:rsidP="00B740BE">
            <w:r>
              <w:t>Activity</w:t>
            </w:r>
          </w:p>
        </w:tc>
        <w:tc>
          <w:tcPr>
            <w:tcW w:w="2338" w:type="dxa"/>
          </w:tcPr>
          <w:p w14:paraId="7A248E17" w14:textId="4E88E07C" w:rsidR="00B740BE" w:rsidRPr="00B740BE" w:rsidRDefault="00B740BE" w:rsidP="00B740BE">
            <w:r>
              <w:t>Tools</w:t>
            </w:r>
          </w:p>
        </w:tc>
      </w:tr>
      <w:tr w:rsidR="00B740BE" w:rsidRPr="00B740BE" w14:paraId="2E5FF417" w14:textId="77777777" w:rsidTr="00B7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73136CBB" w14:textId="3223EF5F" w:rsidR="00B740BE" w:rsidRDefault="00B740BE" w:rsidP="00B740BE">
            <w:r>
              <w:t>1. Introduction &amp; Setup</w:t>
            </w:r>
          </w:p>
        </w:tc>
        <w:tc>
          <w:tcPr>
            <w:tcW w:w="2337" w:type="dxa"/>
          </w:tcPr>
          <w:p w14:paraId="4B3F2CA2" w14:textId="27A2E143" w:rsidR="00B740BE" w:rsidRDefault="00B740BE" w:rsidP="00B740BE">
            <w:r>
              <w:t>5 min</w:t>
            </w:r>
          </w:p>
        </w:tc>
        <w:tc>
          <w:tcPr>
            <w:tcW w:w="2338" w:type="dxa"/>
          </w:tcPr>
          <w:p w14:paraId="51A00F81" w14:textId="2EA88156" w:rsidR="00B740BE" w:rsidRDefault="00B740BE" w:rsidP="00B740BE">
            <w:r>
              <w:t>Briefly introduce Microsoft 365 Copilot</w:t>
            </w:r>
          </w:p>
        </w:tc>
        <w:tc>
          <w:tcPr>
            <w:tcW w:w="2338" w:type="dxa"/>
          </w:tcPr>
          <w:p w14:paraId="047F9ABD" w14:textId="11768A59" w:rsidR="00B740BE" w:rsidRDefault="00B740BE" w:rsidP="00B740BE">
            <w:r>
              <w:t>Highlight the Copilot button in Word, Excel, Outlook, and Teams | PowerPoint, M365 overview</w:t>
            </w:r>
          </w:p>
        </w:tc>
      </w:tr>
      <w:tr w:rsidR="00B740BE" w:rsidRPr="00B740BE" w14:paraId="0315F765" w14:textId="77777777" w:rsidTr="00B740BE">
        <w:tc>
          <w:tcPr>
            <w:tcW w:w="2337" w:type="dxa"/>
          </w:tcPr>
          <w:p w14:paraId="23C82921" w14:textId="7CC08D58" w:rsidR="00B740BE" w:rsidRDefault="00B740BE" w:rsidP="00B740BE">
            <w:r>
              <w:t>2. Demo 1: Word – Create a Report</w:t>
            </w:r>
          </w:p>
        </w:tc>
        <w:tc>
          <w:tcPr>
            <w:tcW w:w="2337" w:type="dxa"/>
          </w:tcPr>
          <w:p w14:paraId="50DEA1EA" w14:textId="01FB56E5" w:rsidR="00B740BE" w:rsidRDefault="00B740BE" w:rsidP="00B740BE">
            <w:r>
              <w:t>8 min</w:t>
            </w:r>
          </w:p>
        </w:tc>
        <w:tc>
          <w:tcPr>
            <w:tcW w:w="2338" w:type="dxa"/>
          </w:tcPr>
          <w:p w14:paraId="07F6806D" w14:textId="22414538" w:rsidR="00B740BE" w:rsidRDefault="00B740BE" w:rsidP="00B740BE">
            <w:r>
              <w:t>Prompt: “Draft a one-page summary report on Q1 marketing performance using the notes below.” Paste sample meeting notes Show draft generation &amp; refinement features</w:t>
            </w:r>
          </w:p>
        </w:tc>
        <w:tc>
          <w:tcPr>
            <w:tcW w:w="2338" w:type="dxa"/>
          </w:tcPr>
          <w:p w14:paraId="16A99716" w14:textId="3D092766" w:rsidR="00B740BE" w:rsidRDefault="00B740BE" w:rsidP="00B740BE">
            <w:r>
              <w:t>Microsoft Word</w:t>
            </w:r>
          </w:p>
        </w:tc>
      </w:tr>
      <w:tr w:rsidR="00B740BE" w:rsidRPr="00B740BE" w14:paraId="275D7D5F" w14:textId="77777777" w:rsidTr="00B7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4D102EED" w14:textId="489F6B7F" w:rsidR="00B740BE" w:rsidRDefault="00B740BE" w:rsidP="00B740BE">
            <w:r>
              <w:t>3. Demo 2: Outlook – Draft &amp; Summarize Emails</w:t>
            </w:r>
          </w:p>
        </w:tc>
        <w:tc>
          <w:tcPr>
            <w:tcW w:w="2337" w:type="dxa"/>
          </w:tcPr>
          <w:p w14:paraId="00E50EFF" w14:textId="26EBB3A4" w:rsidR="00B740BE" w:rsidRDefault="00B740BE" w:rsidP="00B740BE">
            <w:r>
              <w:t>6 min</w:t>
            </w:r>
          </w:p>
        </w:tc>
        <w:tc>
          <w:tcPr>
            <w:tcW w:w="2338" w:type="dxa"/>
          </w:tcPr>
          <w:p w14:paraId="6E7CF864" w14:textId="3B575F83" w:rsidR="00B740BE" w:rsidRDefault="00B740BE" w:rsidP="00B740BE">
            <w:r>
              <w:t>Prompt 1: “Draft a reply to this customer, confirming the meeting and next steps.” Prompt 2: “Summarize this email thread.”</w:t>
            </w:r>
          </w:p>
        </w:tc>
        <w:tc>
          <w:tcPr>
            <w:tcW w:w="2338" w:type="dxa"/>
          </w:tcPr>
          <w:p w14:paraId="4B521787" w14:textId="21F802A1" w:rsidR="00B740BE" w:rsidRDefault="00B740BE" w:rsidP="00B740BE">
            <w:r>
              <w:t>Microsoft Outlook</w:t>
            </w:r>
          </w:p>
        </w:tc>
      </w:tr>
      <w:tr w:rsidR="00B740BE" w:rsidRPr="00B740BE" w14:paraId="43E82E4B" w14:textId="77777777" w:rsidTr="00B740BE">
        <w:tc>
          <w:tcPr>
            <w:tcW w:w="2337" w:type="dxa"/>
          </w:tcPr>
          <w:p w14:paraId="5EFC6576" w14:textId="3D44C511" w:rsidR="00B740BE" w:rsidRDefault="00B740BE" w:rsidP="00B740BE">
            <w:r>
              <w:lastRenderedPageBreak/>
              <w:t>4. Demo 3: Teams – Summarize Meeting</w:t>
            </w:r>
          </w:p>
        </w:tc>
        <w:tc>
          <w:tcPr>
            <w:tcW w:w="2337" w:type="dxa"/>
          </w:tcPr>
          <w:p w14:paraId="13CD4360" w14:textId="12490481" w:rsidR="00B740BE" w:rsidRDefault="00B740BE" w:rsidP="00B740BE">
            <w:r>
              <w:t>5 min</w:t>
            </w:r>
          </w:p>
        </w:tc>
        <w:tc>
          <w:tcPr>
            <w:tcW w:w="2338" w:type="dxa"/>
          </w:tcPr>
          <w:p w14:paraId="449E75BE" w14:textId="163E8ED9" w:rsidR="00B740BE" w:rsidRDefault="00B740BE" w:rsidP="00B740BE">
            <w:r>
              <w:t>Show Copilot summarizing a recorded meeting Prompt: “Summarize this meeting and extract action items.”</w:t>
            </w:r>
          </w:p>
        </w:tc>
        <w:tc>
          <w:tcPr>
            <w:tcW w:w="2338" w:type="dxa"/>
          </w:tcPr>
          <w:p w14:paraId="0E17D8E3" w14:textId="78FAE755" w:rsidR="00B740BE" w:rsidRDefault="00B740BE" w:rsidP="00B740BE">
            <w:r>
              <w:t>Microsoft Teams</w:t>
            </w:r>
          </w:p>
        </w:tc>
      </w:tr>
      <w:tr w:rsidR="00B740BE" w:rsidRPr="00B740BE" w14:paraId="458F2695" w14:textId="77777777" w:rsidTr="00B74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3C38FB32" w14:textId="1FC80137" w:rsidR="00B740BE" w:rsidRDefault="00B740BE" w:rsidP="00B740BE">
            <w:r>
              <w:t>5. Demo 4: Excel – Analyze Data</w:t>
            </w:r>
          </w:p>
        </w:tc>
        <w:tc>
          <w:tcPr>
            <w:tcW w:w="2337" w:type="dxa"/>
          </w:tcPr>
          <w:p w14:paraId="71097B29" w14:textId="56E361B6" w:rsidR="00B740BE" w:rsidRDefault="00B740BE" w:rsidP="00B740BE">
            <w:r>
              <w:t>6 min</w:t>
            </w:r>
          </w:p>
        </w:tc>
        <w:tc>
          <w:tcPr>
            <w:tcW w:w="2338" w:type="dxa"/>
          </w:tcPr>
          <w:p w14:paraId="13C6D779" w14:textId="6C286EF0" w:rsidR="00B740BE" w:rsidRDefault="00B740BE" w:rsidP="00B740BE">
            <w:r>
              <w:t>Paste a small sales table Prompt: “Analyze this data and highlight top 3 performing products.” Optional: Generate a visual chart</w:t>
            </w:r>
          </w:p>
        </w:tc>
        <w:tc>
          <w:tcPr>
            <w:tcW w:w="2338" w:type="dxa"/>
          </w:tcPr>
          <w:p w14:paraId="4E44EEEF" w14:textId="6634D5A3" w:rsidR="00B740BE" w:rsidRDefault="00B740BE" w:rsidP="00B740BE">
            <w:r>
              <w:t>Microsoft Excel</w:t>
            </w:r>
          </w:p>
        </w:tc>
      </w:tr>
      <w:tr w:rsidR="00B740BE" w:rsidRPr="00B740BE" w14:paraId="3283AAAF" w14:textId="77777777" w:rsidTr="00B740BE">
        <w:tc>
          <w:tcPr>
            <w:tcW w:w="2337" w:type="dxa"/>
          </w:tcPr>
          <w:p w14:paraId="07CA1BD6" w14:textId="0037DC9C" w:rsidR="00B740BE" w:rsidRDefault="00B740BE" w:rsidP="00B740BE">
            <w:r>
              <w:t>6. Interactive Exploration</w:t>
            </w:r>
          </w:p>
        </w:tc>
        <w:tc>
          <w:tcPr>
            <w:tcW w:w="2337" w:type="dxa"/>
          </w:tcPr>
          <w:p w14:paraId="6F9A920B" w14:textId="7A1708C3" w:rsidR="00B740BE" w:rsidRDefault="00B740BE" w:rsidP="00B740BE">
            <w:r>
              <w:t>5 min</w:t>
            </w:r>
          </w:p>
        </w:tc>
        <w:tc>
          <w:tcPr>
            <w:tcW w:w="2338" w:type="dxa"/>
          </w:tcPr>
          <w:p w14:paraId="17E19DC5" w14:textId="60B8149B" w:rsidR="00B740BE" w:rsidRDefault="00B740BE" w:rsidP="00B740BE">
            <w:r>
              <w:t>Invite 2–3 participants to try Copilot live Suggest safe prompts for them to use Encourage Q&amp;A and exploration</w:t>
            </w:r>
          </w:p>
        </w:tc>
        <w:tc>
          <w:tcPr>
            <w:tcW w:w="2338" w:type="dxa"/>
          </w:tcPr>
          <w:p w14:paraId="456E4617" w14:textId="10FB5873" w:rsidR="00B740BE" w:rsidRDefault="00B740BE" w:rsidP="00B740BE">
            <w:r>
              <w:t>Participant screen share + Facilitator</w:t>
            </w:r>
          </w:p>
        </w:tc>
      </w:tr>
    </w:tbl>
    <w:p w14:paraId="4340DBFE" w14:textId="77777777" w:rsidR="00B740BE" w:rsidRPr="00B740BE" w:rsidRDefault="00B740BE" w:rsidP="00B740BE"/>
    <w:p w14:paraId="76535BD0" w14:textId="1CB412C5" w:rsidR="00942CF2" w:rsidRPr="00942CF2" w:rsidRDefault="008C0A3D" w:rsidP="00942CF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C0A3D">
        <w:rPr>
          <w:rFonts w:ascii="Arial" w:eastAsia="Times New Roman" w:hAnsi="Arial" w:cs="Arial"/>
          <w:noProof/>
          <w:kern w:val="0"/>
        </w:rPr>
        <w:pict w14:anchorId="7787B6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F61F57" w14:textId="77777777" w:rsidR="00942CF2" w:rsidRPr="00942CF2" w:rsidRDefault="00942CF2" w:rsidP="00942C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Key Copilot Capabilities to Highlight</w:t>
      </w:r>
    </w:p>
    <w:p w14:paraId="5B1D3248" w14:textId="77777777" w:rsidR="00942CF2" w:rsidRPr="00942CF2" w:rsidRDefault="00942CF2" w:rsidP="00942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Natural language prompting</w:t>
      </w:r>
    </w:p>
    <w:p w14:paraId="0A1EE0BB" w14:textId="77777777" w:rsidR="00942CF2" w:rsidRPr="00942CF2" w:rsidRDefault="00942CF2" w:rsidP="00942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Drafting and rewriting content</w:t>
      </w:r>
    </w:p>
    <w:p w14:paraId="5DA020FA" w14:textId="77777777" w:rsidR="00942CF2" w:rsidRPr="00942CF2" w:rsidRDefault="00942CF2" w:rsidP="00942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Smart summaries (emails, meetings)</w:t>
      </w:r>
    </w:p>
    <w:p w14:paraId="631DF5C1" w14:textId="77777777" w:rsidR="00942CF2" w:rsidRPr="00942CF2" w:rsidRDefault="00942CF2" w:rsidP="00942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Action item extraction</w:t>
      </w:r>
    </w:p>
    <w:p w14:paraId="0F69CC47" w14:textId="77777777" w:rsidR="00942CF2" w:rsidRPr="00942CF2" w:rsidRDefault="00942CF2" w:rsidP="00942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Cross-application context-awareness</w:t>
      </w:r>
    </w:p>
    <w:p w14:paraId="68CE6721" w14:textId="77777777" w:rsidR="00942CF2" w:rsidRPr="00942CF2" w:rsidRDefault="00942CF2" w:rsidP="00942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Integration across Microsoft 365 tools</w:t>
      </w:r>
    </w:p>
    <w:p w14:paraId="515744B0" w14:textId="77777777" w:rsidR="00942CF2" w:rsidRPr="00942CF2" w:rsidRDefault="008C0A3D" w:rsidP="00942CF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C0A3D">
        <w:rPr>
          <w:rFonts w:ascii="Arial" w:eastAsia="Times New Roman" w:hAnsi="Arial" w:cs="Arial"/>
          <w:noProof/>
          <w:kern w:val="0"/>
        </w:rPr>
        <w:pict w14:anchorId="2C6E95F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F2FCC4" w14:textId="77777777" w:rsidR="00942CF2" w:rsidRPr="00942CF2" w:rsidRDefault="00942CF2" w:rsidP="00942CF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Engagement Techniques</w:t>
      </w:r>
    </w:p>
    <w:p w14:paraId="53D7A319" w14:textId="77777777" w:rsidR="00942CF2" w:rsidRPr="00942CF2" w:rsidRDefault="00942CF2" w:rsidP="00942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Ask: “What part of your work could Copilot simplify?”</w:t>
      </w:r>
    </w:p>
    <w:p w14:paraId="1298E341" w14:textId="77777777" w:rsidR="00942CF2" w:rsidRPr="00942CF2" w:rsidRDefault="00942CF2" w:rsidP="00942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Use virtual whiteboard/Miro to collect real use cases</w:t>
      </w:r>
    </w:p>
    <w:p w14:paraId="0E53010B" w14:textId="77777777" w:rsidR="00942CF2" w:rsidRPr="00942CF2" w:rsidRDefault="00942CF2" w:rsidP="00942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Let participants vote on what they want Copilot to do</w:t>
      </w:r>
    </w:p>
    <w:p w14:paraId="215BC0F7" w14:textId="77777777" w:rsidR="00942CF2" w:rsidRPr="00942CF2" w:rsidRDefault="00942CF2" w:rsidP="00942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Offer a feedback form or QR prompt board</w:t>
      </w:r>
    </w:p>
    <w:p w14:paraId="58067F86" w14:textId="77777777" w:rsidR="00942CF2" w:rsidRPr="00942CF2" w:rsidRDefault="008C0A3D" w:rsidP="00942CF2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8C0A3D">
        <w:rPr>
          <w:rFonts w:ascii="Arial" w:eastAsia="Times New Roman" w:hAnsi="Arial" w:cs="Arial"/>
          <w:noProof/>
          <w:kern w:val="0"/>
        </w:rPr>
        <w:lastRenderedPageBreak/>
        <w:pict w14:anchorId="297C2D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570F93" w14:textId="77777777" w:rsidR="00942CF2" w:rsidRPr="00942CF2" w:rsidRDefault="00942CF2" w:rsidP="00942C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Optional Add-ons:</w:t>
      </w:r>
    </w:p>
    <w:p w14:paraId="02FD305B" w14:textId="77777777" w:rsidR="00942CF2" w:rsidRPr="00942CF2" w:rsidRDefault="00942CF2" w:rsidP="00942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Provide pre-defined test accounts or sandbox environment</w:t>
      </w:r>
    </w:p>
    <w:p w14:paraId="4634BE24" w14:textId="77777777" w:rsidR="00942CF2" w:rsidRPr="00942CF2" w:rsidRDefault="00942CF2" w:rsidP="00942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Distribute a quick-start prompt guide after the session</w:t>
      </w:r>
    </w:p>
    <w:p w14:paraId="706F55ED" w14:textId="77777777" w:rsidR="00942CF2" w:rsidRPr="00942CF2" w:rsidRDefault="00942CF2" w:rsidP="00942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42CF2">
        <w:rPr>
          <w:rFonts w:ascii="Arial" w:eastAsia="Times New Roman" w:hAnsi="Arial" w:cs="Arial"/>
          <w:color w:val="000000"/>
          <w:kern w:val="0"/>
          <w14:ligatures w14:val="none"/>
        </w:rPr>
        <w:t>Encourage users to join a "Copilot Community of Practice"</w:t>
      </w:r>
    </w:p>
    <w:p w14:paraId="3EF2A3B2" w14:textId="77777777" w:rsidR="006B687F" w:rsidRPr="00942CF2" w:rsidRDefault="006B687F">
      <w:pPr>
        <w:rPr>
          <w:rFonts w:ascii="Arial" w:hAnsi="Arial" w:cs="Arial"/>
        </w:rPr>
      </w:pPr>
    </w:p>
    <w:sectPr w:rsidR="006B687F" w:rsidRPr="00942CF2">
      <w:footerReference w:type="even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C5091" w14:textId="77777777" w:rsidR="008C0A3D" w:rsidRDefault="008C0A3D" w:rsidP="00942CF2">
      <w:pPr>
        <w:spacing w:after="0" w:line="240" w:lineRule="auto"/>
      </w:pPr>
      <w:r>
        <w:separator/>
      </w:r>
    </w:p>
  </w:endnote>
  <w:endnote w:type="continuationSeparator" w:id="0">
    <w:p w14:paraId="7E9137DB" w14:textId="77777777" w:rsidR="008C0A3D" w:rsidRDefault="008C0A3D" w:rsidP="0094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D8D2E" w14:textId="63D62959" w:rsidR="00942CF2" w:rsidRDefault="00942C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D298E" wp14:editId="699E87D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2600" cy="370205"/>
              <wp:effectExtent l="0" t="0" r="0" b="0"/>
              <wp:wrapNone/>
              <wp:docPr id="1937968089" name="Text Box 2" descr="C0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023CAF" w14:textId="21DEFFEF" w:rsidR="00942CF2" w:rsidRPr="00942CF2" w:rsidRDefault="00942CF2" w:rsidP="00942C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42CF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C0-Public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D29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0-Public" style="position:absolute;margin-left:0;margin-top:0;width:38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65023CAF" w14:textId="21DEFFEF" w:rsidR="00942CF2" w:rsidRPr="00942CF2" w:rsidRDefault="00942CF2" w:rsidP="00942C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42CF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C0-Public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B6887" w14:textId="56107F50" w:rsidR="00942CF2" w:rsidRDefault="00942C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F10152" wp14:editId="3C59756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2600" cy="370205"/>
              <wp:effectExtent l="0" t="0" r="0" b="0"/>
              <wp:wrapNone/>
              <wp:docPr id="390938324" name="Text Box 1" descr="C0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069930" w14:textId="632F8ED1" w:rsidR="00942CF2" w:rsidRPr="00942CF2" w:rsidRDefault="00942CF2" w:rsidP="00942C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42CF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C0-Public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101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0-Public" style="position:absolute;margin-left:0;margin-top:0;width:38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47069930" w14:textId="632F8ED1" w:rsidR="00942CF2" w:rsidRPr="00942CF2" w:rsidRDefault="00942CF2" w:rsidP="00942C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42CF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C0-Public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A21B6" w14:textId="77777777" w:rsidR="008C0A3D" w:rsidRDefault="008C0A3D" w:rsidP="00942CF2">
      <w:pPr>
        <w:spacing w:after="0" w:line="240" w:lineRule="auto"/>
      </w:pPr>
      <w:r>
        <w:separator/>
      </w:r>
    </w:p>
  </w:footnote>
  <w:footnote w:type="continuationSeparator" w:id="0">
    <w:p w14:paraId="3A0894AE" w14:textId="77777777" w:rsidR="008C0A3D" w:rsidRDefault="008C0A3D" w:rsidP="0094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6C2D"/>
    <w:multiLevelType w:val="multilevel"/>
    <w:tmpl w:val="B4B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B38DD"/>
    <w:multiLevelType w:val="multilevel"/>
    <w:tmpl w:val="8F20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65A10"/>
    <w:multiLevelType w:val="multilevel"/>
    <w:tmpl w:val="ACF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F3100"/>
    <w:multiLevelType w:val="multilevel"/>
    <w:tmpl w:val="2E7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75076"/>
    <w:multiLevelType w:val="multilevel"/>
    <w:tmpl w:val="1C5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306757">
    <w:abstractNumId w:val="2"/>
  </w:num>
  <w:num w:numId="2" w16cid:durableId="182979797">
    <w:abstractNumId w:val="1"/>
  </w:num>
  <w:num w:numId="3" w16cid:durableId="64033335">
    <w:abstractNumId w:val="4"/>
  </w:num>
  <w:num w:numId="4" w16cid:durableId="369451354">
    <w:abstractNumId w:val="3"/>
  </w:num>
  <w:num w:numId="5" w16cid:durableId="150701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F2"/>
    <w:rsid w:val="000D1716"/>
    <w:rsid w:val="006B687F"/>
    <w:rsid w:val="00787A48"/>
    <w:rsid w:val="008C0A3D"/>
    <w:rsid w:val="00942CF2"/>
    <w:rsid w:val="00B7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99B11"/>
  <w15:chartTrackingRefBased/>
  <w15:docId w15:val="{54950477-D248-6E48-AD54-359C8227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2CF2"/>
    <w:rPr>
      <w:b/>
      <w:bCs/>
    </w:rPr>
  </w:style>
  <w:style w:type="character" w:customStyle="1" w:styleId="apple-converted-space">
    <w:name w:val="apple-converted-space"/>
    <w:basedOn w:val="DefaultParagraphFont"/>
    <w:rsid w:val="00942CF2"/>
  </w:style>
  <w:style w:type="paragraph" w:styleId="Footer">
    <w:name w:val="footer"/>
    <w:basedOn w:val="Normal"/>
    <w:link w:val="FooterChar"/>
    <w:uiPriority w:val="99"/>
    <w:unhideWhenUsed/>
    <w:rsid w:val="0094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F2"/>
  </w:style>
  <w:style w:type="table" w:styleId="TableGrid">
    <w:name w:val="Table Grid"/>
    <w:basedOn w:val="TableNormal"/>
    <w:uiPriority w:val="39"/>
    <w:rsid w:val="00B7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74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7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>Axians ICT Austria GmbH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Bell, M.Sc.</dc:creator>
  <cp:keywords/>
  <dc:description/>
  <cp:lastModifiedBy>Markus Bell, M.Sc.</cp:lastModifiedBy>
  <cp:revision>2</cp:revision>
  <dcterms:created xsi:type="dcterms:W3CDTF">2025-05-02T11:26:00Z</dcterms:created>
  <dcterms:modified xsi:type="dcterms:W3CDTF">2025-05-02T11:28:00Z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174d3ed4,73830bd9,447ba966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C0-Public</vt:lpwstr>
  </property>
  <property fmtid="{D5CDD505-2E9C-101B-9397-08002B2CF9AE}" pid="5" name="MSIP_Label_bca841e2-3d08-4b1f-bae3-f8be5b211a3a_Enabled">
    <vt:lpwstr>true</vt:lpwstr>
  </property>
  <property fmtid="{D5CDD505-2E9C-101B-9397-08002B2CF9AE}" pid="6" name="MSIP_Label_bca841e2-3d08-4b1f-bae3-f8be5b211a3a_SetDate">
    <vt:lpwstr>2025-05-02T11:27:24Z</vt:lpwstr>
  </property>
  <property fmtid="{D5CDD505-2E9C-101B-9397-08002B2CF9AE}" pid="7" name="MSIP_Label_bca841e2-3d08-4b1f-bae3-f8be5b211a3a_Method">
    <vt:lpwstr>Privileged</vt:lpwstr>
  </property>
  <property fmtid="{D5CDD505-2E9C-101B-9397-08002B2CF9AE}" pid="8" name="MSIP_Label_bca841e2-3d08-4b1f-bae3-f8be5b211a3a_Name">
    <vt:lpwstr>EN - C0-Public</vt:lpwstr>
  </property>
  <property fmtid="{D5CDD505-2E9C-101B-9397-08002B2CF9AE}" pid="9" name="MSIP_Label_bca841e2-3d08-4b1f-bae3-f8be5b211a3a_SiteId">
    <vt:lpwstr>cae7d061-08f3-40dd-80c3-3c0b8889224a</vt:lpwstr>
  </property>
  <property fmtid="{D5CDD505-2E9C-101B-9397-08002B2CF9AE}" pid="10" name="MSIP_Label_bca841e2-3d08-4b1f-bae3-f8be5b211a3a_ActionId">
    <vt:lpwstr>03d20745-03fb-49d1-a5e1-4c44d0cce75a</vt:lpwstr>
  </property>
  <property fmtid="{D5CDD505-2E9C-101B-9397-08002B2CF9AE}" pid="11" name="MSIP_Label_bca841e2-3d08-4b1f-bae3-f8be5b211a3a_ContentBits">
    <vt:lpwstr>2</vt:lpwstr>
  </property>
  <property fmtid="{D5CDD505-2E9C-101B-9397-08002B2CF9AE}" pid="12" name="MSIP_Label_bca841e2-3d08-4b1f-bae3-f8be5b211a3a_Tag">
    <vt:lpwstr>50, 0, 1, 1</vt:lpwstr>
  </property>
</Properties>
</file>