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9ABA" w14:textId="22D9D27F" w:rsidR="006D5AF6" w:rsidRPr="006D5AF6" w:rsidRDefault="006D5AF6">
      <w:pPr>
        <w:rPr>
          <w:b/>
          <w:bCs/>
          <w:sz w:val="36"/>
          <w:szCs w:val="36"/>
        </w:rPr>
      </w:pPr>
      <w:bookmarkStart w:id="0" w:name="_GoBack"/>
      <w:bookmarkEnd w:id="0"/>
      <w:r w:rsidRPr="006D5AF6">
        <w:rPr>
          <w:b/>
          <w:bCs/>
          <w:sz w:val="36"/>
          <w:szCs w:val="36"/>
        </w:rPr>
        <w:t>Supplementary file 2</w:t>
      </w:r>
    </w:p>
    <w:p w14:paraId="196D0564" w14:textId="06748A19" w:rsidR="006D5AF6" w:rsidRDefault="006D5AF6"/>
    <w:p w14:paraId="3FE2A079" w14:textId="1D4877B7" w:rsidR="006D5AF6" w:rsidRPr="006D5AF6" w:rsidRDefault="006D5AF6">
      <w:pPr>
        <w:rPr>
          <w:b/>
          <w:bCs/>
          <w:sz w:val="36"/>
          <w:szCs w:val="36"/>
        </w:rPr>
      </w:pPr>
      <w:r w:rsidRPr="006D5AF6">
        <w:rPr>
          <w:b/>
          <w:bCs/>
          <w:sz w:val="36"/>
          <w:szCs w:val="36"/>
        </w:rPr>
        <w:t xml:space="preserve">Lean </w:t>
      </w:r>
      <w:r>
        <w:rPr>
          <w:b/>
          <w:bCs/>
          <w:sz w:val="36"/>
          <w:szCs w:val="36"/>
        </w:rPr>
        <w:t xml:space="preserve">group </w:t>
      </w:r>
      <w:r w:rsidR="00E96B25">
        <w:rPr>
          <w:b/>
          <w:bCs/>
          <w:sz w:val="36"/>
          <w:szCs w:val="36"/>
        </w:rPr>
        <w:t>nutritional</w:t>
      </w:r>
      <w:r w:rsidRPr="006D5AF6">
        <w:rPr>
          <w:b/>
          <w:bCs/>
          <w:sz w:val="36"/>
          <w:szCs w:val="36"/>
        </w:rPr>
        <w:t xml:space="preserve"> composition</w:t>
      </w:r>
    </w:p>
    <w:p w14:paraId="7FD6F97E" w14:textId="0F315CCB" w:rsidR="006D5AF6" w:rsidRPr="006D5AF6" w:rsidRDefault="006D5AF6" w:rsidP="006D5AF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Diet n</w:t>
      </w:r>
      <w:r w:rsidRPr="006D5AF6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ame: </w:t>
      </w:r>
      <w:r w:rsidRPr="006D5AF6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Mini pig, Special Diet Services (SDS), Essex, United Kingdom</w:t>
      </w:r>
    </w:p>
    <w:p w14:paraId="4B7386CC" w14:textId="284082B3" w:rsidR="006D5AF6" w:rsidRPr="006D5AF6" w:rsidRDefault="006D5AF6" w:rsidP="006D5AF6">
      <w:pPr>
        <w:tabs>
          <w:tab w:val="left" w:pos="5956"/>
        </w:tabs>
        <w:rPr>
          <w:rFonts w:ascii="Arial" w:hAnsi="Arial" w:cs="Arial"/>
          <w:sz w:val="28"/>
          <w:szCs w:val="28"/>
        </w:rPr>
      </w:pPr>
    </w:p>
    <w:tbl>
      <w:tblPr>
        <w:tblW w:w="4999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236"/>
      </w:tblGrid>
      <w:tr w:rsidR="006D5AF6" w:rsidRPr="006D5AF6" w14:paraId="4FB54028" w14:textId="77777777" w:rsidTr="006D5AF6">
        <w:trPr>
          <w:trHeight w:val="214"/>
          <w:tblHeader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072E41" w14:textId="77777777" w:rsidR="006D5AF6" w:rsidRPr="006D5AF6" w:rsidRDefault="006D5AF6" w:rsidP="006D5AF6">
            <w:pP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>Diet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864DE6" w14:textId="088721E5" w:rsidR="006D5AF6" w:rsidRPr="006D5AF6" w:rsidRDefault="006D5AF6" w:rsidP="006D5AF6">
            <w:pP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>Standard</w:t>
            </w:r>
            <w:r w:rsidR="003F65F5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 xml:space="preserve"> SDS</w:t>
            </w:r>
          </w:p>
        </w:tc>
      </w:tr>
      <w:tr w:rsidR="006D5AF6" w:rsidRPr="006D5AF6" w14:paraId="3AF0AB39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6B228F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Carbohydrates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19B498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74.6</w:t>
            </w:r>
          </w:p>
        </w:tc>
      </w:tr>
      <w:tr w:rsidR="006D5AF6" w:rsidRPr="006D5AF6" w14:paraId="311A9D91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E574A3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Protein (%)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85D45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18.6</w:t>
            </w:r>
          </w:p>
        </w:tc>
      </w:tr>
      <w:tr w:rsidR="006D5AF6" w:rsidRPr="006D5AF6" w14:paraId="49759D4D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1B8B3B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Fat (%)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B9422E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6.8</w:t>
            </w:r>
          </w:p>
        </w:tc>
      </w:tr>
      <w:tr w:rsidR="006D5AF6" w:rsidRPr="006D5AF6" w14:paraId="0B627A49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205CED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Fructose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99D4A7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5.5 (all </w:t>
            </w: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sugars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)</w:t>
            </w:r>
          </w:p>
        </w:tc>
      </w:tr>
      <w:tr w:rsidR="006D5AF6" w:rsidRPr="006D5AF6" w14:paraId="2579A174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FA0966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Cholesterol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(ppm)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4787D1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~ 0</w:t>
            </w:r>
          </w:p>
        </w:tc>
      </w:tr>
      <w:tr w:rsidR="006D5AF6" w:rsidRPr="006D5AF6" w14:paraId="2E11680F" w14:textId="77777777" w:rsidTr="006D5AF6">
        <w:trPr>
          <w:trHeight w:val="214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33A6FF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Methionine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(ppm)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9A65E5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1800</w:t>
            </w:r>
          </w:p>
        </w:tc>
      </w:tr>
      <w:tr w:rsidR="006D5AF6" w:rsidRPr="006D5AF6" w14:paraId="0D746708" w14:textId="77777777" w:rsidTr="006D5AF6">
        <w:trPr>
          <w:trHeight w:val="227"/>
        </w:trPr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D1CFD4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Choline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(ppm)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1EE3B0" w14:textId="77777777" w:rsidR="006D5AF6" w:rsidRPr="006D5AF6" w:rsidRDefault="006D5AF6" w:rsidP="006D5AF6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784</w:t>
            </w:r>
          </w:p>
        </w:tc>
      </w:tr>
    </w:tbl>
    <w:p w14:paraId="391CB96E" w14:textId="31CF3461" w:rsidR="006D5AF6" w:rsidRPr="006D5AF6" w:rsidRDefault="006D5AF6" w:rsidP="006D5AF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</w:pPr>
      <w:r w:rsidRPr="006D5AF6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Percentages are of total energy content</w:t>
      </w:r>
      <w:r w:rsidRPr="006D5AF6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 xml:space="preserve">; </w:t>
      </w:r>
      <w:r w:rsidRPr="006D5AF6">
        <w:rPr>
          <w:rFonts w:ascii="Arial" w:eastAsia="Times New Roman" w:hAnsi="Arial" w:cs="Arial"/>
          <w:i/>
          <w:iCs/>
          <w:color w:val="333333"/>
          <w:sz w:val="28"/>
          <w:szCs w:val="28"/>
          <w:lang w:val="en-US" w:eastAsia="da-DK"/>
        </w:rPr>
        <w:t>ppm</w:t>
      </w:r>
      <w:r w:rsidRPr="006D5AF6">
        <w:rPr>
          <w:rFonts w:ascii="Arial" w:eastAsia="Times New Roman" w:hAnsi="Arial" w:cs="Arial"/>
          <w:color w:val="333333"/>
          <w:sz w:val="28"/>
          <w:szCs w:val="28"/>
          <w:lang w:val="en-US" w:eastAsia="da-DK"/>
        </w:rPr>
        <w:t> parts per million</w:t>
      </w:r>
    </w:p>
    <w:p w14:paraId="13BCEFF6" w14:textId="75193697" w:rsidR="006D5AF6" w:rsidRDefault="006D5AF6" w:rsidP="006D5AF6">
      <w:pPr>
        <w:tabs>
          <w:tab w:val="left" w:pos="5956"/>
        </w:tabs>
      </w:pPr>
    </w:p>
    <w:p w14:paraId="3936F885" w14:textId="77777777" w:rsidR="000E728F" w:rsidRDefault="000E72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D94D813" w14:textId="3EB4CD5B" w:rsidR="00E96B25" w:rsidRPr="006D5AF6" w:rsidRDefault="00E96B25" w:rsidP="00E96B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Obese </w:t>
      </w:r>
      <w:r>
        <w:rPr>
          <w:b/>
          <w:bCs/>
          <w:sz w:val="36"/>
          <w:szCs w:val="36"/>
        </w:rPr>
        <w:t xml:space="preserve">group </w:t>
      </w:r>
      <w:r w:rsidRPr="006D5AF6">
        <w:rPr>
          <w:b/>
          <w:bCs/>
          <w:sz w:val="36"/>
          <w:szCs w:val="36"/>
        </w:rPr>
        <w:t>diet composition</w:t>
      </w:r>
    </w:p>
    <w:p w14:paraId="4273EF26" w14:textId="3791BF56" w:rsidR="006D5AF6" w:rsidRDefault="006D5AF6" w:rsidP="00E96B25">
      <w:pPr>
        <w:tabs>
          <w:tab w:val="left" w:pos="5956"/>
        </w:tabs>
      </w:pPr>
    </w:p>
    <w:tbl>
      <w:tblPr>
        <w:tblW w:w="9348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4"/>
        <w:gridCol w:w="2164"/>
      </w:tblGrid>
      <w:tr w:rsidR="000E728F" w:rsidRPr="006D5AF6" w14:paraId="494A9129" w14:textId="77777777" w:rsidTr="000E728F">
        <w:trPr>
          <w:trHeight w:val="49"/>
          <w:tblHeader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A4554D" w14:textId="77777777" w:rsidR="000E728F" w:rsidRPr="006D5AF6" w:rsidRDefault="000E728F" w:rsidP="00967D6E">
            <w:pP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</w:pPr>
            <w:r w:rsidRPr="006D5AF6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>Diet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695765" w14:textId="706796F7" w:rsidR="000E728F" w:rsidRPr="006D5AF6" w:rsidRDefault="000E728F" w:rsidP="00967D6E">
            <w:pP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>Obese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da-DK" w:eastAsia="da-DK"/>
              </w:rPr>
              <w:t xml:space="preserve"> diet</w:t>
            </w:r>
          </w:p>
        </w:tc>
      </w:tr>
      <w:tr w:rsidR="000E728F" w:rsidRPr="006D5AF6" w14:paraId="37C5D006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AFB912" w14:textId="1B1BC7C8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Wheat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5BC5F4" w14:textId="3D2323A5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5.000</w:t>
            </w:r>
          </w:p>
        </w:tc>
      </w:tr>
      <w:tr w:rsidR="000E728F" w:rsidRPr="006D5AF6" w14:paraId="2AFE8766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CA3A5D" w14:textId="6458CD94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Barley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mix (50% </w:t>
            </w:r>
            <w:r w:rsidR="00587B63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W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inter</w:t>
            </w:r>
            <w:r w:rsidR="00587B63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/ 50% </w:t>
            </w:r>
            <w:r w:rsidR="00587B63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pring) for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sows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2DE6DC" w14:textId="1958B49C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5.000</w:t>
            </w:r>
          </w:p>
        </w:tc>
      </w:tr>
      <w:tr w:rsidR="000E728F" w:rsidRPr="006D5AF6" w14:paraId="4A602DAC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9D291A" w14:textId="08708E73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Oat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3E8425" w14:textId="00E5E489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12.398</w:t>
            </w:r>
          </w:p>
        </w:tc>
      </w:tr>
      <w:tr w:rsidR="000E728F" w:rsidRPr="006D5AF6" w14:paraId="1EFDE18F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C50797" w14:textId="77777777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Fructose</w:t>
            </w:r>
            <w:proofErr w:type="spellEnd"/>
            <w:r w:rsidRPr="006D5AF6"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C12038" w14:textId="6BEA5626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23.246</w:t>
            </w:r>
          </w:p>
        </w:tc>
      </w:tr>
      <w:tr w:rsidR="000E728F" w:rsidRPr="006D5AF6" w14:paraId="2FDE63A5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C2DCEE" w14:textId="24599516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Beet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pellets, pulp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A24FDC" w14:textId="1A0F08FF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6.000</w:t>
            </w:r>
          </w:p>
        </w:tc>
      </w:tr>
      <w:tr w:rsidR="000E728F" w:rsidRPr="006D5AF6" w14:paraId="7C34B1C9" w14:textId="77777777" w:rsidTr="000E728F">
        <w:trPr>
          <w:trHeight w:val="49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A177AE" w14:textId="3125B2DC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Feed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>chalk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78ED4F" w14:textId="15292FDF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3.136</w:t>
            </w:r>
          </w:p>
        </w:tc>
      </w:tr>
      <w:tr w:rsidR="000E728F" w:rsidRPr="006D5AF6" w14:paraId="1F24790B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95594E" w14:textId="27225E8D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Mono</w:t>
            </w:r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</w:t>
            </w:r>
            <w:r w:rsidRPr="000E728F"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calcium</w:t>
            </w:r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phosphate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</w:t>
            </w:r>
            <w:r w:rsidRPr="000E728F"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22.7/16</w:t>
            </w:r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8FC925" w14:textId="683B0724" w:rsidR="000E728F" w:rsidRPr="006D5AF6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2.677</w:t>
            </w:r>
          </w:p>
        </w:tc>
      </w:tr>
      <w:tr w:rsidR="000E728F" w:rsidRPr="006D5AF6" w14:paraId="09142648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52BAAB" w14:textId="22177C4C" w:rsidR="000E728F" w:rsidRPr="000E728F" w:rsidRDefault="000E728F" w:rsidP="000E728F">
            <w:pP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Soy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oil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0D01075" w14:textId="4E593690" w:rsidR="000E728F" w:rsidRPr="000E728F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3.000</w:t>
            </w:r>
          </w:p>
        </w:tc>
      </w:tr>
      <w:tr w:rsidR="000E728F" w:rsidRPr="006D5AF6" w14:paraId="330B872D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8D13A5" w14:textId="48688AB1" w:rsidR="000E728F" w:rsidRDefault="000E728F" w:rsidP="000E728F">
            <w:pP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Pork fat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379994" w14:textId="3D452C2D" w:rsidR="000E728F" w:rsidRPr="000E728F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20.933</w:t>
            </w:r>
          </w:p>
        </w:tc>
      </w:tr>
      <w:tr w:rsidR="000E728F" w:rsidRPr="006D5AF6" w14:paraId="2379C232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A5961DB" w14:textId="5393196D" w:rsidR="000E728F" w:rsidRDefault="000E728F" w:rsidP="000E728F">
            <w:pP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</w:pP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Cholesterol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 xml:space="preserve">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0C0DCA" w14:textId="5C00966D" w:rsidR="000E728F" w:rsidRPr="000E728F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0.500</w:t>
            </w:r>
          </w:p>
        </w:tc>
      </w:tr>
      <w:tr w:rsidR="000E728F" w:rsidRPr="006D5AF6" w14:paraId="378EE922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D6B7A1" w14:textId="33E114FF" w:rsidR="000E728F" w:rsidRDefault="000E728F" w:rsidP="000E728F">
            <w:pP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da-DK" w:eastAsia="da-DK"/>
              </w:rPr>
              <w:t>Standard mineral, single (%)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4F62D2" w14:textId="5FA60AB1" w:rsidR="000E728F" w:rsidRPr="000E728F" w:rsidRDefault="000E728F" w:rsidP="000E728F">
            <w:pPr>
              <w:rPr>
                <w:rFonts w:ascii="Arial" w:eastAsia="Times New Roman" w:hAnsi="Arial" w:cs="Arial"/>
                <w:color w:val="333333"/>
                <w:sz w:val="28"/>
                <w:szCs w:val="28"/>
                <w:lang w:val="da-DK" w:eastAsia="da-DK"/>
              </w:rPr>
            </w:pPr>
            <w:r w:rsidRPr="000E728F">
              <w:rPr>
                <w:rFonts w:ascii="Arial" w:hAnsi="Arial" w:cs="Arial"/>
                <w:sz w:val="28"/>
                <w:szCs w:val="28"/>
              </w:rPr>
              <w:t>18.110</w:t>
            </w:r>
          </w:p>
        </w:tc>
      </w:tr>
      <w:tr w:rsidR="000E728F" w:rsidRPr="006D5AF6" w14:paraId="03D3AA5F" w14:textId="77777777" w:rsidTr="000E728F">
        <w:trPr>
          <w:trHeight w:val="52"/>
        </w:trPr>
        <w:tc>
          <w:tcPr>
            <w:tcW w:w="71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B5372" w14:textId="20C6AE4D" w:rsidR="000E728F" w:rsidRPr="00E3044D" w:rsidRDefault="000E728F" w:rsidP="000E728F">
            <w:pP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da-DK" w:eastAsia="da-DK"/>
              </w:rPr>
            </w:pP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da-DK" w:eastAsia="da-DK"/>
              </w:rPr>
              <w:t>Total</w:t>
            </w:r>
          </w:p>
        </w:tc>
        <w:tc>
          <w:tcPr>
            <w:tcW w:w="216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7D2A7C" w14:textId="5496D37B" w:rsidR="000E728F" w:rsidRPr="00E3044D" w:rsidRDefault="000E728F" w:rsidP="000E728F">
            <w:pP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</w:pP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begin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instrText xml:space="preserve"> =SUM(ABOVE) </w:instrText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separate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end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begin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instrText xml:space="preserve"> =SUM(ABOVE) </w:instrText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separate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333333"/>
                <w:sz w:val="28"/>
                <w:szCs w:val="28"/>
                <w:lang w:val="da-DK" w:eastAsia="da-DK"/>
              </w:rPr>
              <w:t>100.000</w:t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fldChar w:fldCharType="end"/>
            </w:r>
            <w:r w:rsidRPr="00E3044D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8"/>
                <w:szCs w:val="28"/>
                <w:lang w:val="da-DK" w:eastAsia="da-DK"/>
              </w:rPr>
              <w:t xml:space="preserve"> </w:t>
            </w:r>
          </w:p>
        </w:tc>
      </w:tr>
    </w:tbl>
    <w:p w14:paraId="6D66209A" w14:textId="01FDB666" w:rsidR="000E728F" w:rsidRDefault="000E728F" w:rsidP="00E96B25">
      <w:pPr>
        <w:tabs>
          <w:tab w:val="left" w:pos="5956"/>
        </w:tabs>
      </w:pPr>
    </w:p>
    <w:p w14:paraId="08D3E4B8" w14:textId="77777777" w:rsidR="00E96B25" w:rsidRPr="000E728F" w:rsidRDefault="00E96B25" w:rsidP="00E96B25">
      <w:pPr>
        <w:tabs>
          <w:tab w:val="left" w:pos="5956"/>
        </w:tabs>
        <w:rPr>
          <w:lang w:val="da-DK"/>
        </w:rPr>
      </w:pPr>
    </w:p>
    <w:sectPr w:rsidR="00E96B25" w:rsidRPr="000E728F" w:rsidSect="00DF5B5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EE6"/>
    <w:multiLevelType w:val="multilevel"/>
    <w:tmpl w:val="6D32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F6"/>
    <w:rsid w:val="00005BF8"/>
    <w:rsid w:val="00025798"/>
    <w:rsid w:val="0003265E"/>
    <w:rsid w:val="000345CF"/>
    <w:rsid w:val="0003556C"/>
    <w:rsid w:val="00050E70"/>
    <w:rsid w:val="00075878"/>
    <w:rsid w:val="00086009"/>
    <w:rsid w:val="000928B2"/>
    <w:rsid w:val="000B3386"/>
    <w:rsid w:val="000B6BEC"/>
    <w:rsid w:val="000C571D"/>
    <w:rsid w:val="000E2138"/>
    <w:rsid w:val="000E728F"/>
    <w:rsid w:val="000F5614"/>
    <w:rsid w:val="00145D3B"/>
    <w:rsid w:val="00150C1A"/>
    <w:rsid w:val="001527D2"/>
    <w:rsid w:val="0016446D"/>
    <w:rsid w:val="00171BAD"/>
    <w:rsid w:val="00182521"/>
    <w:rsid w:val="001919F7"/>
    <w:rsid w:val="00195E15"/>
    <w:rsid w:val="001A7882"/>
    <w:rsid w:val="001C034F"/>
    <w:rsid w:val="001E7FA8"/>
    <w:rsid w:val="002132DF"/>
    <w:rsid w:val="002452DA"/>
    <w:rsid w:val="002E0D12"/>
    <w:rsid w:val="002F7755"/>
    <w:rsid w:val="00333D7D"/>
    <w:rsid w:val="00333F7A"/>
    <w:rsid w:val="00351A49"/>
    <w:rsid w:val="003527CC"/>
    <w:rsid w:val="00360FCB"/>
    <w:rsid w:val="003F110C"/>
    <w:rsid w:val="003F65F5"/>
    <w:rsid w:val="004023A3"/>
    <w:rsid w:val="0041025E"/>
    <w:rsid w:val="004134E1"/>
    <w:rsid w:val="00420C96"/>
    <w:rsid w:val="00440104"/>
    <w:rsid w:val="0047729B"/>
    <w:rsid w:val="004A2290"/>
    <w:rsid w:val="004A26AF"/>
    <w:rsid w:val="004B7603"/>
    <w:rsid w:val="004C40B4"/>
    <w:rsid w:val="004D47C3"/>
    <w:rsid w:val="00507152"/>
    <w:rsid w:val="00523E38"/>
    <w:rsid w:val="00554415"/>
    <w:rsid w:val="005754C3"/>
    <w:rsid w:val="005810AF"/>
    <w:rsid w:val="00582C52"/>
    <w:rsid w:val="00587B63"/>
    <w:rsid w:val="005A5893"/>
    <w:rsid w:val="006215FD"/>
    <w:rsid w:val="00646E18"/>
    <w:rsid w:val="00657BEA"/>
    <w:rsid w:val="006715F4"/>
    <w:rsid w:val="006C6EDE"/>
    <w:rsid w:val="006D5AF6"/>
    <w:rsid w:val="00706E02"/>
    <w:rsid w:val="007161F2"/>
    <w:rsid w:val="0073760A"/>
    <w:rsid w:val="007415AF"/>
    <w:rsid w:val="00754795"/>
    <w:rsid w:val="0079077C"/>
    <w:rsid w:val="007A306D"/>
    <w:rsid w:val="007A504A"/>
    <w:rsid w:val="007B265E"/>
    <w:rsid w:val="007D7FDD"/>
    <w:rsid w:val="007E247E"/>
    <w:rsid w:val="00803D48"/>
    <w:rsid w:val="0081677E"/>
    <w:rsid w:val="00880FFB"/>
    <w:rsid w:val="008A0E30"/>
    <w:rsid w:val="008B492A"/>
    <w:rsid w:val="008B4E48"/>
    <w:rsid w:val="008D6331"/>
    <w:rsid w:val="008D65E5"/>
    <w:rsid w:val="008D66FE"/>
    <w:rsid w:val="0090464C"/>
    <w:rsid w:val="0090781F"/>
    <w:rsid w:val="00914E7D"/>
    <w:rsid w:val="009514D1"/>
    <w:rsid w:val="009608E3"/>
    <w:rsid w:val="009825C7"/>
    <w:rsid w:val="009A32E5"/>
    <w:rsid w:val="009A61F8"/>
    <w:rsid w:val="009C3D71"/>
    <w:rsid w:val="009D3609"/>
    <w:rsid w:val="00A16A63"/>
    <w:rsid w:val="00A23C0D"/>
    <w:rsid w:val="00A276E0"/>
    <w:rsid w:val="00A71772"/>
    <w:rsid w:val="00A7307C"/>
    <w:rsid w:val="00A90372"/>
    <w:rsid w:val="00A9295C"/>
    <w:rsid w:val="00A93C6E"/>
    <w:rsid w:val="00AB2EE0"/>
    <w:rsid w:val="00AB4B5C"/>
    <w:rsid w:val="00AC1ED6"/>
    <w:rsid w:val="00AD55CD"/>
    <w:rsid w:val="00AE5687"/>
    <w:rsid w:val="00AE57BC"/>
    <w:rsid w:val="00AF0223"/>
    <w:rsid w:val="00AF2A75"/>
    <w:rsid w:val="00B10D64"/>
    <w:rsid w:val="00B64ACE"/>
    <w:rsid w:val="00B7175E"/>
    <w:rsid w:val="00B96494"/>
    <w:rsid w:val="00BC5618"/>
    <w:rsid w:val="00C019F1"/>
    <w:rsid w:val="00C07C5F"/>
    <w:rsid w:val="00C25B70"/>
    <w:rsid w:val="00C463C3"/>
    <w:rsid w:val="00C71424"/>
    <w:rsid w:val="00C8520A"/>
    <w:rsid w:val="00C869FE"/>
    <w:rsid w:val="00CB11C0"/>
    <w:rsid w:val="00CD4B06"/>
    <w:rsid w:val="00CF5E9B"/>
    <w:rsid w:val="00D05587"/>
    <w:rsid w:val="00D35147"/>
    <w:rsid w:val="00D63F9F"/>
    <w:rsid w:val="00D77EF8"/>
    <w:rsid w:val="00D8125C"/>
    <w:rsid w:val="00D82EEA"/>
    <w:rsid w:val="00DB2281"/>
    <w:rsid w:val="00DE3225"/>
    <w:rsid w:val="00DF2FBD"/>
    <w:rsid w:val="00DF5B5D"/>
    <w:rsid w:val="00E06EC7"/>
    <w:rsid w:val="00E13421"/>
    <w:rsid w:val="00E16F3C"/>
    <w:rsid w:val="00E1705D"/>
    <w:rsid w:val="00E3044D"/>
    <w:rsid w:val="00E42032"/>
    <w:rsid w:val="00E44F3A"/>
    <w:rsid w:val="00E54262"/>
    <w:rsid w:val="00E57FA9"/>
    <w:rsid w:val="00E63CAA"/>
    <w:rsid w:val="00E94094"/>
    <w:rsid w:val="00E96B25"/>
    <w:rsid w:val="00EA6FBB"/>
    <w:rsid w:val="00ED6E75"/>
    <w:rsid w:val="00ED7459"/>
    <w:rsid w:val="00F1785C"/>
    <w:rsid w:val="00F50305"/>
    <w:rsid w:val="00F72B1B"/>
    <w:rsid w:val="00F81AE4"/>
    <w:rsid w:val="00F8427E"/>
    <w:rsid w:val="00F979A6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9AD9"/>
  <w15:chartTrackingRefBased/>
  <w15:docId w15:val="{01E0CE79-2590-B74C-B775-35EE0D27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FBB29C-4064-5044-B957-2CB90DCE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660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Hodal Drag</dc:creator>
  <cp:keywords/>
  <dc:description/>
  <cp:lastModifiedBy>Markus Hodal Drag</cp:lastModifiedBy>
  <cp:revision>16</cp:revision>
  <dcterms:created xsi:type="dcterms:W3CDTF">2023-01-20T01:10:00Z</dcterms:created>
  <dcterms:modified xsi:type="dcterms:W3CDTF">2023-01-20T01:33:00Z</dcterms:modified>
</cp:coreProperties>
</file>