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bookmarkStart w:id="0" w:name="__RefHeading___Toc20_1627353174"/>
      <w:bookmarkEnd w:id="0"/>
      <w:r>
        <w:rPr/>
        <w:t>Pierakstu lietotne</w:t>
      </w:r>
    </w:p>
    <w:p>
      <w:pPr>
        <w:pStyle w:val="BodyText"/>
        <w:bidi w:val="0"/>
        <w:spacing w:before="240" w:after="120"/>
        <w:jc w:val="start"/>
        <w:rPr/>
      </w:pPr>
      <w:r>
        <w:rPr/>
      </w:r>
    </w:p>
    <w:sdt>
      <w:sdtPr>
        <w:docPartObj>
          <w:docPartGallery w:val="Table of Contents"/>
          <w:docPartUnique w:val="true"/>
        </w:docPartObj>
      </w:sdtPr>
      <w:sdtContent>
        <w:p>
          <w:pPr>
            <w:pStyle w:val="TOC2"/>
            <w:tabs>
              <w:tab w:val="clear" w:pos="9689"/>
              <w:tab w:val="right" w:pos="9971" w:leader="dot"/>
            </w:tabs>
            <w:rPr/>
          </w:pPr>
          <w:r>
            <w:fldChar w:fldCharType="begin"/>
          </w:r>
          <w:r>
            <w:rPr>
              <w:rStyle w:val="IndexLink"/>
            </w:rPr>
            <w:instrText xml:space="preserve"> TOC \f \o "1-9" \h</w:instrText>
          </w:r>
          <w:r>
            <w:rPr>
              <w:rStyle w:val="IndexLink"/>
            </w:rPr>
            <w:fldChar w:fldCharType="separate"/>
          </w:r>
          <w:hyperlink w:anchor="__RefHeading___Toc22_1627353174">
            <w:r>
              <w:rPr>
                <w:rStyle w:val="IndexLink"/>
              </w:rPr>
              <w:t>1. Lietotnes mērķis un funkcionalitāte</w:t>
              <w:tab/>
              <w:t>2</w:t>
            </w:r>
          </w:hyperlink>
        </w:p>
        <w:p>
          <w:pPr>
            <w:pStyle w:val="TOC2"/>
            <w:tabs>
              <w:tab w:val="clear" w:pos="9689"/>
              <w:tab w:val="right" w:pos="9971" w:leader="dot"/>
            </w:tabs>
            <w:rPr/>
          </w:pPr>
          <w:hyperlink w:anchor="__RefHeading___Toc24_1627353174">
            <w:r>
              <w:rPr>
                <w:rStyle w:val="IndexLink"/>
              </w:rPr>
              <w:t>2. Grafiskās saskarsnes un lietotāja pieredzes prasības</w:t>
              <w:tab/>
              <w:t>2</w:t>
            </w:r>
          </w:hyperlink>
        </w:p>
        <w:p>
          <w:pPr>
            <w:pStyle w:val="TOC2"/>
            <w:tabs>
              <w:tab w:val="clear" w:pos="9689"/>
              <w:tab w:val="right" w:pos="9971" w:leader="dot"/>
            </w:tabs>
            <w:rPr/>
          </w:pPr>
          <w:hyperlink w:anchor="__RefHeading___Toc26_1627353174">
            <w:r>
              <w:rPr>
                <w:rStyle w:val="IndexLink"/>
              </w:rPr>
              <w:t>3. Programmas arhitektūŗa</w:t>
              <w:tab/>
              <w:t>3</w:t>
            </w:r>
          </w:hyperlink>
        </w:p>
        <w:p>
          <w:pPr>
            <w:pStyle w:val="TOC3"/>
            <w:tabs>
              <w:tab w:val="clear" w:pos="9405"/>
              <w:tab w:val="right" w:pos="9971" w:leader="dot"/>
            </w:tabs>
            <w:rPr/>
          </w:pPr>
          <w:hyperlink w:anchor="__RefHeading___Toc91_2954652259">
            <w:r>
              <w:rPr>
                <w:rStyle w:val="IndexLink"/>
              </w:rPr>
              <w:t>Kā glabāt datus?</w:t>
              <w:tab/>
              <w:t>3</w:t>
            </w:r>
          </w:hyperlink>
        </w:p>
        <w:p>
          <w:pPr>
            <w:pStyle w:val="TOC3"/>
            <w:tabs>
              <w:tab w:val="clear" w:pos="9405"/>
              <w:tab w:val="right" w:pos="9971" w:leader="dot"/>
            </w:tabs>
            <w:rPr/>
          </w:pPr>
          <w:hyperlink w:anchor="__RefHeading___Toc93_2954652259">
            <w:r>
              <w:rPr>
                <w:rStyle w:val="IndexLink"/>
              </w:rPr>
              <w:t>Failu sistēma</w:t>
              <w:tab/>
              <w:t>3</w:t>
            </w:r>
          </w:hyperlink>
          <w:r>
            <w:rPr>
              <w:rStyle w:val="IndexLink"/>
            </w:rPr>
            <w:fldChar w:fldCharType="end"/>
          </w:r>
        </w:p>
      </w:sdtContent>
    </w:sdt>
    <w:p>
      <w:pPr>
        <w:pStyle w:val="BodyText"/>
        <w:bidi w:val="0"/>
        <w:spacing w:before="240" w:after="120"/>
        <w:jc w:val="start"/>
        <w:rPr/>
      </w:pPr>
      <w:r>
        <w:rPr/>
      </w:r>
      <w:r>
        <w:br w:type="page"/>
      </w:r>
    </w:p>
    <w:p>
      <w:pPr>
        <w:pStyle w:val="Heading2"/>
        <w:numPr>
          <w:ilvl w:val="1"/>
          <w:numId w:val="3"/>
        </w:numPr>
        <w:bidi w:val="0"/>
        <w:spacing w:before="0" w:after="120"/>
        <w:ind w:hanging="0" w:start="0"/>
        <w:jc w:val="start"/>
        <w:rPr/>
      </w:pPr>
      <w:bookmarkStart w:id="1" w:name="__RefHeading___Toc22_1627353174"/>
      <w:bookmarkEnd w:id="1"/>
      <w:r>
        <w:rPr/>
        <w:t xml:space="preserve">1. </w:t>
      </w:r>
      <w:r>
        <w:rPr>
          <w:sz w:val="36"/>
          <w:szCs w:val="36"/>
        </w:rPr>
        <w:t>Lietotnes mērķis un funkcionalitāte</w:t>
      </w:r>
    </w:p>
    <w:p>
      <w:pPr>
        <w:pStyle w:val="BodyText"/>
        <w:bidi w:val="0"/>
        <w:jc w:val="start"/>
        <w:rPr/>
      </w:pPr>
      <w:r>
        <w:rPr/>
      </w:r>
    </w:p>
    <w:p>
      <w:pPr>
        <w:pStyle w:val="BodyText"/>
        <w:bidi w:val="0"/>
        <w:jc w:val="start"/>
        <w:rPr/>
      </w:pPr>
      <w:r>
        <w:rPr/>
        <w:t>Izveidot lietotni, kurā ir iespējams veidot, dzēst, rediģēt pierakstus. Lietotnē būs iespējams izveidot “grāmatas” zem kurām pēc tam var izveidot “lapas” un lapās vadīt iekšā pierakstus. Lietotne vispirms tiks izveidota priekš datora, vēlāk iespējams arī priekš telefona, dodot iespēju piekļūt pierakstiem arī no citām ierīcēm.</w:t>
      </w:r>
    </w:p>
    <w:p>
      <w:pPr>
        <w:pStyle w:val="BodyText"/>
        <w:bidi w:val="0"/>
        <w:jc w:val="start"/>
        <w:rPr/>
      </w:pPr>
      <w:r>
        <w:rPr/>
      </w:r>
    </w:p>
    <w:p>
      <w:pPr>
        <w:pStyle w:val="BodyText"/>
        <w:bidi w:val="0"/>
        <w:jc w:val="start"/>
        <w:rPr/>
      </w:pPr>
      <w:r>
        <w:rPr/>
      </w:r>
    </w:p>
    <w:p>
      <w:pPr>
        <w:pStyle w:val="Heading2"/>
        <w:numPr>
          <w:ilvl w:val="1"/>
          <w:numId w:val="3"/>
        </w:numPr>
        <w:ind w:hanging="0" w:start="0"/>
        <w:rPr/>
      </w:pPr>
      <w:bookmarkStart w:id="2" w:name="__RefHeading___Toc24_1627353174"/>
      <w:bookmarkEnd w:id="2"/>
      <w:r>
        <w:rPr/>
        <w:t>2. Grafiskās saskarsnes un lietotāja pieredzes prasības</w:t>
      </w:r>
    </w:p>
    <w:p>
      <w:pPr>
        <w:pStyle w:val="BodyText"/>
        <w:rPr/>
      </w:pPr>
      <w:r>
        <w:rPr/>
      </w:r>
    </w:p>
    <w:p>
      <w:pPr>
        <w:pStyle w:val="BodyText"/>
        <w:rPr/>
      </w:pPr>
      <w:r>
        <w:rPr/>
        <w:t>Grafiskā saskarsne sastāvēs no 3 galvenām daļām:</w:t>
      </w:r>
    </w:p>
    <w:p>
      <w:pPr>
        <w:pStyle w:val="BodyText"/>
        <w:rPr/>
      </w:pPr>
      <w:r>
        <w:rPr/>
        <w:t xml:space="preserve">- sadaļa, kurā var izvēlēties grāmatas </w:t>
      </w:r>
    </w:p>
    <w:p>
      <w:pPr>
        <w:pStyle w:val="BodyText"/>
        <w:rPr/>
      </w:pPr>
      <w:r>
        <w:rPr/>
        <w:t>- sadaļa, kur var izvēlēties lapas, kuras izriet no grāmatas</w:t>
      </w:r>
    </w:p>
    <w:p>
      <w:pPr>
        <w:pStyle w:val="BodyText"/>
        <w:rPr/>
      </w:pPr>
      <w:r>
        <w:rPr/>
        <w:t>- sadaļa pierakstu ievadīšanai</w:t>
      </w:r>
    </w:p>
    <w:p>
      <w:pPr>
        <w:pStyle w:val="BodyText"/>
        <w:rPr/>
      </w:pPr>
      <w:r>
        <w:rPr/>
      </w:r>
    </w:p>
    <w:p>
      <w:pPr>
        <w:pStyle w:val="BodyText"/>
        <w:rPr/>
      </w:pPr>
      <w:r>
        <w:rPr/>
        <w:t>Pieredzes prasības (MVP):</w:t>
      </w:r>
    </w:p>
    <w:p>
      <w:pPr>
        <w:pStyle w:val="BodyText"/>
        <w:rPr/>
      </w:pPr>
      <w:r>
        <w:rPr/>
        <w:t>- vienots un skaists izskats</w:t>
      </w:r>
    </w:p>
    <w:p>
      <w:pPr>
        <w:pStyle w:val="BodyText"/>
        <w:rPr/>
      </w:pPr>
      <w:r>
        <w:rPr/>
        <w:t>- intuitīvs dizains</w:t>
      </w:r>
    </w:p>
    <w:p>
      <w:pPr>
        <w:pStyle w:val="BodyText"/>
        <w:rPr/>
      </w:pPr>
      <w:r>
        <w:rPr/>
        <w:t>Papildus pieredzes prasības:</w:t>
      </w:r>
    </w:p>
    <w:p>
      <w:pPr>
        <w:pStyle w:val="BodyText"/>
        <w:rPr/>
      </w:pPr>
      <w:r>
        <w:rPr/>
        <w:t>- iespēja lietotājam nomainīt lietotnes krāsas</w:t>
      </w:r>
    </w:p>
    <w:p>
      <w:pPr>
        <w:pStyle w:val="BodyText"/>
        <w:rPr/>
      </w:pPr>
      <w:r>
        <w:rPr/>
        <w:t>- nodrošināt pārvietošanos un mijiedarbošanos ar sadaļām ar taustiņ kombinācijām</w:t>
      </w:r>
    </w:p>
    <w:p>
      <w:pPr>
        <w:pStyle w:val="BodyText"/>
        <w:rPr/>
      </w:pPr>
      <w:r>
        <w:rPr/>
      </w:r>
    </w:p>
    <w:p>
      <w:pPr>
        <w:pStyle w:val="Heading2"/>
        <w:numPr>
          <w:ilvl w:val="0"/>
          <w:numId w:val="0"/>
        </w:numPr>
        <w:ind w:hanging="0" w:start="0"/>
        <w:rPr/>
      </w:pPr>
      <w:r>
        <w:rPr/>
      </w:r>
    </w:p>
    <w:p>
      <w:pPr>
        <w:pStyle w:val="BodyText"/>
        <w:numPr>
          <w:ilvl w:val="0"/>
          <w:numId w:val="0"/>
        </w:numPr>
        <w:ind w:hanging="0" w:start="0"/>
        <w:rPr/>
      </w:pPr>
      <w:r>
        <w:rPr/>
        <w:t>`</w:t>
      </w:r>
    </w:p>
    <w:p>
      <w:pPr>
        <w:pStyle w:val="BodyText"/>
        <w:numPr>
          <w:ilvl w:val="0"/>
          <w:numId w:val="0"/>
        </w:numPr>
        <w:ind w:hanging="0" w:start="0"/>
        <w:rPr/>
      </w:pPr>
      <w:r>
        <w:rPr/>
      </w:r>
      <w:r>
        <w:br w:type="page"/>
      </w:r>
    </w:p>
    <w:p>
      <w:pPr>
        <w:pStyle w:val="Heading2"/>
        <w:numPr>
          <w:ilvl w:val="1"/>
          <w:numId w:val="3"/>
        </w:numPr>
        <w:spacing w:before="0" w:after="120"/>
        <w:ind w:hanging="0" w:start="0"/>
        <w:rPr/>
      </w:pPr>
      <w:bookmarkStart w:id="3" w:name="__RefHeading___Toc26_1627353174"/>
      <w:bookmarkEnd w:id="3"/>
      <w:r>
        <w:rPr/>
        <w:t>3. Programmas arhitektūŗa</w:t>
      </w:r>
    </w:p>
    <w:p>
      <w:pPr>
        <w:pStyle w:val="BodyText"/>
        <w:rPr/>
      </w:pPr>
      <w:r>
        <w:rPr/>
      </w:r>
    </w:p>
    <w:p>
      <w:pPr>
        <w:pStyle w:val="Heading3"/>
        <w:numPr>
          <w:ilvl w:val="0"/>
          <w:numId w:val="0"/>
        </w:numPr>
        <w:ind w:hanging="0" w:start="0"/>
        <w:rPr/>
      </w:pPr>
      <w:bookmarkStart w:id="4" w:name="__RefHeading___Toc91_2954652259"/>
      <w:bookmarkEnd w:id="4"/>
      <w:r>
        <w:rPr/>
        <w:t>Kā glabāt datus?</w:t>
      </w:r>
    </w:p>
    <w:p>
      <w:pPr>
        <w:pStyle w:val="BodyText"/>
        <w:rPr/>
      </w:pPr>
      <w:r>
        <w:rPr/>
        <w:t xml:space="preserve">Ir grāmatas, kuras sastāv no lapām, kuras sastāv no lietotāja ievadītā teksta, tātad no grāmatām izriet viss pārējais.  </w:t>
      </w:r>
    </w:p>
    <w:p>
      <w:pPr>
        <w:pStyle w:val="BodyText"/>
        <w:rPr/>
      </w:pPr>
      <w:r>
        <w:rPr/>
        <w:t>Visu šo infu glabās vienā failā json formātā.</w:t>
      </w:r>
    </w:p>
    <w:p>
      <w:pPr>
        <w:pStyle w:val="BodyText"/>
        <w:rPr/>
      </w:pPr>
      <w:r>
        <w:rPr/>
      </w:r>
    </w:p>
    <w:p>
      <w:pPr>
        <w:pStyle w:val="Heading3"/>
        <w:numPr>
          <w:ilvl w:val="0"/>
          <w:numId w:val="0"/>
        </w:numPr>
        <w:ind w:hanging="0" w:start="0"/>
        <w:rPr/>
      </w:pPr>
      <w:bookmarkStart w:id="5" w:name="__RefHeading___Toc93_2954652259"/>
      <w:bookmarkEnd w:id="5"/>
      <w:r>
        <w:rPr/>
        <w:t>Failu sistēma</w:t>
      </w:r>
    </w:p>
    <w:p>
      <w:pPr>
        <w:pStyle w:val="BodyText"/>
        <w:rPr/>
      </w:pPr>
      <w:r>
        <w:rPr/>
        <w:t>src/App.js – inicializē un ielādē visu lapu</w:t>
      </w:r>
    </w:p>
    <w:p>
      <w:pPr>
        <w:pStyle w:val="BodyText"/>
        <w:rPr/>
      </w:pPr>
      <w:r>
        <w:rPr/>
        <w:t>src/AppContext.js – glabās grāmatas un to saturu useContext formātā, lai kods būtu vienkāršāks, un funkcijas useReducer formātā</w:t>
      </w:r>
    </w:p>
    <w:p>
      <w:pPr>
        <w:pStyle w:val="BodyText"/>
        <w:rPr/>
      </w:pPr>
      <w:r>
        <w:rPr/>
        <w:t>components/ - satur individuālos UI elementus no kā sastāv lapa</w:t>
      </w:r>
    </w:p>
    <w:p>
      <w:pPr>
        <w:pStyle w:val="BodyText"/>
        <w:rPr/>
      </w:pPr>
      <w:r>
        <w:rPr/>
        <w:tab/>
        <w:t xml:space="preserve">GramatuIzvelne.js  </w:t>
      </w:r>
    </w:p>
    <w:p>
      <w:pPr>
        <w:pStyle w:val="BodyText"/>
        <w:rPr/>
      </w:pPr>
      <w:r>
        <w:rPr/>
        <w:tab/>
        <w:t xml:space="preserve">LapuIzvelne.js </w:t>
      </w:r>
    </w:p>
    <w:p>
      <w:pPr>
        <w:pStyle w:val="BodyText"/>
        <w:rPr/>
      </w:pPr>
      <w:r>
        <w:rPr/>
        <w:tab/>
        <w:t xml:space="preserve">PierakstuRedaktors.js  </w:t>
      </w:r>
    </w:p>
    <w:p>
      <w:pPr>
        <w:pStyle w:val="BodyText"/>
        <w:rPr/>
      </w:pPr>
      <w:r>
        <w:rPr/>
        <w:tab/>
      </w:r>
    </w:p>
    <w:p>
      <w:pPr>
        <w:pStyle w:val="BodyText"/>
        <w:rPr/>
      </w:pPr>
      <w:r>
        <w:rPr/>
      </w:r>
    </w:p>
    <w:p>
      <w:pPr>
        <w:pStyle w:val="BodyText"/>
        <w:rPr/>
      </w:pPr>
      <w:r>
        <w:rPr/>
      </w:r>
    </w:p>
    <w:p>
      <w:pPr>
        <w:pStyle w:val="BodyText"/>
        <w:rPr/>
      </w:pPr>
      <w:r>
        <w:rPr/>
        <w:t xml:space="preserve">  </w:t>
      </w:r>
      <w:r>
        <w:br w:type="page"/>
      </w:r>
    </w:p>
    <w:p>
      <w:pPr>
        <w:pStyle w:val="Heading2"/>
        <w:numPr>
          <w:ilvl w:val="1"/>
          <w:numId w:val="3"/>
        </w:numPr>
        <w:spacing w:before="0" w:after="120"/>
        <w:ind w:hanging="0" w:start="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1" w:characterSet="utf-8"/>
    <w:family w:val="roman"/>
    <w:pitch w:val="variable"/>
  </w:font>
  <w:font w:name="Free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3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FreeSerif" w:hAnsi="FreeSerif" w:eastAsia="FreeSans" w:cs="FreeSans"/>
      <w:color w:val="auto"/>
      <w:kern w:val="2"/>
      <w:sz w:val="30"/>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FreeSans" w:hAnsi="FreeSans" w:eastAsia="FreeSans" w:cs="FreeSans"/>
      <w:sz w:val="36"/>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itle">
    <w:name w:val="Title"/>
    <w:basedOn w:val="Heading"/>
    <w:next w:val="BodyText"/>
    <w:qFormat/>
    <w:pPr>
      <w:jc w:val="center"/>
    </w:pPr>
    <w:rPr>
      <w:b/>
      <w:bCs/>
      <w:sz w:val="56"/>
      <w:szCs w:val="56"/>
    </w:rPr>
  </w:style>
  <w:style w:type="paragraph" w:styleId="TOC3">
    <w:name w:val="toc 3"/>
    <w:basedOn w:val="Index"/>
    <w:pPr>
      <w:tabs>
        <w:tab w:val="clear" w:pos="709"/>
        <w:tab w:val="right" w:pos="9405"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435</TotalTime>
  <Application>LibreOffice/25.2.5.2$Linux_X86_64 LibreOffice_project/520$Build-2</Application>
  <AppVersion>15.0000</AppVersion>
  <Pages>4</Pages>
  <Words>211</Words>
  <Characters>1318</Characters>
  <CharactersWithSpaces>1514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2025-07-17T20:16:47Z</dcterms:created>
  <dc:creator/>
  <dc:description/>
  <dc:language>en-US</dc:language>
  <cp:lastModifiedBy/>
  <dcterms:modified xsi:type="dcterms:W3CDTF">2025-08-05T22:12:55Z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