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  <w:tab/>
        <w:tab/>
        <w:tab/>
        <w:tab/>
        <w:tab/>
        <w:tab/>
        <w:tab/>
        <w:tab/>
        <w:tab/>
        <w:tab/>
        <w:tab/>
        <w:tab/>
        <w:t>1</w:t>
      </w:r>
      <w:r>
        <w:rPr>
          <w:rFonts w:cs="Arial" w:ascii="Arial" w:hAnsi="Arial"/>
          <w:sz w:val="22"/>
          <w:szCs w:val="22"/>
        </w:rPr>
        <w:t>1</w:t>
      </w:r>
      <w:r>
        <w:rPr>
          <w:rFonts w:cs="Arial" w:ascii="Arial" w:hAnsi="Arial"/>
          <w:sz w:val="22"/>
          <w:szCs w:val="22"/>
        </w:rPr>
        <w:t>.0</w:t>
      </w:r>
      <w:r>
        <w:rPr>
          <w:rFonts w:cs="Arial" w:ascii="Arial" w:hAnsi="Arial"/>
          <w:sz w:val="22"/>
          <w:szCs w:val="22"/>
        </w:rPr>
        <w:t>2</w:t>
      </w:r>
      <w:r>
        <w:rPr>
          <w:rFonts w:cs="Arial" w:ascii="Arial" w:hAnsi="Arial"/>
          <w:sz w:val="22"/>
          <w:szCs w:val="22"/>
        </w:rPr>
        <w:t>.202</w:t>
      </w:r>
      <w:r>
        <w:rPr>
          <w:rFonts w:cs="Arial" w:ascii="Arial" w:hAnsi="Arial"/>
          <w:sz w:val="22"/>
          <w:szCs w:val="22"/>
        </w:rPr>
        <w:t>2</w:t>
      </w:r>
    </w:p>
    <w:p>
      <w:pPr>
        <w:pStyle w:val="Normal"/>
        <w:rPr>
          <w:rFonts w:ascii="Arial" w:hAnsi="Arial" w:eastAsia="Times New Roman" w:cs="Arial"/>
          <w:color w:val="auto"/>
          <w:kern w:val="0"/>
          <w:sz w:val="22"/>
          <w:szCs w:val="22"/>
          <w:lang w:val="de-DE" w:eastAsia="de-DE" w:bidi="ar-SA"/>
        </w:rPr>
      </w:pPr>
      <w:r>
        <w:rPr>
          <w:rFonts w:eastAsia="Times New Roman" w:cs="Arial" w:ascii="Arial" w:hAnsi="Arial"/>
          <w:color w:val="auto"/>
          <w:kern w:val="0"/>
          <w:sz w:val="22"/>
          <w:szCs w:val="22"/>
          <w:lang w:val="de-DE" w:eastAsia="de-DE" w:bidi="ar-SA"/>
        </w:rPr>
        <w:t>Ruchenstr. 14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76706 Dettenheim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Fam. 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de-DE" w:eastAsia="de-DE" w:bidi="ar-SA"/>
        </w:rPr>
        <w:t>Zeiher/ Zieger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Ruchenstr. 14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76706 Dettenheim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Betreff:</w:t>
        <w:tab/>
        <w:t>Nebenkostenabrechnung für den Zeitraum 01.01.2021 bis 31.12.2021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 xml:space="preserve">Die Nebenkostenabrechnung Zeitraum: 01.01.2021 bis 31.12.2021 hat abzüglich Ihrer Vorauszahlungen ein                 </w:t>
      </w:r>
      <w:r>
        <w:rPr>
          <w:rFonts w:eastAsia="Times New Roman" w:cs="Arial" w:ascii="Arial" w:hAnsi="Arial"/>
          <w:b/>
          <w:color w:val="auto"/>
          <w:kern w:val="0"/>
          <w:sz w:val="22"/>
          <w:szCs w:val="22"/>
          <w:lang w:val="de-DE" w:eastAsia="de-DE" w:bidi="ar-SA"/>
        </w:rPr>
        <w:t>Minus</w:t>
      </w:r>
      <w:r>
        <w:rPr>
          <w:rFonts w:cs="Arial" w:ascii="Arial" w:hAnsi="Arial"/>
          <w:b/>
          <w:sz w:val="22"/>
          <w:szCs w:val="22"/>
        </w:rPr>
        <w:t xml:space="preserve"> von </w:t>
      </w:r>
      <w:r>
        <w:rPr>
          <w:rFonts w:cs="Arial" w:ascii="Arial" w:hAnsi="Arial"/>
          <w:b/>
          <w:sz w:val="22"/>
          <w:szCs w:val="22"/>
        </w:rPr>
        <w:t>478,79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</w:rPr>
        <w:t>€</w:t>
      </w:r>
      <w:r>
        <w:rPr>
          <w:rFonts w:cs="Arial" w:ascii="Arial" w:hAnsi="Arial"/>
          <w:b/>
          <w:sz w:val="22"/>
          <w:szCs w:val="22"/>
        </w:rPr>
        <w:t xml:space="preserve"> ergeben.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Bitte überweiesen Sie den Betrag in den nächsten Tagen auf das Konto mit IBAN-Nr.: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DE19660623660009232702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Mit freundlichen Grüßen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Anlagen:</w:t>
        <w:tab/>
        <w:t>Abrechnung Minol  2020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ab/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>Nebenkostenabrechnung  01.01.2020 – 31.12.2</w:t>
      </w:r>
      <w:bookmarkStart w:id="0" w:name="_GoBack"/>
      <w:bookmarkEnd w:id="0"/>
      <w:r>
        <w:rPr>
          <w:rFonts w:eastAsia="Calibri" w:cs="Arial" w:ascii="Arial" w:hAnsi="Arial" w:eastAsiaTheme="minorHAnsi"/>
          <w:sz w:val="22"/>
          <w:szCs w:val="22"/>
          <w:lang w:eastAsia="en-US"/>
        </w:rPr>
        <w:t>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7fd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1</Pages>
  <Words>65</Words>
  <Characters>462</Characters>
  <CharactersWithSpaces>549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2016-05-18T15:53:00Z</dcterms:created>
  <dc:creator>Wolfgang Weick</dc:creator>
  <dc:description/>
  <dc:language>de-DE</dc:language>
  <cp:lastModifiedBy/>
  <dcterms:modified xsi:type="dcterms:W3CDTF">2022-02-07T05:18:53Z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