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3.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sz w:val="96"/>
          <w:szCs w:val="96"/>
        </w:rPr>
        <w:tab/>
        <w:t>Roomanizer</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drawing>
          <wp:anchor allowOverlap="1" behindDoc="0" distB="0" distL="0" distR="0" distT="0" layoutInCell="1" locked="0" relativeHeight="0" simplePos="0">
            <wp:simplePos x="0" y="0"/>
            <wp:positionH relativeFrom="character">
              <wp:posOffset>1812290</wp:posOffset>
            </wp:positionH>
            <wp:positionV relativeFrom="line">
              <wp:posOffset>89535</wp:posOffset>
            </wp:positionV>
            <wp:extent cx="3224530" cy="297370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224530" cy="297370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ab/>
        <w:tab/>
        <w:tab/>
        <w:tab/>
        <w:tab/>
        <w:tab/>
        <w:tab/>
        <w:tab/>
        <w:tab/>
      </w:r>
      <w:r>
        <w:rPr>
          <w:sz w:val="36"/>
          <w:szCs w:val="36"/>
        </w:rPr>
        <w:t>Benutzerhandbuch</w:t>
      </w:r>
    </w:p>
    <w:p>
      <w:pPr>
        <w:pStyle w:val="style0"/>
      </w:pPr>
      <w:r>
        <w:rPr/>
      </w:r>
    </w:p>
    <w:p>
      <w:pPr>
        <w:pStyle w:val="style0"/>
        <w:pageBreakBefore/>
      </w:pPr>
      <w:r>
        <w:rPr/>
      </w:r>
    </w:p>
    <w:p>
      <w:pPr>
        <w:pStyle w:val="style28"/>
      </w:pPr>
      <w:r>
        <w:rPr/>
      </w:r>
    </w:p>
    <w:p>
      <w:pPr>
        <w:sectPr>
          <w:footerReference r:id="rId3" w:type="default"/>
          <w:type w:val="nextPage"/>
          <w:pgSz w:h="16838" w:w="11906"/>
          <w:pgMar w:bottom="1723" w:footer="1134" w:gutter="0" w:header="0" w:left="1134" w:right="1134" w:top="1134"/>
          <w:pgNumType w:fmt="decimal"/>
          <w:formProt w:val="false"/>
          <w:textDirection w:val="lrTb"/>
          <w:docGrid w:charSpace="0" w:linePitch="240" w:type="default"/>
        </w:sectPr>
      </w:pPr>
    </w:p>
    <w:p>
      <w:pPr>
        <w:pStyle w:val="style29"/>
      </w:pPr>
      <w:r>
        <w:rPr/>
        <w:t>Inhaltsverzeichnis</w:t>
      </w:r>
    </w:p>
    <w:p>
      <w:pPr>
        <w:pStyle w:val="style0"/>
      </w:pPr>
      <w:r>
        <w:rPr/>
      </w:r>
    </w:p>
    <w:p>
      <w:pPr>
        <w:sectPr>
          <w:type w:val="continuous"/>
          <w:pgSz w:h="16838" w:w="11906"/>
          <w:pgMar w:bottom="1723" w:footer="1134" w:gutter="0" w:header="0" w:left="1134" w:right="1134" w:top="1134"/>
          <w:formProt w:val="false"/>
          <w:textDirection w:val="lrTb"/>
          <w:docGrid w:charSpace="0" w:linePitch="240" w:type="default"/>
        </w:sectPr>
      </w:pPr>
    </w:p>
    <w:p>
      <w:pPr>
        <w:pStyle w:val="style0"/>
      </w:pPr>
      <w:hyperlink w:anchor="__RefHeading__175_99010171">
        <w:r>
          <w:rPr/>
        </w:r>
      </w:hyperlink>
    </w:p>
    <w:p>
      <w:pPr>
        <w:sectPr>
          <w:type w:val="continuous"/>
          <w:pgSz w:h="16838" w:w="11906"/>
          <w:pgMar w:bottom="1723" w:footer="1134" w:gutter="0" w:header="0" w:left="1134" w:right="1134" w:top="1134"/>
          <w:formProt w:val="false"/>
          <w:textDirection w:val="lrTb"/>
          <w:docGrid w:charSpace="0" w:linePitch="240" w:type="default"/>
        </w:sectPr>
      </w:pPr>
    </w:p>
    <w:p>
      <w:pPr>
        <w:pStyle w:val="style30"/>
        <w:tabs>
          <w:tab w:leader="dot" w:pos="9638" w:val="right"/>
        </w:tabs>
      </w:pPr>
      <w:hyperlink w:anchor="__RefHeading__175_99010171">
        <w:r>
          <w:fldChar w:fldCharType="begin"/>
        </w:r>
        <w:r>
          <w:instrText> TOC \f \o "1-9" \o "1-9" \h</w:instrText>
        </w:r>
        <w:r>
          <w:fldChar w:fldCharType="separate"/>
        </w:r>
        <w:r>
          <w:rPr>
            <w:rStyle w:val="style22"/>
          </w:rPr>
          <w:t>1 Rechtliche Hinweise</w:t>
          <w:tab/>
          <w:t>4</w:t>
        </w:r>
      </w:hyperlink>
    </w:p>
    <w:p>
      <w:pPr>
        <w:pStyle w:val="style30"/>
        <w:tabs>
          <w:tab w:leader="dot" w:pos="9638" w:val="right"/>
        </w:tabs>
      </w:pPr>
      <w:hyperlink w:anchor="__RefHeading__177_99010171">
        <w:r>
          <w:rPr>
            <w:rStyle w:val="style22"/>
          </w:rPr>
          <w:t>2 Einleitung</w:t>
          <w:tab/>
          <w:t>4</w:t>
        </w:r>
      </w:hyperlink>
    </w:p>
    <w:p>
      <w:pPr>
        <w:pStyle w:val="style30"/>
        <w:tabs>
          <w:tab w:leader="dot" w:pos="9638" w:val="right"/>
        </w:tabs>
      </w:pPr>
      <w:hyperlink w:anchor="__RefHeading__179_99010171">
        <w:r>
          <w:rPr>
            <w:rStyle w:val="style22"/>
          </w:rPr>
          <w:t>3 Technische Vorraussetzungen</w:t>
          <w:tab/>
          <w:t>4</w:t>
        </w:r>
      </w:hyperlink>
    </w:p>
    <w:p>
      <w:pPr>
        <w:pStyle w:val="style30"/>
        <w:tabs>
          <w:tab w:leader="dot" w:pos="9638" w:val="right"/>
        </w:tabs>
      </w:pPr>
      <w:hyperlink w:anchor="__RefHeading__181_99010171">
        <w:r>
          <w:rPr>
            <w:rStyle w:val="style22"/>
          </w:rPr>
          <w:t>4 Installation</w:t>
          <w:tab/>
          <w:t>5</w:t>
        </w:r>
      </w:hyperlink>
    </w:p>
    <w:p>
      <w:pPr>
        <w:pStyle w:val="style30"/>
        <w:tabs>
          <w:tab w:leader="dot" w:pos="9638" w:val="right"/>
        </w:tabs>
      </w:pPr>
      <w:hyperlink w:anchor="__RefHeading__183_99010171">
        <w:r>
          <w:rPr>
            <w:rStyle w:val="style22"/>
          </w:rPr>
          <w:t>5 Programmstart</w:t>
          <w:tab/>
          <w:t>6</w:t>
        </w:r>
      </w:hyperlink>
    </w:p>
    <w:p>
      <w:pPr>
        <w:pStyle w:val="style30"/>
        <w:tabs>
          <w:tab w:leader="dot" w:pos="9638" w:val="right"/>
        </w:tabs>
      </w:pPr>
      <w:hyperlink w:anchor="__RefHeading__193_99010171">
        <w:r>
          <w:rPr>
            <w:rStyle w:val="style22"/>
          </w:rPr>
          <w:t>6 Bedienung</w:t>
          <w:tab/>
          <w:t>6</w:t>
        </w:r>
      </w:hyperlink>
    </w:p>
    <w:p>
      <w:pPr>
        <w:pStyle w:val="style31"/>
        <w:tabs>
          <w:tab w:leader="dot" w:pos="9921" w:val="right"/>
        </w:tabs>
      </w:pPr>
      <w:hyperlink w:anchor="__RefHeading__185_99010171">
        <w:r>
          <w:rPr>
            <w:rStyle w:val="style22"/>
          </w:rPr>
          <w:t>6.1 Check In für reservierten Gast</w:t>
          <w:tab/>
          <w:t>6</w:t>
        </w:r>
      </w:hyperlink>
    </w:p>
    <w:p>
      <w:pPr>
        <w:pStyle w:val="style31"/>
        <w:tabs>
          <w:tab w:leader="dot" w:pos="9921" w:val="right"/>
        </w:tabs>
      </w:pPr>
      <w:hyperlink w:anchor="__RefHeading__187_99010171">
        <w:r>
          <w:rPr>
            <w:rStyle w:val="style22"/>
          </w:rPr>
          <w:t>6.2 Check In für WalkIn Gast</w:t>
          <w:tab/>
          <w:t>7</w:t>
        </w:r>
      </w:hyperlink>
    </w:p>
    <w:p>
      <w:pPr>
        <w:pStyle w:val="style30"/>
        <w:tabs>
          <w:tab w:leader="dot" w:pos="9638" w:val="right"/>
        </w:tabs>
      </w:pPr>
      <w:hyperlink w:anchor="__RefHeading__191_99010171">
        <w:r>
          <w:rPr>
            <w:rStyle w:val="style22"/>
          </w:rPr>
          <w:t>8 Glossar</w:t>
          <w:tab/>
          <w:t>8</w:t>
        </w:r>
        <w:r>
          <w:fldChar w:fldCharType="end"/>
        </w:r>
      </w:hyperlink>
    </w:p>
    <w:p>
      <w:pPr>
        <w:sectPr>
          <w:type w:val="continuous"/>
          <w:pgSz w:h="16838" w:w="11906"/>
          <w:pgMar w:bottom="1723" w:footer="1134" w:gutter="0" w:header="0" w:left="1134" w:right="1134" w:top="1134"/>
          <w:formProt/>
          <w:textDirection w:val="lrTb"/>
          <w:docGrid w:charSpace="0" w:linePitch="240" w:type="default"/>
        </w:sectPr>
      </w:pPr>
    </w:p>
    <w:p>
      <w:pPr>
        <w:pStyle w:val="style30"/>
        <w:tabs>
          <w:tab w:leader="dot" w:pos="9638" w:val="right"/>
        </w:tabs>
      </w:pPr>
      <w:hyperlink w:anchor="__RefHeading__175_99010171">
        <w:r>
          <w:rPr>
            <w:rStyle w:val="style22"/>
            <w:rStyle w:val="style19"/>
          </w:rPr>
          <w:t>2 Einleitung</w:t>
          <w:tab/>
          <w:t>3</w:t>
        </w:r>
      </w:hyperlink>
    </w:p>
    <w:p>
      <w:pPr>
        <w:pStyle w:val="style30"/>
        <w:tabs>
          <w:tab w:leader="dot" w:pos="9638" w:val="right"/>
        </w:tabs>
      </w:pPr>
      <w:hyperlink w:anchor="__RefHeading__175_99010171">
        <w:r>
          <w:rPr>
            <w:rStyle w:val="style22"/>
            <w:rStyle w:val="style19"/>
          </w:rPr>
          <w:t>3 Technische Vorraussetzungen</w:t>
          <w:tab/>
          <w:t>3</w:t>
        </w:r>
      </w:hyperlink>
    </w:p>
    <w:p>
      <w:pPr>
        <w:pStyle w:val="style30"/>
        <w:tabs>
          <w:tab w:leader="dot" w:pos="9638" w:val="right"/>
        </w:tabs>
      </w:pPr>
      <w:hyperlink w:anchor="__RefHeading__175_99010171">
        <w:r>
          <w:rPr>
            <w:rStyle w:val="style22"/>
            <w:rStyle w:val="style19"/>
          </w:rPr>
          <w:t>4 Installation</w:t>
          <w:tab/>
          <w:t>3</w:t>
        </w:r>
      </w:hyperlink>
    </w:p>
    <w:p>
      <w:pPr>
        <w:pStyle w:val="style30"/>
        <w:tabs>
          <w:tab w:leader="dot" w:pos="9638" w:val="right"/>
        </w:tabs>
      </w:pPr>
      <w:hyperlink w:anchor="__RefHeading__175_99010171">
        <w:r>
          <w:rPr>
            <w:rStyle w:val="style22"/>
            <w:rStyle w:val="style19"/>
          </w:rPr>
          <w:t>5 Programmstart</w:t>
          <w:tab/>
          <w:t>4</w:t>
        </w:r>
      </w:hyperlink>
    </w:p>
    <w:p>
      <w:pPr>
        <w:pStyle w:val="style30"/>
        <w:tabs>
          <w:tab w:leader="dot" w:pos="9638" w:val="right"/>
        </w:tabs>
      </w:pPr>
      <w:hyperlink w:anchor="__RefHeading__175_99010171">
        <w:r>
          <w:rPr>
            <w:rStyle w:val="style22"/>
            <w:rStyle w:val="style19"/>
          </w:rPr>
          <w:t>6 Bedienung</w:t>
          <w:tab/>
          <w:t>4</w:t>
        </w:r>
      </w:hyperlink>
    </w:p>
    <w:p>
      <w:pPr>
        <w:pStyle w:val="style31"/>
        <w:tabs>
          <w:tab w:leader="dot" w:pos="9921" w:val="right"/>
          <w:tab w:leader="dot" w:pos="10204" w:val="right"/>
        </w:tabs>
      </w:pPr>
      <w:hyperlink w:anchor="__RefHeading__175_99010171">
        <w:r>
          <w:rPr>
            <w:rStyle w:val="style22"/>
            <w:rStyle w:val="style19"/>
          </w:rPr>
          <w:t>6.1 Check In für reservierten Gast</w:t>
          <w:tab/>
          <w:t>4</w:t>
        </w:r>
      </w:hyperlink>
    </w:p>
    <w:p>
      <w:pPr>
        <w:pStyle w:val="style31"/>
        <w:tabs>
          <w:tab w:leader="dot" w:pos="9921" w:val="right"/>
          <w:tab w:leader="dot" w:pos="10204" w:val="right"/>
        </w:tabs>
      </w:pPr>
      <w:hyperlink w:anchor="__RefHeading__175_99010171">
        <w:r>
          <w:rPr>
            <w:rStyle w:val="style22"/>
            <w:rStyle w:val="style19"/>
          </w:rPr>
          <w:t>6.2 Check In für WalkIn Gast</w:t>
          <w:tab/>
          <w:t>4</w:t>
        </w:r>
      </w:hyperlink>
    </w:p>
    <w:p>
      <w:pPr>
        <w:pStyle w:val="style30"/>
        <w:tabs>
          <w:tab w:leader="dot" w:pos="9638" w:val="right"/>
        </w:tabs>
      </w:pPr>
      <w:hyperlink w:anchor="__RefHeading__175_99010171">
        <w:r>
          <w:rPr>
            <w:rStyle w:val="style22"/>
            <w:rStyle w:val="style19"/>
          </w:rPr>
          <w:t>8 Glossar</w:t>
          <w:tab/>
          <w:t>5</w:t>
        </w:r>
      </w:hyperlink>
    </w:p>
    <w:p>
      <w:pPr>
        <w:pStyle w:val="style0"/>
      </w:pPr>
      <w:r>
        <w:rPr/>
      </w:r>
    </w:p>
    <w:p>
      <w:pPr>
        <w:sectPr>
          <w:type w:val="continuous"/>
          <w:pgSz w:h="16838" w:w="11906"/>
          <w:pgMar w:bottom="1723" w:footer="1134" w:gutter="0" w:header="0" w:left="1134" w:right="1134" w:top="1134"/>
          <w:formProt w:val="false"/>
          <w:textDirection w:val="lrTb"/>
          <w:docGrid w:charSpace="0" w:linePitch="240" w:type="default"/>
        </w:sectPr>
      </w:pPr>
    </w:p>
    <w:p>
      <w:pPr>
        <w:pStyle w:val="style0"/>
      </w:pPr>
      <w:r>
        <w:rPr/>
      </w:r>
    </w:p>
    <w:p>
      <w:pPr>
        <w:pStyle w:val="style1"/>
        <w:pageBreakBefore/>
        <w:numPr>
          <w:ilvl w:val="0"/>
          <w:numId w:val="2"/>
        </w:numPr>
      </w:pPr>
      <w:bookmarkStart w:id="0" w:name="__RefHeading__175_99010171"/>
      <w:bookmarkEnd w:id="0"/>
      <w:r>
        <w:rPr/>
        <w:t>1</w:t>
        <w:tab/>
        <w:t>Rechtliche Hinweise</w:t>
      </w:r>
    </w:p>
    <w:p>
      <w:pPr>
        <w:pStyle w:val="style1"/>
        <w:numPr>
          <w:ilvl w:val="0"/>
          <w:numId w:val="2"/>
        </w:numPr>
      </w:pPr>
      <w:r>
        <w:rPr/>
      </w:r>
    </w:p>
    <w:p>
      <w:pPr>
        <w:pStyle w:val="style0"/>
      </w:pPr>
      <w:r>
        <w:rPr>
          <w:rFonts w:ascii="arial;tahoma;verdana" w:hAnsi="arial;tahoma;verdana"/>
          <w:b w:val="false"/>
          <w:i w:val="false"/>
          <w:caps w:val="false"/>
          <w:smallCaps w:val="false"/>
          <w:color w:val="000000"/>
          <w:spacing w:val="0"/>
          <w:sz w:val="20"/>
        </w:rPr>
        <w:t>Wir übernehmen keinerlei Gewähr für die Richtigkeit, Aktualität, Vollständigkeit oder Qualität der bereitgestellten Software. Haftungsansprüche gegen Entwickler, welche sich auf Schäden, die durch die Software entstanden sind beziehen, sind grundsätzlich ausgeschlossen. Außerdem übernehmen die Entwickler keinerlei Haftung für Probleme die durch diese Software entstehen.</w:t>
      </w:r>
    </w:p>
    <w:p>
      <w:pPr>
        <w:pStyle w:val="style0"/>
      </w:pPr>
      <w:r>
        <w:rPr/>
      </w:r>
    </w:p>
    <w:p>
      <w:pPr>
        <w:pStyle w:val="style1"/>
        <w:numPr>
          <w:ilvl w:val="0"/>
          <w:numId w:val="2"/>
        </w:numPr>
      </w:pPr>
      <w:bookmarkStart w:id="1" w:name="__RefHeading__177_99010171"/>
      <w:bookmarkEnd w:id="1"/>
      <w:r>
        <w:rPr/>
        <w:t>2</w:t>
        <w:tab/>
        <w:t>Einleitung</w:t>
      </w:r>
    </w:p>
    <w:p>
      <w:pPr>
        <w:pStyle w:val="style0"/>
      </w:pPr>
      <w:r>
        <w:rPr/>
        <w:t>Dieses Benutzerhandbuch erklärt die Vorgehensweise für die Durchführung aller Funktionen.</w:t>
      </w:r>
    </w:p>
    <w:p>
      <w:pPr>
        <w:pStyle w:val="style0"/>
      </w:pPr>
      <w:r>
        <w:rPr/>
        <w:t>Außerdem sind die Technischen Voraussetzungen, als auch wichtige Informationen dokumentiert.</w:t>
      </w:r>
    </w:p>
    <w:p>
      <w:pPr>
        <w:pStyle w:val="style0"/>
      </w:pPr>
      <w:r>
        <w:rPr/>
      </w:r>
    </w:p>
    <w:p>
      <w:pPr>
        <w:pStyle w:val="style0"/>
      </w:pPr>
      <w:r>
        <w:rPr/>
        <w:t>Roomanizer unterstützt die wichtigsten Aufgaben innerhalb eines Hotels. Hierzu gehören:</w:t>
      </w:r>
    </w:p>
    <w:p>
      <w:pPr>
        <w:pStyle w:val="style0"/>
      </w:pPr>
      <w:r>
        <w:rPr/>
        <w:t>Zimmerreservierung, Bearbeitung der Gästeauskunft, Automatische Rechnungslegung, Bearbeitung der Gästeabreise, Kontingentverwaltung für Reisebüros, Vertragspartnerverwaltung, Kontrollmöglichkeit aller Verwaltungen im EDV System als auch die Erstellung Statistiken und Auswertungen.</w:t>
      </w:r>
    </w:p>
    <w:p>
      <w:pPr>
        <w:pStyle w:val="style0"/>
      </w:pPr>
      <w:r>
        <w:rPr/>
      </w:r>
    </w:p>
    <w:p>
      <w:pPr>
        <w:pStyle w:val="style1"/>
        <w:numPr>
          <w:ilvl w:val="0"/>
          <w:numId w:val="2"/>
        </w:numPr>
      </w:pPr>
      <w:bookmarkStart w:id="2" w:name="__RefHeading__179_99010171"/>
      <w:bookmarkEnd w:id="2"/>
      <w:r>
        <w:rPr/>
        <w:t>3</w:t>
        <w:tab/>
        <w:t>Technische Vorraussetzungen</w:t>
      </w:r>
    </w:p>
    <w:p>
      <w:pPr>
        <w:pStyle w:val="style0"/>
      </w:pPr>
      <w:r>
        <w:rPr/>
      </w:r>
    </w:p>
    <w:p>
      <w:pPr>
        <w:pStyle w:val="style0"/>
      </w:pPr>
      <w:r>
        <w:rPr/>
        <w:t>Java EE 1.6 oder höher</w:t>
      </w:r>
    </w:p>
    <w:p>
      <w:pPr>
        <w:pStyle w:val="style0"/>
      </w:pPr>
      <w:r>
        <w:rPr/>
        <w:t>Monitor mit 1920x1200 Auflösung</w:t>
      </w:r>
    </w:p>
    <w:p>
      <w:pPr>
        <w:pStyle w:val="style0"/>
      </w:pPr>
      <w:r>
        <w:rPr/>
        <w:t>Mind. Windows 7</w:t>
      </w:r>
    </w:p>
    <w:p>
      <w:pPr>
        <w:pStyle w:val="style0"/>
      </w:pPr>
      <w:r>
        <w:rPr/>
        <w:t>2GB RAM</w:t>
      </w:r>
    </w:p>
    <w:p>
      <w:pPr>
        <w:pStyle w:val="style0"/>
      </w:pPr>
      <w:r>
        <w:rPr/>
        <w:t>Mind. 10GB freier Speicherplatz auf Festplatte</w:t>
      </w:r>
    </w:p>
    <w:p>
      <w:pPr>
        <w:pStyle w:val="style0"/>
      </w:pPr>
      <w:r>
        <w:rPr/>
        <w:t>Tastatur</w:t>
      </w:r>
    </w:p>
    <w:p>
      <w:pPr>
        <w:pStyle w:val="style0"/>
      </w:pPr>
      <w:r>
        <w:rPr/>
        <w:t>Maus</w:t>
      </w:r>
    </w:p>
    <w:p>
      <w:pPr>
        <w:pStyle w:val="style0"/>
      </w:pPr>
      <w:r>
        <w:rPr/>
      </w:r>
    </w:p>
    <w:p>
      <w:pPr>
        <w:pStyle w:val="style0"/>
        <w:pageBreakBefore/>
      </w:pPr>
      <w:r>
        <w:rPr/>
      </w:r>
    </w:p>
    <w:p>
      <w:pPr>
        <w:pStyle w:val="style1"/>
        <w:numPr>
          <w:ilvl w:val="0"/>
          <w:numId w:val="2"/>
        </w:numPr>
      </w:pPr>
      <w:bookmarkStart w:id="3" w:name="__RefHeading__181_99010171"/>
      <w:bookmarkEnd w:id="3"/>
      <w:r>
        <w:rPr/>
        <w:t>4</w:t>
        <w:tab/>
        <w:t>Installation</w:t>
      </w:r>
    </w:p>
    <w:p>
      <w:pPr>
        <w:pStyle w:val="style0"/>
        <w:numPr>
          <w:ilvl w:val="0"/>
          <w:numId w:val="3"/>
        </w:numPr>
      </w:pPr>
      <w:r>
        <w:rPr/>
        <w:t>Roomanizer CD-Rom einlegen</w:t>
      </w:r>
    </w:p>
    <w:p>
      <w:pPr>
        <w:pStyle w:val="style0"/>
        <w:numPr>
          <w:ilvl w:val="0"/>
          <w:numId w:val="3"/>
        </w:numPr>
      </w:pPr>
      <w:r>
        <w:rPr/>
        <w:t>„</w:t>
      </w:r>
      <w:r>
        <w:rPr/>
        <w:t>Computer“ Ordner auf dem Desktop mit Doppelklick öffnen</w:t>
      </w:r>
    </w:p>
    <w:p>
      <w:pPr>
        <w:pStyle w:val="style0"/>
        <w:numPr>
          <w:ilvl w:val="0"/>
          <w:numId w:val="3"/>
        </w:numPr>
      </w:pPr>
      <w:r>
        <w:rPr/>
        <w:t>CD-Rom mit Doppelklick im öffnen</w:t>
      </w:r>
    </w:p>
    <w:p>
      <w:pPr>
        <w:pStyle w:val="style0"/>
        <w:numPr>
          <w:ilvl w:val="0"/>
          <w:numId w:val="3"/>
        </w:numPr>
      </w:pPr>
      <w:r>
        <w:rPr/>
        <w:t>Rechtsklick auf den „Roomanizer“ Ordner</w:t>
      </w:r>
    </w:p>
    <w:p>
      <w:pPr>
        <w:pStyle w:val="style0"/>
        <w:numPr>
          <w:ilvl w:val="0"/>
          <w:numId w:val="3"/>
        </w:numPr>
      </w:pPr>
      <w:r>
        <w:rPr/>
        <w:t>„</w:t>
      </w:r>
      <w:r>
        <w:rPr/>
        <w:t>Kopieren“ auswählen</w:t>
      </w:r>
    </w:p>
    <w:p>
      <w:pPr>
        <w:pStyle w:val="style0"/>
        <w:numPr>
          <w:ilvl w:val="0"/>
          <w:numId w:val="3"/>
        </w:numPr>
      </w:pPr>
      <w:r>
        <w:rPr/>
        <w:t>In ein Verzeichnis wechseln, in dem das Programm gespeichert werden soll</w:t>
      </w:r>
    </w:p>
    <w:p>
      <w:pPr>
        <w:pStyle w:val="style0"/>
        <w:numPr>
          <w:ilvl w:val="0"/>
          <w:numId w:val="3"/>
        </w:numPr>
      </w:pPr>
      <w:r>
        <w:rPr/>
        <w:t>Rechtsklick auf den leeren Bereich des Fensters</w:t>
      </w:r>
    </w:p>
    <w:p>
      <w:pPr>
        <w:pStyle w:val="style0"/>
        <w:numPr>
          <w:ilvl w:val="0"/>
          <w:numId w:val="3"/>
        </w:numPr>
      </w:pPr>
      <w:r>
        <w:rPr/>
        <w:t>„</w:t>
      </w:r>
      <w:r>
        <w:rPr/>
        <w:t>Einfügen“ auswählen</w:t>
      </w:r>
    </w:p>
    <w:p>
      <w:pPr>
        <w:pStyle w:val="style0"/>
      </w:pPr>
      <w:r>
        <w:rPr/>
      </w:r>
    </w:p>
    <w:p>
      <w:pPr>
        <w:pStyle w:val="style0"/>
      </w:pPr>
      <w:r>
        <w:rPr/>
        <w:t>(optional um eine Verknüpfung auf dem Desktop zu erstellen)</w:t>
      </w:r>
    </w:p>
    <w:p>
      <w:pPr>
        <w:pStyle w:val="style0"/>
      </w:pPr>
      <w:r>
        <w:rPr/>
        <w:t xml:space="preserve"> </w:t>
      </w:r>
    </w:p>
    <w:p>
      <w:pPr>
        <w:pStyle w:val="style0"/>
        <w:numPr>
          <w:ilvl w:val="0"/>
          <w:numId w:val="3"/>
        </w:numPr>
      </w:pPr>
      <w:r>
        <w:rPr/>
        <w:t>Den „Roomanizer“ Ordner mit Doppelklick öffnen</w:t>
      </w:r>
    </w:p>
    <w:p>
      <w:pPr>
        <w:pStyle w:val="style0"/>
        <w:numPr>
          <w:ilvl w:val="0"/>
          <w:numId w:val="3"/>
        </w:numPr>
      </w:pPr>
      <w:r>
        <w:rPr/>
        <w:t>Rechtsklick auf die „Roomanizer.jar“ Datei</w:t>
      </w:r>
    </w:p>
    <w:p>
      <w:pPr>
        <w:pStyle w:val="style0"/>
        <w:numPr>
          <w:ilvl w:val="0"/>
          <w:numId w:val="3"/>
        </w:numPr>
      </w:pPr>
      <w:r>
        <w:rPr/>
        <w:t>„</w:t>
      </w:r>
      <w:r>
        <w:rPr/>
        <w:t>Senden“ Unterkategorie öffnen</w:t>
      </w:r>
    </w:p>
    <w:p>
      <w:pPr>
        <w:pStyle w:val="style0"/>
        <w:numPr>
          <w:ilvl w:val="0"/>
          <w:numId w:val="3"/>
        </w:numPr>
      </w:pPr>
      <w:r>
        <w:rPr/>
        <w:t xml:space="preserve"> „</w:t>
      </w:r>
      <w:r>
        <w:rPr/>
        <w:t>Desktop“ auswählen</w:t>
      </w:r>
    </w:p>
    <w:p>
      <w:pPr>
        <w:pStyle w:val="style0"/>
      </w:pPr>
      <w:r>
        <w:rPr/>
      </w:r>
    </w:p>
    <w:p>
      <w:pPr>
        <w:pStyle w:val="style0"/>
      </w:pPr>
      <w:r>
        <w:rPr/>
      </w:r>
    </w:p>
    <w:p>
      <w:pPr>
        <w:pStyle w:val="style0"/>
      </w:pPr>
      <w:r>
        <w:rPr/>
      </w:r>
    </w:p>
    <w:p>
      <w:pPr>
        <w:pStyle w:val="style1"/>
        <w:numPr>
          <w:ilvl w:val="0"/>
          <w:numId w:val="2"/>
        </w:numPr>
      </w:pPr>
      <w:bookmarkStart w:id="4" w:name="__RefHeading__183_99010171"/>
      <w:bookmarkEnd w:id="4"/>
      <w:r>
        <w:rPr/>
        <w:t>5</w:t>
        <w:tab/>
        <w:t>Programmstart</w:t>
      </w:r>
    </w:p>
    <w:p>
      <w:pPr>
        <w:pStyle w:val="style0"/>
      </w:pPr>
      <w:r>
        <w:rPr/>
      </w:r>
    </w:p>
    <w:p>
      <w:pPr>
        <w:pStyle w:val="style0"/>
        <w:numPr>
          <w:ilvl w:val="0"/>
          <w:numId w:val="4"/>
        </w:numPr>
      </w:pPr>
      <w:r>
        <w:rPr/>
        <w:t>Verzeichnis öffnen in welches das Program installiert wurde</w:t>
      </w:r>
    </w:p>
    <w:p>
      <w:pPr>
        <w:pStyle w:val="style0"/>
        <w:numPr>
          <w:ilvl w:val="0"/>
          <w:numId w:val="4"/>
        </w:numPr>
      </w:pPr>
      <w:r>
        <w:rPr/>
        <w:t>Den „Roomanzier“ Ordner  mit doppelklick öffnen</w:t>
      </w:r>
    </w:p>
    <w:p>
      <w:pPr>
        <w:pStyle w:val="style0"/>
        <w:numPr>
          <w:ilvl w:val="0"/>
          <w:numId w:val="4"/>
        </w:numPr>
      </w:pPr>
      <w:r>
        <w:rPr/>
        <w:t>Die „Roomanizer.jar“ Datei mit Doppelklick öffnen</w:t>
      </w:r>
    </w:p>
    <w:p>
      <w:pPr>
        <w:pStyle w:val="style0"/>
      </w:pPr>
      <w:r>
        <w:rPr/>
      </w:r>
    </w:p>
    <w:p>
      <w:pPr>
        <w:pStyle w:val="style0"/>
      </w:pPr>
      <w:r>
        <w:rPr/>
        <w:tab/>
        <w:t>(optional, falls Verknüpfung auf dem Desktop erstellt wurde)</w:t>
      </w:r>
    </w:p>
    <w:p>
      <w:pPr>
        <w:pStyle w:val="style0"/>
      </w:pPr>
      <w:r>
        <w:rPr/>
      </w:r>
    </w:p>
    <w:p>
      <w:pPr>
        <w:pStyle w:val="style0"/>
        <w:numPr>
          <w:ilvl w:val="0"/>
          <w:numId w:val="5"/>
        </w:numPr>
      </w:pPr>
      <w:r>
        <w:rPr/>
        <w:t>„</w:t>
      </w:r>
      <w:r>
        <w:rPr/>
        <w:t>Roomanizer.jar“ mit Doppelklick auf dem Desktop öffnen</w:t>
      </w:r>
    </w:p>
    <w:p>
      <w:pPr>
        <w:pStyle w:val="style0"/>
      </w:pPr>
      <w:r>
        <w:rPr/>
      </w:r>
    </w:p>
    <w:p>
      <w:pPr>
        <w:pStyle w:val="style1"/>
        <w:numPr>
          <w:ilvl w:val="0"/>
          <w:numId w:val="2"/>
        </w:numPr>
      </w:pPr>
      <w:bookmarkStart w:id="5" w:name="__RefHeading__193_99010171"/>
      <w:bookmarkEnd w:id="5"/>
      <w:r>
        <w:rPr/>
        <w:t>6</w:t>
        <w:tab/>
        <w:t>Bedienung</w:t>
      </w:r>
    </w:p>
    <w:p>
      <w:pPr>
        <w:pStyle w:val="style2"/>
        <w:numPr>
          <w:ilvl w:val="1"/>
          <w:numId w:val="2"/>
        </w:numPr>
      </w:pPr>
      <w:bookmarkStart w:id="6" w:name="__RefHeading__185_99010171"/>
      <w:bookmarkEnd w:id="6"/>
      <w:r>
        <w:rPr/>
        <w:t>6.1</w:t>
        <w:tab/>
        <w:t>Check In für reservierten Gast</w:t>
      </w:r>
    </w:p>
    <w:p>
      <w:pPr>
        <w:pStyle w:val="style0"/>
      </w:pPr>
      <w:r>
        <w:rPr/>
      </w:r>
    </w:p>
    <w:p>
      <w:pPr>
        <w:pStyle w:val="style0"/>
        <w:numPr>
          <w:ilvl w:val="0"/>
          <w:numId w:val="6"/>
        </w:numPr>
      </w:pPr>
      <w:r>
        <w:rPr/>
        <w:t>Hauptmenüpunkt „Reservierung“ in der Navigationsleiste auswählen</w:t>
      </w:r>
    </w:p>
    <w:p>
      <w:pPr>
        <w:pStyle w:val="style0"/>
        <w:numPr>
          <w:ilvl w:val="0"/>
          <w:numId w:val="6"/>
        </w:numPr>
      </w:pPr>
      <w:r>
        <w:rPr/>
        <w:t>Den Vornamen des Gastes in das Textfeld bei „name“ eintragen und /oder den Nachnamen des Gastes in das Textfeld bei „lastname“ eintragen.</w:t>
      </w:r>
    </w:p>
    <w:p>
      <w:pPr>
        <w:pStyle w:val="style0"/>
        <w:numPr>
          <w:ilvl w:val="0"/>
          <w:numId w:val="6"/>
        </w:numPr>
      </w:pPr>
      <w:r>
        <w:rPr/>
        <w:t>Button „searach“ mit der Linksklick auswählen.</w:t>
      </w:r>
    </w:p>
    <w:p>
      <w:pPr>
        <w:pStyle w:val="style0"/>
        <w:numPr>
          <w:ilvl w:val="0"/>
          <w:numId w:val="6"/>
        </w:numPr>
      </w:pPr>
      <w:r>
        <w:rPr/>
        <w:t>Nun die passende Reservierung auswählen</w:t>
      </w:r>
    </w:p>
    <w:p>
      <w:pPr>
        <w:pStyle w:val="style0"/>
        <w:numPr>
          <w:ilvl w:val="0"/>
          <w:numId w:val="6"/>
        </w:numPr>
      </w:pPr>
      <w:r>
        <w:rPr/>
        <w:t>Weiter bei Zimmerauswahl</w:t>
      </w:r>
    </w:p>
    <w:p>
      <w:pPr>
        <w:pStyle w:val="style0"/>
      </w:pPr>
      <w:r>
        <w:rPr/>
      </w:r>
    </w:p>
    <w:p>
      <w:pPr>
        <w:pStyle w:val="style2"/>
        <w:numPr>
          <w:ilvl w:val="1"/>
          <w:numId w:val="2"/>
        </w:numPr>
      </w:pPr>
      <w:bookmarkStart w:id="7" w:name="__RefHeading__187_99010171"/>
      <w:bookmarkEnd w:id="7"/>
      <w:r>
        <w:rPr/>
        <w:t>6.2</w:t>
        <w:tab/>
        <w:t>Check In für WalkIn Gast</w:t>
      </w:r>
    </w:p>
    <w:p>
      <w:pPr>
        <w:pStyle w:val="style0"/>
      </w:pPr>
      <w:r>
        <w:rPr/>
      </w:r>
    </w:p>
    <w:p>
      <w:pPr>
        <w:pStyle w:val="style0"/>
        <w:numPr>
          <w:ilvl w:val="0"/>
          <w:numId w:val="6"/>
        </w:numPr>
      </w:pPr>
      <w:r>
        <w:rPr/>
        <w:t>Hauptmenüpunkt „Reservierung“ in der Navigationsleiste auswählen</w:t>
      </w:r>
    </w:p>
    <w:p>
      <w:pPr>
        <w:pStyle w:val="style0"/>
        <w:numPr>
          <w:ilvl w:val="0"/>
          <w:numId w:val="6"/>
        </w:numPr>
      </w:pPr>
      <w:r>
        <w:rPr/>
        <w:t>Den Vornamen des Gastes in das Textfeld bei „name“ eintragen und den Nachnamen des Gastes in das Textfeld bei „lastname“ eintragen</w:t>
      </w:r>
    </w:p>
    <w:p>
      <w:pPr>
        <w:pStyle w:val="style0"/>
        <w:numPr>
          <w:ilvl w:val="0"/>
          <w:numId w:val="6"/>
        </w:numPr>
      </w:pPr>
      <w:r>
        <w:rPr/>
        <w:t>Button „Walk In“ mit Linksklick auswählen</w:t>
      </w:r>
    </w:p>
    <w:p>
      <w:pPr>
        <w:pStyle w:val="style0"/>
        <w:numPr>
          <w:ilvl w:val="0"/>
          <w:numId w:val="6"/>
        </w:numPr>
      </w:pPr>
      <w:r>
        <w:rPr/>
        <w:t>Weiter bei Zimmerauswahl</w:t>
      </w:r>
    </w:p>
    <w:p>
      <w:pPr>
        <w:pStyle w:val="style0"/>
      </w:pPr>
      <w:r>
        <w:rPr/>
      </w:r>
    </w:p>
    <w:p>
      <w:pPr>
        <w:pStyle w:val="style0"/>
      </w:pPr>
      <w:r>
        <w:rPr/>
        <w:t>Zimmerauswahl</w:t>
      </w:r>
    </w:p>
    <w:p>
      <w:pPr>
        <w:pStyle w:val="style0"/>
      </w:pPr>
      <w:r>
        <w:rPr/>
      </w:r>
    </w:p>
    <w:p>
      <w:pPr>
        <w:pStyle w:val="style0"/>
        <w:numPr>
          <w:ilvl w:val="0"/>
          <w:numId w:val="7"/>
        </w:numPr>
      </w:pPr>
      <w:r>
        <w:rPr/>
        <w:t>adsf</w:t>
      </w:r>
    </w:p>
    <w:p>
      <w:pPr>
        <w:pStyle w:val="style0"/>
        <w:numPr>
          <w:ilvl w:val="0"/>
          <w:numId w:val="7"/>
        </w:numPr>
      </w:pPr>
      <w:r>
        <w:rPr/>
      </w:r>
    </w:p>
    <w:p>
      <w:pPr>
        <w:pStyle w:val="style0"/>
      </w:pPr>
      <w:r>
        <w:rPr/>
      </w:r>
    </w:p>
    <w:p>
      <w:pPr>
        <w:pStyle w:val="style0"/>
      </w:pPr>
      <w:r>
        <w:rPr/>
      </w:r>
    </w:p>
    <w:p>
      <w:pPr>
        <w:pStyle w:val="style0"/>
      </w:pPr>
      <w:r>
        <w:rPr/>
        <w:t>Probleme</w:t>
      </w:r>
    </w:p>
    <w:p>
      <w:pPr>
        <w:pStyle w:val="style0"/>
      </w:pPr>
      <w:r>
        <w:rPr/>
      </w:r>
    </w:p>
    <w:p>
      <w:pPr>
        <w:pStyle w:val="style0"/>
      </w:pPr>
      <w:r>
        <w:rPr/>
      </w:r>
    </w:p>
    <w:p>
      <w:pPr>
        <w:pStyle w:val="style0"/>
      </w:pPr>
      <w:bookmarkStart w:id="8" w:name="__RefHeading__189_99010171"/>
      <w:bookmarkEnd w:id="8"/>
      <w:r>
        <w:rPr/>
        <w:t>Check In:</w:t>
      </w:r>
    </w:p>
    <w:p>
      <w:pPr>
        <w:pStyle w:val="style0"/>
      </w:pPr>
      <w:r>
        <w:rPr/>
      </w:r>
    </w:p>
    <w:p>
      <w:pPr>
        <w:pStyle w:val="style0"/>
      </w:pPr>
      <w:r>
        <w:rPr/>
        <w:t>Es wurde keine Reservierung eines Gastes angezeigt.</w:t>
      </w:r>
    </w:p>
    <w:p>
      <w:pPr>
        <w:pStyle w:val="style0"/>
        <w:numPr>
          <w:ilvl w:val="1"/>
          <w:numId w:val="8"/>
        </w:numPr>
      </w:pPr>
      <w:r>
        <w:rPr/>
        <w:t>entweder es liegt keine Reservierung für den Gast vor, oder der Vor/Nachname wurde falsch geschrieben.</w:t>
      </w:r>
    </w:p>
    <w:p>
      <w:pPr>
        <w:pStyle w:val="style0"/>
      </w:pPr>
      <w:r>
        <w:rPr/>
      </w:r>
    </w:p>
    <w:p>
      <w:pPr>
        <w:pStyle w:val="style0"/>
      </w:pPr>
      <w:r>
        <w:rPr/>
      </w:r>
    </w:p>
    <w:p>
      <w:pPr>
        <w:pStyle w:val="style0"/>
      </w:pPr>
      <w:r>
        <w:rPr/>
      </w:r>
    </w:p>
    <w:p>
      <w:pPr>
        <w:pStyle w:val="style1"/>
        <w:numPr>
          <w:ilvl w:val="0"/>
          <w:numId w:val="2"/>
        </w:numPr>
      </w:pPr>
      <w:bookmarkStart w:id="9" w:name="__RefHeading__191_99010171"/>
      <w:bookmarkEnd w:id="9"/>
      <w:r>
        <w:rPr/>
        <w:t>7</w:t>
        <w:tab/>
        <w:t>Glossar</w:t>
      </w:r>
    </w:p>
    <w:p>
      <w:pPr>
        <w:pStyle w:val="style1"/>
        <w:numPr>
          <w:ilvl w:val="0"/>
          <w:numId w:val="2"/>
        </w:numPr>
      </w:pPr>
      <w:r>
        <w:rPr/>
      </w:r>
    </w:p>
    <w:p>
      <w:pPr>
        <w:pStyle w:val="style0"/>
      </w:pPr>
      <w:r>
        <w:rPr/>
        <w:t>Desktop</w:t>
      </w:r>
    </w:p>
    <w:p>
      <w:pPr>
        <w:pStyle w:val="style0"/>
      </w:pPr>
      <w:r>
        <w:rPr/>
        <w:t>Die unterste Fensterebene, die als Schreibtischoberfläche dient.</w:t>
      </w:r>
    </w:p>
    <w:p>
      <w:pPr>
        <w:pStyle w:val="style0"/>
      </w:pPr>
      <w:r>
        <w:rPr/>
      </w:r>
    </w:p>
    <w:p>
      <w:pPr>
        <w:pStyle w:val="style0"/>
      </w:pPr>
      <w:r>
        <w:rPr/>
        <w:t>Hauptmenüpunkt</w:t>
      </w:r>
    </w:p>
    <w:p>
      <w:pPr>
        <w:pStyle w:val="style0"/>
      </w:pPr>
      <w:r>
        <w:rPr/>
        <w:t>Ein Hauptmenüpunkt ist ein Button in der Navigationsleiste von Roomanizer. Diese sind per Linksklick oder mit entsprechender Funktionstaste erreichbar.</w:t>
      </w:r>
    </w:p>
    <w:p>
      <w:pPr>
        <w:pStyle w:val="style0"/>
      </w:pPr>
      <w:r>
        <w:rPr/>
      </w:r>
    </w:p>
    <w:p>
      <w:pPr>
        <w:pStyle w:val="style0"/>
      </w:pPr>
      <w:r>
        <w:rPr/>
        <w:t>Navigationsleiste</w:t>
      </w:r>
    </w:p>
    <w:p>
      <w:pPr>
        <w:pStyle w:val="style0"/>
      </w:pPr>
      <w:r>
        <w:rPr/>
        <w:t>Die Navigationsleiste ist ein, von allen Positionen aus, erreichbares Menü.</w:t>
      </w:r>
    </w:p>
    <w:p>
      <w:pPr>
        <w:pStyle w:val="style0"/>
      </w:pPr>
      <w:r>
        <w:rPr/>
      </w:r>
    </w:p>
    <w:p>
      <w:pPr>
        <w:sectPr>
          <w:type w:val="continuous"/>
          <w:pgSz w:h="16838" w:w="11906"/>
          <w:pgMar w:bottom="1723" w:footer="1134" w:gutter="0" w:header="0" w:left="1134" w:right="1134" w:top="1134"/>
          <w:formProt w:val="false"/>
          <w:textDirection w:val="lrTb"/>
          <w:docGrid w:charSpace="0" w:linePitch="240" w:type="default"/>
        </w:sectPr>
      </w:pPr>
    </w:p>
    <w:sectPr>
      <w:type w:val="continuous"/>
      <w:pgSz w:h="16838" w:w="11906"/>
      <w:pgMar w:bottom="1723" w:footer="1134"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pPr>
    <w:r>
      <w:rPr/>
      <w:t>Benutzerhandbuch Roomanizer</w:t>
      <w:tab/>
      <w:t>V1.0</w:t>
      <w:tab/>
      <w:t xml:space="preserve">Seite </w:t>
    </w:r>
    <w:r>
      <w:rPr/>
      <w:fldChar w:fldCharType="begin"/>
    </w:r>
    <w:r>
      <w:instrText> PAGE </w:instrText>
    </w:r>
    <w:r>
      <w:fldChar w:fldCharType="separate"/>
    </w:r>
    <w:r>
      <w:t>5</w:t>
    </w:r>
    <w:r>
      <w:fldChar w:fldCharType="end"/>
    </w:r>
    <w:r>
      <w:rPr>
        <w:rStyle w:val="style21"/>
      </w:rPr>
      <w:t xml:space="preserve"> von </w:t>
    </w:r>
    <w:r>
      <w:rPr/>
      <w:fldChar w:fldCharType="begin"/>
    </w:r>
    <w:r>
      <w:instrText> NUMPAGES </w:instrText>
    </w:r>
    <w:r>
      <w:fldChar w:fldCharType="separate"/>
    </w:r>
    <w:r>
      <w:t>5</w:t>
    </w:r>
    <w:r>
      <w:fldChar w:fldCharType="end"/>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Standard"/>
    <w:next w:val="style0"/>
    <w:pPr>
      <w:widowControl w:val="false"/>
      <w:tabs>
        <w:tab w:leader="none" w:pos="709" w:val="left"/>
      </w:tabs>
      <w:suppressAutoHyphens w:val="true"/>
    </w:pPr>
    <w:rPr>
      <w:rFonts w:ascii="Times New Roman" w:cs="Mangal" w:eastAsia="Lucida Sans Unicode" w:hAnsi="Times New Roman"/>
      <w:color w:val="00000A"/>
      <w:sz w:val="24"/>
      <w:szCs w:val="24"/>
      <w:lang w:bidi="hi-IN" w:eastAsia="zh-CN" w:val="de-DE"/>
    </w:rPr>
  </w:style>
  <w:style w:styleId="style1" w:type="paragraph">
    <w:name w:val="Überschrift 1"/>
    <w:basedOn w:val="style23"/>
    <w:next w:val="style24"/>
    <w:pPr/>
    <w:rPr>
      <w:b/>
      <w:bCs/>
      <w:sz w:val="32"/>
      <w:szCs w:val="32"/>
    </w:rPr>
  </w:style>
  <w:style w:styleId="style2" w:type="paragraph">
    <w:name w:val="Überschrift 2"/>
    <w:basedOn w:val="style23"/>
    <w:next w:val="style24"/>
    <w:pPr>
      <w:numPr>
        <w:ilvl w:val="1"/>
        <w:numId w:val="1"/>
      </w:numPr>
      <w:outlineLvl w:val="1"/>
    </w:pPr>
    <w:rPr>
      <w:b/>
      <w:bCs/>
      <w:i/>
      <w:iCs/>
      <w:sz w:val="28"/>
      <w:szCs w:val="28"/>
    </w:rPr>
  </w:style>
  <w:style w:styleId="style3" w:type="paragraph">
    <w:name w:val="Überschrift 3"/>
    <w:basedOn w:val="style23"/>
    <w:next w:val="style24"/>
    <w:pPr>
      <w:numPr>
        <w:ilvl w:val="2"/>
        <w:numId w:val="1"/>
      </w:numPr>
      <w:outlineLvl w:val="2"/>
    </w:pPr>
    <w:rPr>
      <w:b/>
      <w:bCs/>
      <w:sz w:val="28"/>
      <w:szCs w:val="28"/>
    </w:rPr>
  </w:style>
  <w:style w:styleId="style4" w:type="paragraph">
    <w:name w:val="Überschrift 4"/>
    <w:basedOn w:val="style23"/>
    <w:next w:val="style24"/>
    <w:pPr>
      <w:numPr>
        <w:ilvl w:val="3"/>
        <w:numId w:val="1"/>
      </w:numPr>
      <w:outlineLvl w:val="3"/>
    </w:pPr>
    <w:rPr>
      <w:b/>
      <w:bCs/>
      <w:i/>
      <w:iCs/>
      <w:sz w:val="24"/>
      <w:szCs w:val="24"/>
    </w:rPr>
  </w:style>
  <w:style w:styleId="style15" w:type="character">
    <w:name w:val="Aufzählungszeichen"/>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Symbol"/>
    </w:rPr>
  </w:style>
  <w:style w:styleId="style18" w:type="character">
    <w:name w:val="ListLabel 3"/>
    <w:next w:val="style18"/>
    <w:rPr>
      <w:rFonts w:cs="Symbol"/>
    </w:rPr>
  </w:style>
  <w:style w:styleId="style19" w:type="character">
    <w:name w:val="Internetlink"/>
    <w:next w:val="style19"/>
    <w:rPr>
      <w:color w:val="000080"/>
      <w:u w:val="single"/>
      <w:lang w:bidi="de-DE" w:eastAsia="de-DE" w:val="de-DE"/>
    </w:rPr>
  </w:style>
  <w:style w:styleId="style20" w:type="character">
    <w:name w:val="ListLabel 4"/>
    <w:next w:val="style20"/>
    <w:rPr>
      <w:rFonts w:cs="Symbol"/>
    </w:rPr>
  </w:style>
  <w:style w:styleId="style21" w:type="character">
    <w:name w:val="Seitenzahl"/>
    <w:next w:val="style21"/>
    <w:rPr/>
  </w:style>
  <w:style w:styleId="style22" w:type="character">
    <w:name w:val="Verzeichnissprung"/>
    <w:next w:val="style22"/>
    <w:rPr/>
  </w:style>
  <w:style w:styleId="style23" w:type="paragraph">
    <w:name w:val="Überschrift"/>
    <w:basedOn w:val="style0"/>
    <w:next w:val="style24"/>
    <w:pPr>
      <w:keepNext/>
      <w:spacing w:after="120" w:before="240"/>
    </w:pPr>
    <w:rPr>
      <w:rFonts w:ascii="Arial" w:cs="Mangal" w:eastAsia="Lucida Sans Unicode" w:hAnsi="Arial"/>
      <w:sz w:val="28"/>
      <w:szCs w:val="28"/>
    </w:rPr>
  </w:style>
  <w:style w:styleId="style24" w:type="paragraph">
    <w:name w:val="Textkörper"/>
    <w:basedOn w:val="style0"/>
    <w:next w:val="style24"/>
    <w:pPr>
      <w:spacing w:after="120" w:before="0"/>
    </w:pPr>
    <w:rPr/>
  </w:style>
  <w:style w:styleId="style25" w:type="paragraph">
    <w:name w:val="Liste"/>
    <w:basedOn w:val="style24"/>
    <w:next w:val="style25"/>
    <w:pPr/>
    <w:rPr>
      <w:rFonts w:cs="Mangal"/>
    </w:rPr>
  </w:style>
  <w:style w:styleId="style26" w:type="paragraph">
    <w:name w:val="Beschriftung"/>
    <w:basedOn w:val="style0"/>
    <w:next w:val="style26"/>
    <w:pPr>
      <w:suppressLineNumbers/>
      <w:spacing w:after="120" w:before="120"/>
    </w:pPr>
    <w:rPr>
      <w:rFonts w:cs="Mangal"/>
      <w:i/>
      <w:iCs/>
      <w:sz w:val="24"/>
      <w:szCs w:val="24"/>
    </w:rPr>
  </w:style>
  <w:style w:styleId="style27" w:type="paragraph">
    <w:name w:val="Verzeichnis"/>
    <w:basedOn w:val="style0"/>
    <w:next w:val="style27"/>
    <w:pPr>
      <w:suppressLineNumbers/>
    </w:pPr>
    <w:rPr>
      <w:rFonts w:cs="Mangal"/>
    </w:rPr>
  </w:style>
  <w:style w:styleId="style28" w:type="paragraph">
    <w:name w:val="Fußzeile"/>
    <w:basedOn w:val="style0"/>
    <w:next w:val="style28"/>
    <w:pPr>
      <w:suppressLineNumbers/>
      <w:tabs>
        <w:tab w:leader="none" w:pos="4819" w:val="center"/>
        <w:tab w:leader="none" w:pos="9638" w:val="right"/>
      </w:tabs>
    </w:pPr>
    <w:rPr/>
  </w:style>
  <w:style w:styleId="style29" w:type="paragraph">
    <w:name w:val="Inhaltsverzeichnis Überschrift"/>
    <w:basedOn w:val="style23"/>
    <w:next w:val="style29"/>
    <w:pPr>
      <w:suppressLineNumbers/>
      <w:ind w:hanging="0" w:left="0" w:right="0"/>
    </w:pPr>
    <w:rPr>
      <w:b/>
      <w:bCs/>
      <w:sz w:val="32"/>
      <w:szCs w:val="32"/>
    </w:rPr>
  </w:style>
  <w:style w:styleId="style30" w:type="paragraph">
    <w:name w:val="Inhaltsverzeichnis 1"/>
    <w:basedOn w:val="style27"/>
    <w:next w:val="style30"/>
    <w:pPr>
      <w:tabs>
        <w:tab w:leader="dot" w:pos="9638" w:val="right"/>
      </w:tabs>
      <w:ind w:hanging="0" w:left="0" w:right="0"/>
    </w:pPr>
    <w:rPr/>
  </w:style>
  <w:style w:styleId="style31" w:type="paragraph">
    <w:name w:val="Inhaltsverzeichnis 2"/>
    <w:basedOn w:val="style27"/>
    <w:next w:val="style31"/>
    <w:pPr>
      <w:tabs>
        <w:tab w:leader="dot" w:pos="9921" w:val="right"/>
      </w:tabs>
      <w:ind w:hanging="0" w:left="283"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LibreOffice/3.5$Windows_x86 LibreOffice_project/7e68ba2-a744ebf-1f241b7-c506db1-7d53735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2012-04-23T19:57:14.00Z</dcterms:created>
  <cp:revision>0</cp:revision>
</cp:coreProperties>
</file>