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277" w:rsidRDefault="00092F9D" w:rsidP="007763FB">
      <w:pPr>
        <w:pStyle w:val="Titel"/>
      </w:pPr>
      <w:r>
        <w:t>Designentscheidung</w:t>
      </w:r>
    </w:p>
    <w:p w:rsidR="007763FB" w:rsidRPr="007763FB" w:rsidRDefault="007763FB" w:rsidP="007763FB">
      <w:pPr>
        <w:pStyle w:val="Untertitel"/>
      </w:pPr>
      <w:proofErr w:type="spellStart"/>
      <w:r>
        <w:t>Roomanizer</w:t>
      </w:r>
      <w:proofErr w:type="spellEnd"/>
    </w:p>
    <w:p w:rsidR="007763FB" w:rsidRDefault="007763FB" w:rsidP="007763FB">
      <w:pPr>
        <w:pStyle w:val="berschrift1"/>
      </w:pPr>
      <w:r>
        <w:t>Einleitung</w:t>
      </w:r>
    </w:p>
    <w:p w:rsidR="008F0655"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w:t>
      </w:r>
      <w:r w:rsidR="008F0655">
        <w:t>Klassenobjekte (</w:t>
      </w:r>
      <w:r w:rsidR="00FC37AB">
        <w:t>abstrakte Komponenten eines Hotels</w:t>
      </w:r>
      <w:r w:rsidR="008F0655">
        <w:t>)</w:t>
      </w:r>
      <w:r w:rsidR="00A70ACC">
        <w:t xml:space="preserve"> in die relationale Datenbank für das 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p>
    <w:p w:rsidR="005A204B" w:rsidRDefault="00FC37AB">
      <w:r>
        <w:t>Die Applikation ist nach dem Model-View-Controller-</w:t>
      </w:r>
      <w:r w:rsidR="008F0655">
        <w:t xml:space="preserve">Konzept </w:t>
      </w:r>
      <w:r>
        <w:t xml:space="preserve">aufgebaut, wobei noch verschiedene Zwischenschichten </w:t>
      </w:r>
      <w:r w:rsidR="002B1ECA">
        <w:t>für eine bessere Struktur, Ordnung und Kontrolle mitberücksichtigt worden sind. Die einzelnen Schichten der Client-Server 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 Client die eigentliche Anwendung abläuft.</w:t>
      </w:r>
    </w:p>
    <w:p w:rsidR="008F0655" w:rsidRPr="008F0655" w:rsidRDefault="008F0655">
      <w:pPr>
        <w:rPr>
          <w:i/>
        </w:rPr>
      </w:pPr>
      <w:r w:rsidRPr="008F0655">
        <w:rPr>
          <w:i/>
        </w:rPr>
        <w:t>Schematische Darstellung der Applikation:</w:t>
      </w:r>
    </w:p>
    <w:p w:rsidR="00973A9F" w:rsidRDefault="008F488C" w:rsidP="008F0655">
      <w:pPr>
        <w:jc w:val="cente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extent cx="3943847" cy="2630969"/>
            <wp:effectExtent l="171450" t="171450" r="381000" b="3600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9">
                      <a:extLst>
                        <a:ext uri="{28A0092B-C50C-407E-A947-70E740481C1C}">
                          <a14:useLocalDpi xmlns:a14="http://schemas.microsoft.com/office/drawing/2010/main" val="0"/>
                        </a:ext>
                      </a:extLst>
                    </a:blip>
                    <a:stretch>
                      <a:fillRect/>
                    </a:stretch>
                  </pic:blipFill>
                  <pic:spPr>
                    <a:xfrm>
                      <a:off x="0" y="0"/>
                      <a:ext cx="3952984" cy="2637064"/>
                    </a:xfrm>
                    <a:prstGeom prst="rect">
                      <a:avLst/>
                    </a:prstGeom>
                    <a:ln>
                      <a:noFill/>
                    </a:ln>
                    <a:effectLst>
                      <a:outerShdw blurRad="292100" dist="139700" dir="2700000" algn="tl" rotWithShape="0">
                        <a:srgbClr val="333333">
                          <a:alpha val="65000"/>
                        </a:srgbClr>
                      </a:outerShdw>
                    </a:effectLst>
                  </pic:spPr>
                </pic:pic>
              </a:graphicData>
            </a:graphic>
          </wp:inline>
        </w:drawing>
      </w:r>
      <w:r w:rsidR="00973A9F">
        <w:br w:type="page"/>
      </w:r>
    </w:p>
    <w:p w:rsidR="00092F9D" w:rsidRDefault="00092F9D" w:rsidP="007763FB">
      <w:pPr>
        <w:pStyle w:val="berschrift1"/>
      </w:pPr>
      <w:r>
        <w:lastRenderedPageBreak/>
        <w:t>Schichtenarchitektur</w:t>
      </w:r>
    </w:p>
    <w:p w:rsidR="00931488" w:rsidRDefault="00931488" w:rsidP="007763FB">
      <w:pPr>
        <w:pStyle w:val="berschrift2"/>
      </w:pPr>
      <w:r>
        <w:t>Überblick</w:t>
      </w:r>
    </w:p>
    <w:p w:rsidR="00C82924" w:rsidRDefault="00C82924" w:rsidP="00C82924">
      <w:r>
        <w:t>Wie bereits einleitend erwähnt ist das</w:t>
      </w:r>
      <w:r w:rsidR="002B5714">
        <w:t xml:space="preserve"> Software-Projekt Hotel (</w:t>
      </w:r>
      <w:proofErr w:type="spellStart"/>
      <w:r>
        <w:t>Roomanizer</w:t>
      </w:r>
      <w:proofErr w:type="spellEnd"/>
      <w:r w:rsidR="002B5714">
        <w:t>) nach dem Model-View-Controller-Konzept</w:t>
      </w:r>
      <w:r>
        <w:t xml:space="preserve"> aufgebaut. Dieses Design gibt eine klare Einteilung der Aufgaben vor, wodurch die Übersichtlichkeit gefördert wird, der Zugriffsschutz innerhalb des Programms klar und umsetzbar wird und </w:t>
      </w:r>
      <w:r w:rsidR="005A204B">
        <w:t xml:space="preserve">ein relativ einfacher Austausch bzw. </w:t>
      </w:r>
      <w:r w:rsidR="008B76D7">
        <w:t xml:space="preserve">eine simple </w:t>
      </w:r>
      <w:r w:rsidR="005A204B">
        <w:t>Erweiterung der einzelnen Schichten möglich wird.</w:t>
      </w:r>
    </w:p>
    <w:p w:rsidR="005A204B" w:rsidRDefault="005A204B" w:rsidP="00C82924">
      <w:r>
        <w:rPr>
          <w:noProof/>
          <w:lang w:eastAsia="de-AT"/>
        </w:rPr>
        <w:drawing>
          <wp:inline distT="0" distB="0" distL="0" distR="0">
            <wp:extent cx="5744191" cy="5030943"/>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10">
                      <a:extLst>
                        <a:ext uri="{28A0092B-C50C-407E-A947-70E740481C1C}">
                          <a14:useLocalDpi xmlns:a14="http://schemas.microsoft.com/office/drawing/2010/main" val="0"/>
                        </a:ext>
                      </a:extLst>
                    </a:blip>
                    <a:stretch>
                      <a:fillRect/>
                    </a:stretch>
                  </pic:blipFill>
                  <pic:spPr>
                    <a:xfrm>
                      <a:off x="0" y="0"/>
                      <a:ext cx="5744191" cy="5030943"/>
                    </a:xfrm>
                    <a:prstGeom prst="rect">
                      <a:avLst/>
                    </a:prstGeom>
                  </pic:spPr>
                </pic:pic>
              </a:graphicData>
            </a:graphic>
          </wp:inline>
        </w:drawing>
      </w:r>
    </w:p>
    <w:p w:rsidR="005A204B" w:rsidRDefault="005A204B">
      <w:r>
        <w:t>Das Paketdiagramm zeigt uns neben der Präsentationsschicht (</w:t>
      </w:r>
      <w:proofErr w:type="spellStart"/>
      <w:r w:rsidR="000453A6">
        <w:t>gui</w:t>
      </w:r>
      <w:proofErr w:type="spellEnd"/>
      <w:r w:rsidR="00F531D9">
        <w:t>),</w:t>
      </w:r>
      <w:r>
        <w:t xml:space="preserve"> de</w:t>
      </w:r>
      <w:r w:rsidR="00F531D9">
        <w:t xml:space="preserve">n Controller, welcher für die Koordination und den Domänenspezifischen Ablauf zuständig ist, und das Model,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proofErr w:type="spellStart"/>
      <w:r w:rsidR="000453A6">
        <w:t>domain</w:t>
      </w:r>
      <w:proofErr w:type="spellEnd"/>
      <w:r w:rsidR="000453A6">
        <w:t>)</w:t>
      </w:r>
      <w:r w:rsidR="00F531D9">
        <w:t xml:space="preserve"> und </w:t>
      </w:r>
      <w:r w:rsidR="000453A6">
        <w:t xml:space="preserve">von teilweise generierten </w:t>
      </w:r>
      <w:proofErr w:type="spellStart"/>
      <w:r w:rsidR="00883D1F">
        <w:t>Hibernate</w:t>
      </w:r>
      <w:proofErr w:type="spellEnd"/>
      <w:r w:rsidR="00883D1F">
        <w:t>-Klassen</w:t>
      </w:r>
      <w:r w:rsidR="000453A6">
        <w:t xml:space="preserve"> (</w:t>
      </w:r>
      <w:proofErr w:type="spellStart"/>
      <w:r w:rsidR="000453A6">
        <w:t>database</w:t>
      </w:r>
      <w:proofErr w:type="spellEnd"/>
      <w:r w:rsidR="000453A6">
        <w:t>)</w:t>
      </w:r>
      <w:r w:rsidR="00883D1F">
        <w:t>.</w:t>
      </w:r>
      <w:r w:rsidR="00883D1F">
        <w:br/>
        <w:t>Durch diese sehr wichtige Trennung erreichen wir volle Unabhängigkeit von einer Bibliothek</w:t>
      </w:r>
      <w:r w:rsidR="00974A29">
        <w:t xml:space="preserve"> (</w:t>
      </w:r>
      <w:proofErr w:type="spellStart"/>
      <w:r w:rsidR="00974A29">
        <w:t>Hibernate</w:t>
      </w:r>
      <w:proofErr w:type="spellEnd"/>
      <w:r w:rsidR="00974A29">
        <w:t>)</w:t>
      </w:r>
      <w:r w:rsidR="00883D1F">
        <w:t>, die wir möglicherweise in Zukunft adaptieren, erneuern oder sogar ersetzen wollen.</w:t>
      </w:r>
      <w:r w:rsidR="00883D1F">
        <w:b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und das Produkt MySQL</w:t>
      </w:r>
      <w:r w:rsidR="00883D1F">
        <w:t xml:space="preserve"> </w:t>
      </w:r>
      <w:r w:rsidR="00883D1F">
        <w:lastRenderedPageBreak/>
        <w:t>entschieden. Es gibt in diesem Markt eine größere Auswahl und durch die Abst</w:t>
      </w:r>
      <w:r w:rsidR="00FC2604">
        <w:t>r</w:t>
      </w:r>
      <w:r w:rsidR="00883D1F">
        <w:t xml:space="preserve">aktion von </w:t>
      </w:r>
      <w:proofErr w:type="spellStart"/>
      <w:r w:rsidR="00883D1F">
        <w:t>Hibernate</w:t>
      </w:r>
      <w:proofErr w:type="spellEnd"/>
      <w:r w:rsidR="00883D1F">
        <w:t xml:space="preserve"> b</w:t>
      </w:r>
      <w:r w:rsidR="00FC2604">
        <w:t>erühr</w:t>
      </w:r>
      <w:r w:rsidR="00974A29">
        <w:t>en</w:t>
      </w:r>
      <w:r w:rsidR="00FC2604">
        <w:t xml:space="preserve"> uns d</w:t>
      </w:r>
      <w:r w:rsidR="00974A29">
        <w:t>ie</w:t>
      </w:r>
      <w:r w:rsidR="00FC2604">
        <w:t xml:space="preserve"> Problem</w:t>
      </w:r>
      <w:r w:rsidR="00974A29">
        <w:t xml:space="preserve">e der Materialisierung, </w:t>
      </w:r>
      <w:r w:rsidR="00FC2604">
        <w:t xml:space="preserve">der </w:t>
      </w:r>
      <w:proofErr w:type="spellStart"/>
      <w:r w:rsidR="00FC2604">
        <w:t>Dematerialisierung</w:t>
      </w:r>
      <w:proofErr w:type="spellEnd"/>
      <w:r w:rsidR="00FC2604">
        <w:t xml:space="preserve"> </w:t>
      </w:r>
      <w:r w:rsidR="00974A29">
        <w:t xml:space="preserve">und des </w:t>
      </w:r>
      <w:proofErr w:type="spellStart"/>
      <w:r w:rsidR="00974A29">
        <w:t>Mappings</w:t>
      </w:r>
      <w:proofErr w:type="spellEnd"/>
      <w:r w:rsidR="00974A29">
        <w:t xml:space="preserve"> </w:t>
      </w:r>
      <w:r w:rsidR="00FC2604">
        <w:t>nur am Rande.</w:t>
      </w:r>
    </w:p>
    <w:p w:rsidR="00FC2604" w:rsidRDefault="00E05F9A" w:rsidP="00597681">
      <w:pPr>
        <w:pStyle w:val="berschrift2"/>
      </w:pPr>
      <w:r>
        <w:rPr>
          <w:noProof/>
          <w:highlight w:val="yellow"/>
          <w:lang w:eastAsia="de-AT"/>
        </w:rPr>
        <w:br w:type="page"/>
      </w:r>
      <w:proofErr w:type="spellStart"/>
      <w:r w:rsidR="00FC2604">
        <w:lastRenderedPageBreak/>
        <w:t>Graphical</w:t>
      </w:r>
      <w:proofErr w:type="spellEnd"/>
      <w:r w:rsidR="00FC2604">
        <w:t xml:space="preserve"> User Interface – GUI</w:t>
      </w:r>
    </w:p>
    <w:p w:rsidR="00FC2604"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w:t>
      </w:r>
      <w:r w:rsidR="00733C05">
        <w:t>uns</w:t>
      </w:r>
      <w:r w:rsidR="0058665A">
        <w:t xml:space="preserve"> somit eine große Hilfestellung ist. Mit dieser</w:t>
      </w:r>
      <w:r w:rsidR="00733C05">
        <w:t xml:space="preserve"> Einschränkung fiel für uns das Auswahlverfahren </w:t>
      </w:r>
      <w:r w:rsidR="0058665A">
        <w:t xml:space="preserve">weg und wir konnten uns voll und ganz auf eine optimale </w:t>
      </w:r>
      <w:proofErr w:type="spellStart"/>
      <w:r w:rsidR="0058665A">
        <w:t>Usability</w:t>
      </w:r>
      <w:proofErr w:type="spellEnd"/>
      <w:r w:rsidR="0058665A">
        <w:t xml:space="preserve"> konzentrieren. In dieser Angelegenheit bekamen wir große Unterstützung von Experten wie </w:t>
      </w:r>
      <w:r w:rsidR="0058665A" w:rsidRPr="0058665A">
        <w:t>Karl-Heinz Weidmann</w:t>
      </w:r>
      <w:r w:rsidR="0058665A">
        <w:t xml:space="preserve"> und </w:t>
      </w:r>
      <w:r w:rsidR="0058665A" w:rsidRPr="0058665A">
        <w:t xml:space="preserve">Philipp von </w:t>
      </w:r>
      <w:proofErr w:type="spellStart"/>
      <w:r w:rsidR="0058665A" w:rsidRPr="0058665A">
        <w:t>Hellberg</w:t>
      </w:r>
      <w:proofErr w:type="spellEnd"/>
      <w:r w:rsidR="0058665A">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w:t>
      </w:r>
      <w:r w:rsidR="00733C05">
        <w:t xml:space="preserve"> wenigen</w:t>
      </w:r>
      <w:r w:rsidR="00533B9D">
        <w:t xml:space="preserve"> Schritten durchgeführt werden kann, aber auch die Shortcuts für häufig verwendete Funktionen unterstützen den Anwender. </w:t>
      </w:r>
      <w:r w:rsidR="00733C05">
        <w:t>Schon b</w:t>
      </w:r>
      <w:r w:rsidR="00B92609">
        <w:t xml:space="preserve">ei der Analyse stellte sich heraus, dass die Unterstützung von Tastenkürzel ein Muss für </w:t>
      </w:r>
      <w:proofErr w:type="spellStart"/>
      <w:r w:rsidR="00B92609">
        <w:t>Rezeptionisten</w:t>
      </w:r>
      <w:proofErr w:type="spellEnd"/>
      <w:r w:rsidR="00B92609">
        <w:t xml:space="preserve"> ist, da Sie parallel zur Programminteraktion die primäre Aufgabe des Kundenkontakt inne haben und diesen auch so gut wie möglich aufrecht erhalten sollten.</w:t>
      </w:r>
      <w:r w:rsidR="0058665A">
        <w:br/>
        <w:t>Programmintern ist</w:t>
      </w:r>
      <w:r w:rsidR="00B93E13">
        <w:t xml:space="preserve"> die</w:t>
      </w:r>
      <w:r w:rsidR="00B92609">
        <w:t xml:space="preserve"> Präsentationsschicht, genauer gesagt der GUI-Controller, </w:t>
      </w:r>
      <w:r w:rsidR="0058665A">
        <w:t xml:space="preserve">für </w:t>
      </w:r>
      <w:r w:rsidR="00B93E13">
        <w:t>simple Datentypvalidierungen sowie Datentypkonvertierungen verantwortlich. Die</w:t>
      </w:r>
      <w:r w:rsidR="00B92609">
        <w:t xml:space="preserve"> eigentliche </w:t>
      </w:r>
      <w:r w:rsidR="00B93E13">
        <w:t xml:space="preserve">Logik liegt jedoch </w:t>
      </w:r>
      <w:r w:rsidR="00733C05">
        <w:t>komplett</w:t>
      </w:r>
      <w:r w:rsidR="00B93E13">
        <w:t xml:space="preserve"> in der Controller-Ebene</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des doch </w:t>
      </w:r>
      <w:r w:rsidR="00733C05">
        <w:t>oft gebrauchten Design-Patterns,</w:t>
      </w:r>
      <w:r w:rsidR="00B93E13">
        <w:t xml:space="preserve"> dem Observer</w:t>
      </w:r>
      <w:r w:rsidR="00733C05">
        <w:t>,</w:t>
      </w:r>
      <w:r w:rsidR="00B93E13">
        <w:t xml:space="preserve"> war für </w:t>
      </w:r>
      <w:r w:rsidR="00733C05">
        <w:t>diesen Programmteil</w:t>
      </w:r>
      <w:r w:rsidR="00B93E13">
        <w:t xml:space="preserve"> nicht notwendig, weshalb wir auch darauf verzichten konnten. Die Kommunikation findet durch einfache Methodenaufrufe von der Seite des GUI beim Controller statt, der dann implizit eine Rückmel</w:t>
      </w:r>
      <w:r w:rsidR="00C838B8">
        <w:t xml:space="preserve">dung gibt. Anders wäre es beispielsweise bei sogenannten Nicht-Ereignissen, wenn etwa ein Gast nicht zum abgemachten Zeitpunkt auftaucht und dadurch eine Meldung an den </w:t>
      </w:r>
      <w:proofErr w:type="spellStart"/>
      <w:r w:rsidR="00C838B8">
        <w:t>Rezeptionist</w:t>
      </w:r>
      <w:proofErr w:type="spellEnd"/>
      <w:r w:rsidR="00C838B8">
        <w:t xml:space="preserve"> gegeben werden müsste. Dieser ereignisorientierte Datenaustausch reduziert </w:t>
      </w:r>
      <w:r w:rsidR="00733C05">
        <w:t xml:space="preserve">in diesem Fall </w:t>
      </w:r>
      <w:r w:rsidR="00C838B8">
        <w:t>gegenüber einem ständigen Nachfragen beim Controller den Datenverkehr und</w:t>
      </w:r>
      <w:r w:rsidR="00B9445C">
        <w:t xml:space="preserve"> ist darüber hinaus auch übersichtlicher. </w:t>
      </w:r>
    </w:p>
    <w:p w:rsidR="00B9445C" w:rsidRDefault="00B9445C">
      <w:r>
        <w:rPr>
          <w:noProof/>
          <w:lang w:eastAsia="de-AT"/>
        </w:rPr>
        <w:drawing>
          <wp:inline distT="0" distB="0" distL="0" distR="0">
            <wp:extent cx="5760720" cy="323882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38823"/>
                    </a:xfrm>
                    <a:prstGeom prst="rect">
                      <a:avLst/>
                    </a:prstGeom>
                  </pic:spPr>
                </pic:pic>
              </a:graphicData>
            </a:graphic>
          </wp:inline>
        </w:drawing>
      </w:r>
    </w:p>
    <w:p w:rsidR="00F70914" w:rsidRDefault="00F70914">
      <w:r>
        <w:rPr>
          <w:noProof/>
          <w:lang w:eastAsia="de-AT"/>
        </w:rPr>
        <w:lastRenderedPageBreak/>
        <w:drawing>
          <wp:inline distT="0" distB="0" distL="0" distR="0">
            <wp:extent cx="1405720" cy="1906833"/>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12">
                      <a:extLst>
                        <a:ext uri="{28A0092B-C50C-407E-A947-70E740481C1C}">
                          <a14:useLocalDpi xmlns:a14="http://schemas.microsoft.com/office/drawing/2010/main" val="0"/>
                        </a:ext>
                      </a:extLst>
                    </a:blip>
                    <a:stretch>
                      <a:fillRect/>
                    </a:stretch>
                  </pic:blipFill>
                  <pic:spPr>
                    <a:xfrm>
                      <a:off x="0" y="0"/>
                      <a:ext cx="1405648" cy="1906736"/>
                    </a:xfrm>
                    <a:prstGeom prst="rect">
                      <a:avLst/>
                    </a:prstGeom>
                  </pic:spPr>
                </pic:pic>
              </a:graphicData>
            </a:graphic>
          </wp:inline>
        </w:drawing>
      </w:r>
    </w:p>
    <w:p w:rsidR="00E46678" w:rsidRDefault="00E46678">
      <w:r>
        <w:t>&lt;&lt;eventuell noch Ergänzungen zum Swing-Framework</w:t>
      </w:r>
    </w:p>
    <w:p w:rsidR="00E46678" w:rsidRDefault="00E46678" w:rsidP="00E46678">
      <w:pPr>
        <w:pStyle w:val="Listenabsatz"/>
        <w:numPr>
          <w:ilvl w:val="0"/>
          <w:numId w:val="2"/>
        </w:numPr>
      </w:pPr>
      <w:r>
        <w:t>Läuft auf jedem Rechner mit Java</w:t>
      </w:r>
    </w:p>
    <w:p w:rsidR="00E46678" w:rsidRDefault="00E46678" w:rsidP="00E46678">
      <w:pPr>
        <w:pStyle w:val="Listenabsatz"/>
        <w:numPr>
          <w:ilvl w:val="0"/>
          <w:numId w:val="2"/>
        </w:numPr>
      </w:pPr>
      <w:r>
        <w:t xml:space="preserve">Gleiches Aussehen </w:t>
      </w:r>
      <w:r>
        <w:sym w:font="Wingdings" w:char="F0E0"/>
      </w:r>
      <w:r>
        <w:t xml:space="preserve"> unabhängig von OS</w:t>
      </w:r>
    </w:p>
    <w:p w:rsidR="00E46678" w:rsidRDefault="00E46678" w:rsidP="00E46678">
      <w:pPr>
        <w:pStyle w:val="Listenabsatz"/>
        <w:numPr>
          <w:ilvl w:val="1"/>
          <w:numId w:val="2"/>
        </w:numPr>
      </w:pPr>
      <w:r>
        <w:t>Im Gegensatz zu AWT</w:t>
      </w:r>
    </w:p>
    <w:p w:rsidR="00E46678" w:rsidRDefault="00E46678" w:rsidP="00E46678">
      <w:pPr>
        <w:pStyle w:val="Listenabsatz"/>
        <w:numPr>
          <w:ilvl w:val="1"/>
          <w:numId w:val="2"/>
        </w:numPr>
      </w:pPr>
      <w:r>
        <w:t xml:space="preserve">Gleiche </w:t>
      </w:r>
      <w:proofErr w:type="spellStart"/>
      <w:r>
        <w:t>Usability</w:t>
      </w:r>
      <w:proofErr w:type="spellEnd"/>
    </w:p>
    <w:p w:rsidR="00E46678" w:rsidRDefault="00E46678" w:rsidP="00E46678">
      <w:pPr>
        <w:pStyle w:val="Listenabsatz"/>
        <w:numPr>
          <w:ilvl w:val="0"/>
          <w:numId w:val="2"/>
        </w:numPr>
      </w:pPr>
      <w:r>
        <w:t>Guter Support</w:t>
      </w:r>
    </w:p>
    <w:p w:rsidR="00E46678" w:rsidRDefault="00E46678" w:rsidP="00E46678">
      <w:pPr>
        <w:pStyle w:val="Listenabsatz"/>
        <w:numPr>
          <w:ilvl w:val="0"/>
          <w:numId w:val="2"/>
        </w:numPr>
      </w:pPr>
      <w:r>
        <w:t>Laufend Erneuerungen</w:t>
      </w:r>
    </w:p>
    <w:p w:rsidR="00D3353D" w:rsidRDefault="00E46678" w:rsidP="00E46678">
      <w:pPr>
        <w:pStyle w:val="Listenabsatz"/>
        <w:numPr>
          <w:ilvl w:val="1"/>
          <w:numId w:val="2"/>
        </w:numPr>
      </w:pPr>
      <w:r>
        <w:t>Bsp. Date-Time-</w:t>
      </w:r>
      <w:proofErr w:type="spellStart"/>
      <w:r>
        <w:t>Picker</w:t>
      </w:r>
      <w:proofErr w:type="spellEnd"/>
    </w:p>
    <w:p w:rsidR="00D3353D" w:rsidRDefault="00D3353D" w:rsidP="00D3353D">
      <w:pPr>
        <w:pStyle w:val="Listenabsatz"/>
        <w:numPr>
          <w:ilvl w:val="0"/>
          <w:numId w:val="2"/>
        </w:numPr>
      </w:pPr>
      <w:r>
        <w:t xml:space="preserve">Java native </w:t>
      </w:r>
      <w:proofErr w:type="spellStart"/>
      <w:r>
        <w:t>Librarys</w:t>
      </w:r>
      <w:proofErr w:type="spellEnd"/>
      <w:r>
        <w:t xml:space="preserve"> (überall lauffähig)</w:t>
      </w:r>
    </w:p>
    <w:p w:rsidR="00E46678" w:rsidRDefault="00E46678" w:rsidP="00E46678">
      <w:pPr>
        <w:pStyle w:val="Listenabsatz"/>
        <w:numPr>
          <w:ilvl w:val="1"/>
          <w:numId w:val="2"/>
        </w:numPr>
      </w:pPr>
      <w:r>
        <w:t>&gt;&gt;</w:t>
      </w:r>
    </w:p>
    <w:p w:rsidR="00E46678" w:rsidRDefault="00E46678" w:rsidP="00E46678"/>
    <w:p w:rsidR="00973A9F" w:rsidRPr="00973A9F" w:rsidRDefault="00973A9F"/>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r>
        <w:lastRenderedPageBreak/>
        <w:t>Controller</w:t>
      </w:r>
    </w:p>
    <w:p w:rsidR="00AB4DF2"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dieser </w:t>
      </w:r>
      <w:proofErr w:type="spellStart"/>
      <w:r w:rsidR="00EC1A59">
        <w:t>Timebox</w:t>
      </w:r>
      <w:proofErr w:type="spellEnd"/>
      <w:r w:rsidR="00EC1A59">
        <w:t xml:space="preserve"> haben wir den Controller für de</w:t>
      </w:r>
      <w:r w:rsidR="00AB4DF2">
        <w:t>n Check-in implementiert, we</w:t>
      </w:r>
      <w:r w:rsidR="00F81D14">
        <w:t xml:space="preserve">lcher wie alle anderen </w:t>
      </w:r>
      <w:proofErr w:type="spellStart"/>
      <w:r w:rsidR="00F81D14">
        <w:t>Use</w:t>
      </w:r>
      <w:proofErr w:type="spellEnd"/>
      <w:r w:rsidR="00F81D14">
        <w:t xml:space="preserve"> </w:t>
      </w:r>
      <w:proofErr w:type="spellStart"/>
      <w:r w:rsidR="00F81D14">
        <w:t>case</w:t>
      </w:r>
      <w:proofErr w:type="spellEnd"/>
      <w:r w:rsidR="00F81D14">
        <w:t>-</w:t>
      </w:r>
      <w:r w:rsidR="00AB4DF2">
        <w:t>Controller für die verschiedensten Aufgaben verantwortlich ist:</w:t>
      </w:r>
      <w:r w:rsidR="00AB4DF2">
        <w:br/>
        <w:t xml:space="preserve">Erstens muss er die </w:t>
      </w:r>
      <w:r w:rsidR="00F81D14">
        <w:t>unterschiedlichen</w:t>
      </w:r>
      <w:r w:rsidR="00AB4DF2">
        <w:t xml:space="preserve"> Zustände, die ein sogenanntes Szenario beinhaltet, koordinieren und gewährleisten, dass keine Übertretungen o</w:t>
      </w:r>
      <w:r w:rsidR="00F81D14">
        <w:t>der Ähnliches</w:t>
      </w:r>
      <w:r w:rsidR="00AB4DF2">
        <w:t xml:space="preserve"> auftreten. Zweitens führt er die Arbeitsschritte, welche durch den Benutzer angestoßen werden, aus oder delegiert diese weiter an die Model-</w:t>
      </w:r>
      <w:r w:rsidR="00F81D14">
        <w:t>Komponenten</w:t>
      </w:r>
      <w:r w:rsidR="00AB4DF2">
        <w:t xml:space="preserve">. </w:t>
      </w:r>
      <w:r w:rsidR="00F81D14">
        <w:t>Von der Perspektive der</w:t>
      </w:r>
      <w:r w:rsidR="00AB4DF2">
        <w:t xml:space="preserve"> Präsentationsschicht kann der Controller </w:t>
      </w:r>
      <w:r w:rsidR="00F81D14">
        <w:t>somit</w:t>
      </w:r>
      <w:r w:rsidR="00AB4DF2">
        <w:t xml:space="preserve"> als eine Fassade für das restliche Programm gesehen werden, da </w:t>
      </w:r>
      <w:r w:rsidR="00F81D14">
        <w:t>er</w:t>
      </w:r>
      <w:r w:rsidR="00AB4DF2">
        <w:t xml:space="preserve"> der einzige reguläre </w:t>
      </w:r>
      <w:r w:rsidR="00F81D14">
        <w:t>Vermittler</w:t>
      </w:r>
      <w:r w:rsidR="00AB4DF2">
        <w:t xml:space="preserve"> für den Datenaustausch ist. </w:t>
      </w:r>
      <w:r w:rsidR="00F81D14">
        <w:br/>
      </w:r>
      <w:r w:rsidR="00601963">
        <w:t>Drittens muss er bei</w:t>
      </w:r>
      <w:r w:rsidR="00AB4DF2">
        <w:t xml:space="preserve"> Fehlern in der Verarbeitung oder sonstigen Abweichungen die Fehlerbehandlung durchführen – dazu gehört das Suchen von Alternativen oder die Ausgabe von Benutzergerechten Fehlermeldungen.</w:t>
      </w:r>
      <w:r w:rsidR="00601963">
        <w:t xml:space="preserve"> Die vierte Aufgabe ist </w:t>
      </w:r>
      <w:r w:rsidR="00F81D14">
        <w:t xml:space="preserve">das </w:t>
      </w:r>
      <w:r w:rsidR="00601963">
        <w:t>Halten von neuen, temporären Daten</w:t>
      </w:r>
      <w:r w:rsidR="00F81D14">
        <w:t>,</w:t>
      </w:r>
      <w:r w:rsidR="00601963">
        <w:t xml:space="preserve">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w:t>
      </w:r>
      <w:r w:rsidR="00F81D14">
        <w:t>und deren Verschachtelung</w:t>
      </w:r>
      <w:r w:rsidR="00601963">
        <w:t xml:space="preserve"> mitverantwortlich ist. Zum Abschluss ist noch die Transaktionskontrolle als eine seiner Hauptaufgaben zu nennen. Wie wir wissen</w:t>
      </w:r>
      <w:r w:rsidR="00F81D14">
        <w:t>,</w:t>
      </w:r>
      <w:r w:rsidR="00601963">
        <w:t xml:space="preserve"> gibt es mehrere Zustände, die aber nicht immer konsistent sind. Am Ende eines kompletten Vorgangs wird alles </w:t>
      </w:r>
      <w:proofErr w:type="spellStart"/>
      <w:r w:rsidR="00601963">
        <w:t>dematerialisiert</w:t>
      </w:r>
      <w:r w:rsidR="00973A9F">
        <w:t>e</w:t>
      </w:r>
      <w:proofErr w:type="spellEnd"/>
      <w:r w:rsidR="00973A9F">
        <w:t xml:space="preserve"> </w:t>
      </w:r>
      <w:proofErr w:type="spellStart"/>
      <w:r w:rsidR="00973A9F">
        <w:t>commitet</w:t>
      </w:r>
      <w:proofErr w:type="spellEnd"/>
      <w:r w:rsidR="00601963">
        <w:t xml:space="preserve"> – also </w:t>
      </w:r>
      <w:r w:rsidR="00973A9F">
        <w:t xml:space="preserve">dauerhaft </w:t>
      </w:r>
      <w:r w:rsidR="00601963">
        <w:t>persistent gemacht. Falls es dort Pr</w:t>
      </w:r>
      <w:r w:rsidR="00973A9F">
        <w:t xml:space="preserve">obleme geben sollte oder der Benutzer den Vorgang abbricht, kann </w:t>
      </w:r>
      <w:r w:rsidR="00F81D14">
        <w:t>dieser</w:t>
      </w:r>
      <w:r w:rsidR="00973A9F">
        <w:t xml:space="preserve"> rückgängig</w:t>
      </w:r>
      <w:r w:rsidR="00F81D14">
        <w:t xml:space="preserve"> („</w:t>
      </w:r>
      <w:proofErr w:type="spellStart"/>
      <w:r w:rsidR="00F81D14">
        <w:t>rollback</w:t>
      </w:r>
      <w:proofErr w:type="spellEnd"/>
      <w:r w:rsidR="00F81D14">
        <w:t>“)</w:t>
      </w:r>
      <w:r w:rsidR="00973A9F">
        <w:t xml:space="preserve"> gemacht werde.</w:t>
      </w:r>
    </w:p>
    <w:p w:rsidR="00310A5C" w:rsidRDefault="00310A5C" w:rsidP="00310A5C">
      <w:r>
        <w:t>&lt;&lt;State-Chart&gt;&gt;</w:t>
      </w:r>
    </w:p>
    <w:p w:rsidR="00310A5C" w:rsidRPr="00310A5C" w:rsidRDefault="00310A5C" w:rsidP="00310A5C">
      <w:r w:rsidRPr="00310A5C">
        <w:t xml:space="preserve">Um die verschiedenen Zustände des Controllers abzubilden haben wir das State-Pattern eingesetzt. Der Check-in-Controller hält dabei ein Status-Objekt. Die abstrakte Implementierung hält alle möglichen Methoden, wirft dabei aber nur eine </w:t>
      </w:r>
      <w:proofErr w:type="spellStart"/>
      <w:r w:rsidRPr="00310A5C">
        <w:t>IllegalStateException</w:t>
      </w:r>
      <w:proofErr w:type="spellEnd"/>
      <w:r w:rsidRPr="00310A5C">
        <w:t>. Die konkreten Status-Klassen überschreiben die Methoden, die für den aktuellen Status relevant sind, indem sie korrekt implementieren werden.</w:t>
      </w:r>
      <w:r>
        <w:t xml:space="preserve"> </w:t>
      </w:r>
      <w:r w:rsidRPr="00310A5C">
        <w:t>Die „</w:t>
      </w:r>
      <w:proofErr w:type="spellStart"/>
      <w:r w:rsidRPr="00310A5C">
        <w:t>IllegalStateExceptions</w:t>
      </w:r>
      <w:proofErr w:type="spellEnd"/>
      <w:r w:rsidRPr="00310A5C">
        <w:t>“ sind dabei Hilfen bei der Entwicklung und sollten bei korrekter Verwendung des Controllers zur Laufzeit nicht mehr ausgelöst werden.</w:t>
      </w:r>
      <w:r>
        <w:t xml:space="preserve"> </w:t>
      </w:r>
      <w:r>
        <w:br/>
      </w:r>
      <w:r w:rsidRPr="00310A5C">
        <w:t>Das Status Objekt hält immer eine Referenz auf den Controller, wodurch es ermöglicht wird, dass die einzelnen Status‘ sich selbst austauschen können und zwischengespeicherte Daten auch beim Übergang von einem Zustand in den anderen erhalten werden können, wenn sie im Controller gespeichert werden.</w:t>
      </w:r>
    </w:p>
    <w:p w:rsidR="00310A5C" w:rsidRPr="00310A5C" w:rsidRDefault="00310A5C" w:rsidP="00310A5C">
      <w:r w:rsidRPr="00310A5C">
        <w:t>Da jederzeit nur ein Check-in-Vorgang bei einer Installation des Programms erfolgen kann, haben wir ein Singleton-Pattern für den Check-in-Controller eingesetzt. Dadurch wird gewährleistet, dass nur ein Controller zu einem bestimmten Zeitpunkt verfügbar sein kann und gleichzeitig können wir, anders als bei statischer Implementierung der Klassen, objektorientiert programmieren.</w:t>
      </w:r>
      <w:r>
        <w:br/>
      </w:r>
      <w:r w:rsidRPr="00310A5C">
        <w:t xml:space="preserve">Man kann also mit dem Vererbungskonzept arbeiten und die Methoden auf Objekten und nicht auf Klassen aufrufen, was eine eventuelle Umstellung auf mehrere Instanzen merklich vereinfachen würde. </w:t>
      </w:r>
    </w:p>
    <w:p w:rsidR="00973A9F" w:rsidRDefault="00973A9F">
      <w:r>
        <w:br w:type="page"/>
      </w:r>
    </w:p>
    <w:p w:rsidR="00973A9F" w:rsidRDefault="00597681" w:rsidP="00973A9F">
      <w:pPr>
        <w:pStyle w:val="berschrift2"/>
      </w:pPr>
      <w:proofErr w:type="spellStart"/>
      <w:r>
        <w:lastRenderedPageBreak/>
        <w:t>Hibernate</w:t>
      </w:r>
      <w:proofErr w:type="spellEnd"/>
      <w:r>
        <w:t xml:space="preserve"> </w:t>
      </w:r>
      <w:r w:rsidR="00973A9F">
        <w:t>Framework</w:t>
      </w:r>
    </w:p>
    <w:p w:rsidR="00B2652B" w:rsidRDefault="00597681" w:rsidP="00B2652B">
      <w:r>
        <w:t xml:space="preserve">Das </w:t>
      </w:r>
      <w:proofErr w:type="spellStart"/>
      <w:r>
        <w:t>Hibernate</w:t>
      </w:r>
      <w:proofErr w:type="spellEnd"/>
      <w:r>
        <w:t xml:space="preserve"> Framework dient der </w:t>
      </w:r>
      <w:proofErr w:type="spellStart"/>
      <w:r>
        <w:t>Persistierung</w:t>
      </w:r>
      <w:proofErr w:type="spellEnd"/>
      <w:r>
        <w:t xml:space="preserve"> von Domänenobjekten </w:t>
      </w:r>
      <w:r w:rsidR="001355E4">
        <w:t xml:space="preserve">in einer relationalen Datenbank. Die Entscheidung für dieses Produkt geschah im Kollektiv und wurde durch folgende Merkmale herbeigeführt: </w:t>
      </w:r>
      <w:proofErr w:type="spellStart"/>
      <w:r w:rsidR="001355E4">
        <w:t>Hibernate</w:t>
      </w:r>
      <w:proofErr w:type="spellEnd"/>
      <w:r w:rsidR="001355E4">
        <w:t xml:space="preserve"> ist Open-Source, wird ständig von einem engagierten Team (</w:t>
      </w:r>
      <w:proofErr w:type="spellStart"/>
      <w:r w:rsidR="001355E4">
        <w:t>JBoss</w:t>
      </w:r>
      <w:proofErr w:type="spellEnd"/>
      <w:r w:rsidR="001355E4">
        <w:t>) weiterentwickelt und erfüllt die von uns geforderte Funktionalität hinsichtlich Mapping</w:t>
      </w:r>
      <w:r w:rsidR="009B6FD4">
        <w:t xml:space="preserve"> </w:t>
      </w:r>
      <w:r w:rsidR="001355E4">
        <w:t xml:space="preserve">und Transaktion. </w:t>
      </w:r>
      <w:r w:rsidR="000732DF">
        <w:t>Es</w:t>
      </w:r>
      <w:r w:rsidR="001355E4">
        <w:t xml:space="preserve"> fallen </w:t>
      </w:r>
      <w:r w:rsidR="000732DF">
        <w:t xml:space="preserve">somit </w:t>
      </w:r>
      <w:r w:rsidR="001355E4">
        <w:t xml:space="preserve">jegliche Lizenzgebühren weg, die beispielsweise für die meisten Objektorientierte Datenbanken anfallen würden, und die </w:t>
      </w:r>
      <w:r w:rsidR="000732DF">
        <w:t xml:space="preserve">Bibliothek wird regelmäßig </w:t>
      </w:r>
      <w:r w:rsidR="004C1ADB">
        <w:t>dem Stand der Entwicklung auf diesem Gebiet angepasst</w:t>
      </w:r>
      <w:r w:rsidR="001355E4">
        <w:t xml:space="preserve">. </w:t>
      </w:r>
      <w:r w:rsidR="004C1ADB">
        <w:br/>
      </w:r>
      <w:r w:rsidR="001355E4">
        <w:t xml:space="preserve">Die Konfiguration des </w:t>
      </w:r>
      <w:proofErr w:type="spellStart"/>
      <w:r w:rsidR="001355E4">
        <w:t>Mappings</w:t>
      </w:r>
      <w:proofErr w:type="spellEnd"/>
      <w:r w:rsidR="001355E4">
        <w:t xml:space="preserve"> wird von unserer Seite über </w:t>
      </w:r>
      <w:proofErr w:type="spellStart"/>
      <w:r w:rsidR="001355E4">
        <w:t>Annotations</w:t>
      </w:r>
      <w:proofErr w:type="spellEnd"/>
      <w:r w:rsidR="001355E4">
        <w:t xml:space="preserve"> durchgeführt, wobei alternativ auch spezielle XML-Files eingesetzt werden könnten. Externe Files sind erfahrungsgemäß langsamer</w:t>
      </w:r>
      <w:r w:rsidR="009B6FD4">
        <w:t xml:space="preserve"> und da wir nicht direkt mit den </w:t>
      </w:r>
      <w:proofErr w:type="spellStart"/>
      <w:r w:rsidR="009B6FD4">
        <w:t>Hibernate</w:t>
      </w:r>
      <w:proofErr w:type="spellEnd"/>
      <w:r w:rsidR="009B6FD4">
        <w:t xml:space="preserve"> Klassen  arbeiten und uns die </w:t>
      </w:r>
      <w:proofErr w:type="spellStart"/>
      <w:r w:rsidR="009B6FD4">
        <w:t>Annotations</w:t>
      </w:r>
      <w:proofErr w:type="spellEnd"/>
      <w:r w:rsidR="009B6FD4">
        <w:t xml:space="preserve"> dadurch in keiner Weise behindern, haben wir uns für diese Variante entschieden. </w:t>
      </w:r>
      <w:r w:rsidR="004C1ADB">
        <w:br/>
      </w:r>
      <w:r w:rsidR="009B6FD4">
        <w:t xml:space="preserve">Der eigentliche Ablauf des </w:t>
      </w:r>
      <w:proofErr w:type="spellStart"/>
      <w:r w:rsidR="009B6FD4">
        <w:t>Mappings</w:t>
      </w:r>
      <w:proofErr w:type="spellEnd"/>
      <w:r w:rsidR="009B6FD4">
        <w:t xml:space="preserve"> wird von </w:t>
      </w:r>
      <w:proofErr w:type="spellStart"/>
      <w:r w:rsidR="009B6FD4">
        <w:t>Hibernate</w:t>
      </w:r>
      <w:proofErr w:type="spellEnd"/>
      <w:r w:rsidR="009B6FD4">
        <w:t xml:space="preserve"> im Hintergrund erledigt und ist nicht Teil unseres Aufgabenbereichs. Transaktionen werden </w:t>
      </w:r>
      <w:r w:rsidR="004C1ADB">
        <w:t>ebenfalls</w:t>
      </w:r>
      <w:r w:rsidR="009B6FD4">
        <w:t xml:space="preserve"> von </w:t>
      </w:r>
      <w:r w:rsidR="004C1ADB">
        <w:t>der Bibliothek</w:t>
      </w:r>
      <w:r w:rsidR="009B6FD4">
        <w:t xml:space="preserve"> verwaltet. Das bedeutet konkret, dass unser Check-in</w:t>
      </w:r>
      <w:r w:rsidR="004C1ADB">
        <w:t>-</w:t>
      </w:r>
      <w:r w:rsidR="009B6FD4">
        <w:t xml:space="preserve">Controller eine </w:t>
      </w:r>
      <w:proofErr w:type="spellStart"/>
      <w:r w:rsidR="009B6FD4">
        <w:t>Hibernate</w:t>
      </w:r>
      <w:proofErr w:type="spellEnd"/>
      <w:r w:rsidR="009B6FD4">
        <w:t>-Session eröffnet, um einen vollständigen Ablauf durchzuführen und</w:t>
      </w:r>
      <w:r w:rsidR="004C1ADB">
        <w:t xml:space="preserve"> diesen</w:t>
      </w:r>
      <w:r w:rsidR="009B6FD4">
        <w:t xml:space="preserve"> zu persistieren. Aber besonders wichtig ist es</w:t>
      </w:r>
      <w:r w:rsidR="00A923DC">
        <w:t xml:space="preserve">, dass bei Fehlschlägen oder </w:t>
      </w:r>
      <w:r w:rsidR="004C1ADB">
        <w:t xml:space="preserve">einem </w:t>
      </w:r>
      <w:r w:rsidR="00A923DC">
        <w:t>Abbruch ein sogenannter „</w:t>
      </w:r>
      <w:proofErr w:type="spellStart"/>
      <w:r w:rsidR="00A923DC">
        <w:t>rollback</w:t>
      </w:r>
      <w:proofErr w:type="spellEnd"/>
      <w:r w:rsidR="00A923DC">
        <w:t xml:space="preserve">“ durchgeführt werden kann, um in den letzten konsistenten Zustand zu gelangen. </w:t>
      </w:r>
      <w:r>
        <w:t xml:space="preserve">Verschiedene </w:t>
      </w:r>
      <w:r w:rsidR="001355E4">
        <w:t>funktionale Eigenschaften</w:t>
      </w:r>
      <w:r>
        <w:t xml:space="preserve"> wie Materialisieren, </w:t>
      </w:r>
      <w:proofErr w:type="spellStart"/>
      <w:r>
        <w:t>Dematerialisieren</w:t>
      </w:r>
      <w:proofErr w:type="spellEnd"/>
      <w:r>
        <w:t xml:space="preserve"> und Caching</w:t>
      </w:r>
      <w:r w:rsidR="001355E4">
        <w:t xml:space="preserve"> </w:t>
      </w:r>
      <w:r w:rsidR="00A923DC">
        <w:t xml:space="preserve">werden im Hintergrund von </w:t>
      </w:r>
      <w:proofErr w:type="spellStart"/>
      <w:r w:rsidR="00A923DC">
        <w:t>Hibernate</w:t>
      </w:r>
      <w:proofErr w:type="spellEnd"/>
      <w:r w:rsidR="00A923DC">
        <w:t xml:space="preserve"> erledigt und benötigen von unserer Seite keine Aufmerksamkeit. Des Weiteren </w:t>
      </w:r>
      <w:r w:rsidR="004C1ADB">
        <w:t>ist</w:t>
      </w:r>
      <w:r w:rsidR="00A923DC">
        <w:t xml:space="preserve"> das Konzept der Vererbung von Java besonders gut </w:t>
      </w:r>
      <w:r w:rsidR="004C1ADB">
        <w:t>in das</w:t>
      </w:r>
      <w:r w:rsidR="00A923DC">
        <w:t xml:space="preserve">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w:t>
      </w:r>
      <w:r w:rsidR="004C1ADB">
        <w:t xml:space="preserve"> der Datenbank</w:t>
      </w:r>
      <w:r w:rsidR="00A923DC">
        <w:t xml:space="preserve"> zur Verfügung gestellt wird. Dabei ist es auch wichtig, kein Nativ-SQL zu verwenden, da die Dialekte vom Standard immer wieder abweichen. Die HQL (</w:t>
      </w:r>
      <w:proofErr w:type="spellStart"/>
      <w:r w:rsidR="00A923DC">
        <w:t>Hibernat</w:t>
      </w:r>
      <w:r w:rsidR="00B2652B">
        <w:t>e</w:t>
      </w:r>
      <w:proofErr w:type="spellEnd"/>
      <w:r w:rsidR="00B2652B">
        <w:t xml:space="preserve"> Query Language) oder auch </w:t>
      </w:r>
      <w:r w:rsidR="004C1ADB">
        <w:t>der „</w:t>
      </w:r>
      <w:proofErr w:type="spellStart"/>
      <w:r w:rsidR="004C1ADB">
        <w:t>Criteria</w:t>
      </w:r>
      <w:proofErr w:type="spellEnd"/>
      <w:r w:rsidR="004C1ADB">
        <w:t>“-Stil</w:t>
      </w:r>
      <w:r w:rsidR="00B2652B">
        <w:t xml:space="preserve"> passen die Abfragen im Hintergrund </w:t>
      </w:r>
      <w:r w:rsidR="004C1ADB">
        <w:t>auf</w:t>
      </w:r>
      <w:r w:rsidR="00B2652B">
        <w:t xml:space="preserve"> die Dialekte an. Das ist aber nicht alles. </w:t>
      </w:r>
      <w:r w:rsidR="004C1ADB">
        <w:t xml:space="preserve">Mit den Kriterien wird der Code kompakt und der Ablauf ist im Sinne der Objektorientiertheit eleganter. Des Weiteren werden </w:t>
      </w:r>
      <w:r w:rsidR="00B2652B">
        <w:t xml:space="preserve">die </w:t>
      </w:r>
      <w:r w:rsidR="004C1ADB">
        <w:t>„</w:t>
      </w:r>
      <w:proofErr w:type="spellStart"/>
      <w:r w:rsidR="004C1ADB">
        <w:t>Queries</w:t>
      </w:r>
      <w:proofErr w:type="spellEnd"/>
      <w:r w:rsidR="004C1ADB">
        <w:t>“ optimiert</w:t>
      </w:r>
      <w:r w:rsidR="00B2652B">
        <w:t xml:space="preserve"> und einige Fehler können bereits zur Kompilierzeit erkannt werden, was beim reinen SQL nicht möglich ist.</w:t>
      </w:r>
      <w:r w:rsidR="00B2652B">
        <w:br/>
        <w:t>Das „</w:t>
      </w:r>
      <w:proofErr w:type="spellStart"/>
      <w:r w:rsidR="00B2652B">
        <w:t>lazy</w:t>
      </w:r>
      <w:r w:rsidR="00DA03F6">
        <w:t>-fetching</w:t>
      </w:r>
      <w:proofErr w:type="spellEnd"/>
      <w:r w:rsidR="00DA03F6">
        <w:t>“</w:t>
      </w:r>
      <w:r w:rsidR="00842A43">
        <w:t xml:space="preserve"> – Laden, wenn etwas wirklich benötigt wird (Proxy-Pattern) - </w:t>
      </w:r>
      <w:r w:rsidR="00DA03F6">
        <w:t xml:space="preserve"> wird von uns </w:t>
      </w:r>
      <w:r w:rsidR="002D3707">
        <w:t>nicht genützt. Wir materialisieren die Objekte sofort und vollständig („</w:t>
      </w:r>
      <w:proofErr w:type="spellStart"/>
      <w:r w:rsidR="002D3707">
        <w:t>Eager-fetching</w:t>
      </w:r>
      <w:proofErr w:type="spellEnd"/>
      <w:r w:rsidR="002D3707">
        <w:t xml:space="preserve">“), wodurch wir einen großen Teil der Datenbank im Speicher haben. Das ist auf unser Mapping von der </w:t>
      </w:r>
      <w:proofErr w:type="spellStart"/>
      <w:r w:rsidR="002D3707">
        <w:t>Hibernate</w:t>
      </w:r>
      <w:proofErr w:type="spellEnd"/>
      <w:r w:rsidR="002D3707">
        <w:t xml:space="preserve">- auf die Domänenschicht zurückzuführen, da wir dort immer ganze Objekte instanziieren und keine Proxys verwenden. Diese Option wird, sofern die Ressourcen ausreichen, </w:t>
      </w:r>
      <w:r w:rsidR="00842A43">
        <w:t xml:space="preserve">noch </w:t>
      </w:r>
      <w:r w:rsidR="002D3707">
        <w:t xml:space="preserve">adaptiert, um den Datenfluss von der Datenbank zum Client und die Speicherbelastung zu verringern sowie die Ladezeiten stark zu reduzieren. </w:t>
      </w:r>
    </w:p>
    <w:p w:rsidR="00F70914" w:rsidRPr="00B2652B" w:rsidRDefault="00F70914" w:rsidP="00B2652B">
      <w:r>
        <w:rPr>
          <w:noProof/>
          <w:lang w:eastAsia="de-AT"/>
        </w:rPr>
        <w:drawing>
          <wp:inline distT="0" distB="0" distL="0" distR="0">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3">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3C1518" w:rsidRDefault="003C1518">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r>
        <w:lastRenderedPageBreak/>
        <w:t>Model</w:t>
      </w:r>
    </w:p>
    <w:p w:rsidR="006B5660" w:rsidRDefault="000453A6" w:rsidP="002D3707">
      <w:r>
        <w:t xml:space="preserve">Unser Modell beinhaltet </w:t>
      </w:r>
      <w:r w:rsidR="005105AF">
        <w:t xml:space="preserve">hauptsächlich </w:t>
      </w:r>
      <w:r>
        <w:t>Domänen</w:t>
      </w:r>
      <w:r w:rsidR="005105AF">
        <w:t>klassen, die hauptverantwortlich für die hotelspezifische Fun</w:t>
      </w:r>
      <w:r w:rsidR="00BB3A5A">
        <w:t>ktionalität sind. In diesen Klassen wird beispielsweise jegliche Manipulation von Reservierungen zur Verfügung gestellt, die weiterführend das Erstellen von Optionen erledigt. Wenn der Controller eine ganze Reihe von Reservierungen oder eine neue Instanz benötigt, dann läuft diese Abfrage ebenfalls über die Klasse „Reservation“</w:t>
      </w:r>
      <w:r w:rsidR="006B5660">
        <w:t>. Somit gibt es in diesem Fall keine Sprünge über die einzelnen Schichten hinweg und wir können Problemlos eine Schicht austauschen, ohne im ganzen Programm Änderungen vornehmen zu müssen.</w:t>
      </w:r>
    </w:p>
    <w:p w:rsidR="00F9096D" w:rsidRDefault="006B5660" w:rsidP="00EA38B1">
      <w:r>
        <w:t>Wie bereits einleitend erwähnt liegen im Paket „</w:t>
      </w:r>
      <w:proofErr w:type="spellStart"/>
      <w:r>
        <w:t>database</w:t>
      </w:r>
      <w:proofErr w:type="spellEnd"/>
      <w:r>
        <w:t xml:space="preserve">“ die Klassen, die direkt von </w:t>
      </w:r>
      <w:proofErr w:type="spellStart"/>
      <w:r>
        <w:t>Hibernate</w:t>
      </w:r>
      <w:proofErr w:type="spellEnd"/>
      <w:r>
        <w:t xml:space="preserve"> verarbeitet werden. Diese müssen den Framework-Anforderungen genügen und weisen einige Einschränkungen und Abhängigkeiten auf, weshalb wir, wie bereits erwähnt, eigene Arbeiterklassen (</w:t>
      </w:r>
      <w:proofErr w:type="spellStart"/>
      <w:r>
        <w:t>domain</w:t>
      </w:r>
      <w:proofErr w:type="spellEnd"/>
      <w:r>
        <w:t xml:space="preserve">) eingeführt haben. </w:t>
      </w:r>
      <w:r w:rsidR="00842A43">
        <w:t>Damit schließen wir größere Probleme bei einem modulhaften Framework-Wechsel aus.</w:t>
      </w:r>
      <w:r w:rsidR="00842A43">
        <w:br/>
      </w:r>
      <w:r>
        <w:t xml:space="preserve">Für das Domänenpaket  bietet das Datenbankpaket </w:t>
      </w:r>
      <w:r w:rsidR="00EA38B1">
        <w:t>Fassaden an, über die etwa eine offene Rechnung angef</w:t>
      </w:r>
      <w:bookmarkStart w:id="0" w:name="_GoBack"/>
      <w:bookmarkEnd w:id="0"/>
      <w:r w:rsidR="00EA38B1">
        <w:t xml:space="preserve">ordert werden kann. Diese Klassen sind die letzte Instanz vor dem </w:t>
      </w:r>
      <w:proofErr w:type="spellStart"/>
      <w:r w:rsidR="00EA38B1">
        <w:t>Hibernate</w:t>
      </w:r>
      <w:proofErr w:type="spellEnd"/>
      <w:r w:rsidR="00EA38B1">
        <w:t xml:space="preserve"> Framework und der physischen Datenbank.</w:t>
      </w:r>
    </w:p>
    <w:p w:rsidR="00EA38B1" w:rsidRDefault="00F9096D" w:rsidP="00EA38B1">
      <w:r>
        <w:t>&lt;&lt;Fassaden-Pattern&gt;&gt;</w:t>
      </w:r>
      <w:r w:rsidR="00EA38B1">
        <w:br/>
        <w:t xml:space="preserve">Die Speicherung bzw. </w:t>
      </w:r>
      <w:proofErr w:type="spellStart"/>
      <w:r w:rsidR="00EA38B1">
        <w:t>Dematerialisierung</w:t>
      </w:r>
      <w:proofErr w:type="spellEnd"/>
      <w:r w:rsidR="00EA38B1">
        <w:t xml:space="preserve"> wird über das </w:t>
      </w:r>
      <w:proofErr w:type="spellStart"/>
      <w:r w:rsidR="00EA38B1">
        <w:t>Subpaket</w:t>
      </w:r>
      <w:proofErr w:type="spellEnd"/>
      <w:r w:rsidR="00EA38B1">
        <w:t xml:space="preserve"> „</w:t>
      </w:r>
      <w:proofErr w:type="spellStart"/>
      <w:r w:rsidR="00EA38B1">
        <w:t>saver</w:t>
      </w:r>
      <w:proofErr w:type="spellEnd"/>
      <w:r w:rsidR="00EA38B1">
        <w:t>“ durchgeführt. Der Check-in-Controller kann beispielsweise die Aufenthalte über den „</w:t>
      </w:r>
      <w:proofErr w:type="spellStart"/>
      <w:r w:rsidR="00EA38B1">
        <w:t>ServiceSaver</w:t>
      </w:r>
      <w:proofErr w:type="spellEnd"/>
      <w:r w:rsidR="00EA38B1">
        <w:t>“ in die Datenbank schreiben.</w:t>
      </w:r>
    </w:p>
    <w:p w:rsidR="00F56211" w:rsidRDefault="00F56211" w:rsidP="00EA38B1">
      <w:r>
        <w:rPr>
          <w:noProof/>
          <w:lang w:eastAsia="de-AT"/>
        </w:rPr>
        <w:drawing>
          <wp:inline distT="0" distB="0" distL="0" distR="0">
            <wp:extent cx="5804388" cy="4548146"/>
            <wp:effectExtent l="0" t="0" r="635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4">
                      <a:extLst>
                        <a:ext uri="{28A0092B-C50C-407E-A947-70E740481C1C}">
                          <a14:useLocalDpi xmlns:a14="http://schemas.microsoft.com/office/drawing/2010/main" val="0"/>
                        </a:ext>
                      </a:extLst>
                    </a:blip>
                    <a:srcRect l="1135" t="2120" r="62930" b="57442"/>
                    <a:stretch/>
                  </pic:blipFill>
                  <pic:spPr bwMode="auto">
                    <a:xfrm>
                      <a:off x="0" y="0"/>
                      <a:ext cx="5809961" cy="4552512"/>
                    </a:xfrm>
                    <a:prstGeom prst="rect">
                      <a:avLst/>
                    </a:prstGeom>
                    <a:ln>
                      <a:noFill/>
                    </a:ln>
                    <a:extLst>
                      <a:ext uri="{53640926-AAD7-44D8-BBD7-CCE9431645EC}">
                        <a14:shadowObscured xmlns:a14="http://schemas.microsoft.com/office/drawing/2010/main"/>
                      </a:ext>
                    </a:extLst>
                  </pic:spPr>
                </pic:pic>
              </a:graphicData>
            </a:graphic>
          </wp:inline>
        </w:drawing>
      </w:r>
    </w:p>
    <w:p w:rsidR="00B267DC" w:rsidRDefault="00C64115" w:rsidP="00B267DC">
      <w:r>
        <w:lastRenderedPageBreak/>
        <w:t xml:space="preserve">Um zwischen den Objekten des Domänenpakets und den Objekten des Datenbankpakets zu </w:t>
      </w:r>
      <w:proofErr w:type="spellStart"/>
      <w:r>
        <w:t>mappen</w:t>
      </w:r>
      <w:proofErr w:type="spellEnd"/>
      <w:r>
        <w:t xml:space="preserve"> haben wir einen eigenen „</w:t>
      </w:r>
      <w:proofErr w:type="spellStart"/>
      <w:r>
        <w:t>DynamicMapper</w:t>
      </w:r>
      <w:proofErr w:type="spellEnd"/>
      <w:r>
        <w:t>“ geschrieben, der dynamisch zwischen den beiden Paketen abbildet. Diese Programmkomponente ist also eine Schnittstelle und schafft eine völlige U</w:t>
      </w:r>
      <w:r w:rsidR="00F70914">
        <w:t xml:space="preserve">nabhängigkeit für beide Seiten und die </w:t>
      </w:r>
      <w:proofErr w:type="spellStart"/>
      <w:r w:rsidR="00F70914">
        <w:t>Persistenzschicht</w:t>
      </w:r>
      <w:proofErr w:type="spellEnd"/>
      <w:r w:rsidR="00F70914">
        <w:t xml:space="preserve"> kann problemlos ausgetauscht werden.</w:t>
      </w:r>
      <w:r w:rsidR="00F70914">
        <w:br/>
      </w:r>
      <w:r w:rsidR="00BD375A">
        <w:br/>
        <w:t>Die Idee für dieses Vorhaben entstand in einer Besprechung über die Schichtentrennung und das Klassendesign der Software, aber auch unser technische Coach, Herr Wolfgang Auer, unterstützte diese strikte Entkopplung und gab uns entsprechenden Input – etwa beim Thema Introspektion.</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w:t>
      </w:r>
      <w:r w:rsidR="00842A43">
        <w:t xml:space="preserve">weiter </w:t>
      </w:r>
      <w:r w:rsidR="00122230">
        <w:t>vorgehen</w:t>
      </w:r>
      <w:r w:rsidR="00034AFB">
        <w:t xml:space="preserve">. Dadurch erfahren </w:t>
      </w:r>
      <w:r w:rsidR="00122230">
        <w:t xml:space="preserve">wir </w:t>
      </w:r>
      <w:r w:rsidR="00034AFB">
        <w:t xml:space="preserve">alle nötigen Informationen, um in beiden Richtungen zwischen Domäne- und Datenbank-Schicht </w:t>
      </w:r>
      <w:r w:rsidR="003752DD">
        <w:t xml:space="preserve">abzubilden. Mapping bedeutet in diesem Fall also, dass wir verwandte Objekte erzeugen. Diese sind teilweise sehr komplex, da sie verschiedene andere Objekte und Kollektionen halten, die in sich wieder Referenzen aufweisen. Kleine Probleme gab es, wenn wir genau durch die gerade genannte Thematik auf das ursprüngliche Objekt gelangen: Es entsteht ein </w:t>
      </w:r>
      <w:proofErr w:type="spellStart"/>
      <w:r w:rsidR="00842A43">
        <w:t>graphentheoretischer</w:t>
      </w:r>
      <w:proofErr w:type="spellEnd"/>
      <w:r w:rsidR="003752DD">
        <w:t xml:space="preserve"> Kreis</w:t>
      </w:r>
      <w:r w:rsidR="00F70914">
        <w:t xml:space="preserve">, den wir explizit unterbrechen müssen. Wir haben uns für eine Behelfslösung entschieden, die die rekursive Tiefe beschränkt. Wenn die Ressourcen ausreichen, dann werden wir an diese Stelle mit unserem Team und den technischen </w:t>
      </w:r>
      <w:proofErr w:type="spellStart"/>
      <w:r w:rsidR="00F70914">
        <w:t>Coaches</w:t>
      </w:r>
      <w:proofErr w:type="spellEnd"/>
      <w:r w:rsidR="00F70914">
        <w:t xml:space="preserve"> eine optimale Lösung suchen und implementieren.</w:t>
      </w:r>
      <w:r w:rsidR="00842A43">
        <w:t xml:space="preserve"> </w:t>
      </w:r>
      <w:r w:rsidR="00122230">
        <w:t>Wie funktioniert unser „</w:t>
      </w:r>
      <w:proofErr w:type="spellStart"/>
      <w:r w:rsidR="00122230">
        <w:t>DynamicMapper</w:t>
      </w:r>
      <w:proofErr w:type="spellEnd"/>
      <w:r w:rsidR="00122230">
        <w:t>“ im Detail?</w:t>
      </w:r>
      <w:r w:rsidR="00842A43">
        <w:t xml:space="preserve"> Diese Frage wird im folgenden Kapitel beantwortet.</w:t>
      </w:r>
    </w:p>
    <w:p w:rsidR="00842A43" w:rsidRDefault="00842A43" w:rsidP="00842A43">
      <w:pPr>
        <w:pStyle w:val="berschrift3"/>
      </w:pPr>
      <w:r>
        <w:t>„Dynamic Mapper“</w:t>
      </w:r>
    </w:p>
    <w:p w:rsidR="00E32444" w:rsidRPr="003C1518" w:rsidRDefault="00122230" w:rsidP="007042D1">
      <w:r>
        <w:t xml:space="preserve">Um den </w:t>
      </w:r>
      <w:r w:rsidR="00842A43">
        <w:t>„</w:t>
      </w:r>
      <w:proofErr w:type="spellStart"/>
      <w:r>
        <w:t>DynamicMapper</w:t>
      </w:r>
      <w:proofErr w:type="spellEnd"/>
      <w:r w:rsidR="00842A43">
        <w:t>“</w:t>
      </w:r>
      <w:r>
        <w:t xml:space="preserve"> zu implementieren verwenden wir</w:t>
      </w:r>
      <w:r w:rsidR="00E32444">
        <w:t>,</w:t>
      </w:r>
      <w:r>
        <w:t xml:space="preserve"> wie </w:t>
      </w:r>
      <w:r w:rsidR="00842A43">
        <w:t>bereits</w:t>
      </w:r>
      <w:r>
        <w:t xml:space="preserve">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r w:rsidR="00842A43">
        <w:br/>
      </w:r>
      <w:r w:rsidR="006A7D9F">
        <w:t xml:space="preserve">In unserem Fall bekommt der </w:t>
      </w:r>
      <w:r w:rsidR="00842A43">
        <w:t>„</w:t>
      </w:r>
      <w:proofErr w:type="spellStart"/>
      <w:r w:rsidR="006A7D9F">
        <w:t>DynamicMapper</w:t>
      </w:r>
      <w:proofErr w:type="spellEnd"/>
      <w:r w:rsidR="00842A43">
        <w:t>“</w:t>
      </w:r>
      <w:r w:rsidR="006A7D9F">
        <w:t xml:space="preserve"> die Information</w:t>
      </w:r>
      <w:r w:rsidR="00842A43">
        <w:t>,</w:t>
      </w:r>
      <w:r w:rsidR="006A7D9F">
        <w:t xml:space="preserve"> was für ein Objekt zu </w:t>
      </w:r>
      <w:proofErr w:type="spellStart"/>
      <w:r w:rsidR="006A7D9F">
        <w:t>mappen</w:t>
      </w:r>
      <w:proofErr w:type="spellEnd"/>
      <w:r w:rsidR="006A7D9F">
        <w:t xml:space="preserve"> ist</w:t>
      </w:r>
      <w:r w:rsidR="00842A43">
        <w:t>,</w:t>
      </w:r>
      <w:r w:rsidR="006A7D9F">
        <w:t xml:space="preserve"> und sucht sich damit laut unseren Namen</w:t>
      </w:r>
      <w:r w:rsidR="00842A43">
        <w:t>s</w:t>
      </w:r>
      <w:r w:rsidR="006A7D9F">
        <w:t>konventionen die zum Objekt verwandte Klasse. Ein Beispiel für unsere Namenskonvention wäre</w:t>
      </w:r>
      <w:r w:rsidR="00842A43">
        <w:t>,</w:t>
      </w:r>
      <w:r w:rsidR="006A7D9F">
        <w:t xml:space="preserve"> falls das Objekt vom Typ </w:t>
      </w:r>
      <w:r w:rsidR="00842A43">
        <w:t>„</w:t>
      </w:r>
      <w:proofErr w:type="spellStart"/>
      <w:r w:rsidR="006A7D9F">
        <w:t>DBGuest</w:t>
      </w:r>
      <w:proofErr w:type="spellEnd"/>
      <w:r w:rsidR="00842A43">
        <w:t>“</w:t>
      </w:r>
      <w:r w:rsidR="006A7D9F">
        <w:t xml:space="preserve"> </w:t>
      </w:r>
      <w:r w:rsidR="00842A43">
        <w:t>ist</w:t>
      </w:r>
      <w:r w:rsidR="006A7D9F">
        <w:t xml:space="preserve">, die dazu verwandte </w:t>
      </w:r>
      <w:r w:rsidR="00842A43">
        <w:t>„Guest“-</w:t>
      </w:r>
      <w:r w:rsidR="00F30ECF">
        <w:t>Klasse</w:t>
      </w:r>
      <w:r w:rsidR="006A7D9F">
        <w:t xml:space="preserve">. </w:t>
      </w:r>
      <w:r w:rsidR="006A7D9F">
        <w:br/>
        <w:t xml:space="preserve">Hat nun also der </w:t>
      </w:r>
      <w:r w:rsidR="00842A43">
        <w:t>„</w:t>
      </w:r>
      <w:proofErr w:type="spellStart"/>
      <w:r w:rsidR="006A7D9F">
        <w:t>DynamicMapper</w:t>
      </w:r>
      <w:proofErr w:type="spellEnd"/>
      <w:r w:rsidR="00842A43">
        <w:t>“</w:t>
      </w:r>
      <w:r w:rsidR="006A7D9F">
        <w:t xml:space="preserve"> das „</w:t>
      </w:r>
      <w:proofErr w:type="spellStart"/>
      <w:r w:rsidR="006A7D9F">
        <w:t>Urobjekt</w:t>
      </w:r>
      <w:proofErr w:type="spellEnd"/>
      <w:r w:rsidR="006A7D9F">
        <w:t>“ und die dazugehörige verwandte Klasse</w:t>
      </w:r>
      <w:r w:rsidR="00F30ECF">
        <w:t>,</w:t>
      </w:r>
      <w:r w:rsidR="006A7D9F">
        <w:t xml:space="preserve"> erzeugt er sich ein neues Objekt des Typs</w:t>
      </w:r>
      <w:r w:rsidR="00F30ECF">
        <w:t>,</w:t>
      </w:r>
      <w:r w:rsidR="006A7D9F">
        <w:t xml:space="preserve"> in den er </w:t>
      </w:r>
      <w:proofErr w:type="spellStart"/>
      <w:r w:rsidR="006A7D9F">
        <w:t>mappen</w:t>
      </w:r>
      <w:proofErr w:type="spellEnd"/>
      <w:r w:rsidR="006A7D9F">
        <w:t xml:space="preserve"> soll. Anschließend sucht er sich zu dem eben erzeugten Objekt alle Methoden</w:t>
      </w:r>
      <w:r w:rsidR="00F30ECF">
        <w:t>,</w:t>
      </w:r>
      <w:r w:rsidR="006A7D9F">
        <w:t xml:space="preserve"> die mit „</w:t>
      </w:r>
      <w:proofErr w:type="spellStart"/>
      <w:r w:rsidR="006A7D9F">
        <w:t>set</w:t>
      </w:r>
      <w:proofErr w:type="spellEnd"/>
      <w:r w:rsidR="006A7D9F">
        <w:t>“ beginnen. Für jede dieser Methode wird überprüft</w:t>
      </w:r>
      <w:r w:rsidR="00F30ECF">
        <w:t>,</w:t>
      </w:r>
      <w:r w:rsidR="006A7D9F">
        <w:t xml:space="preserve"> ob es eine </w:t>
      </w:r>
      <w:r w:rsidR="00F30ECF">
        <w:t>identische</w:t>
      </w:r>
      <w:r w:rsidR="006A7D9F">
        <w:t xml:space="preserve"> „</w:t>
      </w:r>
      <w:proofErr w:type="spellStart"/>
      <w:r w:rsidR="006A7D9F">
        <w:t>get</w:t>
      </w:r>
      <w:proofErr w:type="spellEnd"/>
      <w:r w:rsidR="006A7D9F">
        <w:t>“</w:t>
      </w:r>
      <w:r w:rsidR="00E32444">
        <w:t>-</w:t>
      </w:r>
      <w:r w:rsidR="006A7D9F">
        <w:t>Methode auf der anderen Seite</w:t>
      </w:r>
      <w:r w:rsidR="00F30ECF">
        <w:t xml:space="preserve"> (</w:t>
      </w:r>
      <w:r w:rsidR="00E32444">
        <w:t>Kla</w:t>
      </w:r>
      <w:r w:rsidR="00F30ECF">
        <w:t>sse des ursprünglichen Objektes)</w:t>
      </w:r>
      <w:r w:rsidR="00E32444">
        <w:t xml:space="preserve"> gibt und führt diese aus. Sollte das so erhaltene </w:t>
      </w:r>
      <w:r w:rsidR="00F30ECF">
        <w:t>Sub-</w:t>
      </w:r>
      <w:r w:rsidR="00E32444">
        <w:t xml:space="preserve">Objekt </w:t>
      </w:r>
      <w:r w:rsidR="00F30ECF">
        <w:t>(Attribut des zum „</w:t>
      </w:r>
      <w:proofErr w:type="spellStart"/>
      <w:r w:rsidR="00F30ECF">
        <w:t>Urobjekt</w:t>
      </w:r>
      <w:proofErr w:type="spellEnd"/>
      <w:r w:rsidR="00F30ECF">
        <w:t xml:space="preserve">“ verwandten Objekts) </w:t>
      </w:r>
      <w:r w:rsidR="00E32444">
        <w:t xml:space="preserve">einer Instanz einer Klasse </w:t>
      </w:r>
      <w:r w:rsidR="00F30ECF">
        <w:t xml:space="preserve">der abzubildenden Seite </w:t>
      </w:r>
      <w:r w:rsidR="00E32444">
        <w:t>entsprechen</w:t>
      </w:r>
      <w:r w:rsidR="00F30ECF">
        <w:t>,</w:t>
      </w:r>
      <w:r w:rsidR="00E32444">
        <w:t xml:space="preserve"> so begi</w:t>
      </w:r>
      <w:r w:rsidR="00F30ECF">
        <w:t>nnt die ganze Prozedur von vorne</w:t>
      </w:r>
      <w:r w:rsidR="00E32444">
        <w:t>. Hier befinden wir uns nun an der Stelle</w:t>
      </w:r>
      <w:r w:rsidR="00F30ECF">
        <w:t>,</w:t>
      </w:r>
      <w:r w:rsidR="00E32444">
        <w:t xml:space="preserve"> an </w:t>
      </w:r>
      <w:r w:rsidR="00F30ECF">
        <w:t>der die bereits erwähnte</w:t>
      </w:r>
      <w:r w:rsidR="00E32444">
        <w:t xml:space="preserve"> Problem</w:t>
      </w:r>
      <w:r w:rsidR="00F30ECF">
        <w:t>atik</w:t>
      </w:r>
      <w:r w:rsidR="00E32444">
        <w:t xml:space="preserve"> mit dem </w:t>
      </w:r>
      <w:proofErr w:type="spellStart"/>
      <w:r w:rsidR="00F30ECF">
        <w:t>graphentheoretischen</w:t>
      </w:r>
      <w:proofErr w:type="spellEnd"/>
      <w:r w:rsidR="00F30ECF">
        <w:t xml:space="preserve"> </w:t>
      </w:r>
      <w:r w:rsidR="00E32444">
        <w:t>Kreis auftritt. Und zwar ist das der Fall</w:t>
      </w:r>
      <w:r w:rsidR="00F30ECF">
        <w:t>,</w:t>
      </w:r>
      <w:r w:rsidR="00E32444">
        <w:t xml:space="preserve"> wenn das neu erhaltene Objekt wieder ein Objekt hält das vom ersten Typ ist. So ent</w:t>
      </w:r>
      <w:r w:rsidR="00F30ECF">
        <w:t>steht eine indirekte Rekursion, die tiefe</w:t>
      </w:r>
      <w:r w:rsidR="007042D1">
        <w:t>nbegrenzt ist, was wir über einen zusätzlichen Methodenparameter „Rekursionstiefe“ erreichen. Die Abbruchbedingung der Rekursion tritt ein, wenn keine „</w:t>
      </w:r>
      <w:proofErr w:type="spellStart"/>
      <w:r w:rsidR="007042D1">
        <w:t>set</w:t>
      </w:r>
      <w:proofErr w:type="spellEnd"/>
      <w:r w:rsidR="007042D1">
        <w:t>“-Methoden mehr gefunden werden.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r>
        <w:lastRenderedPageBreak/>
        <w:t>Skalierung</w:t>
      </w:r>
    </w:p>
    <w:p w:rsidR="00490ED2" w:rsidRDefault="008A16DE" w:rsidP="00490ED2">
      <w:r>
        <w:t xml:space="preserve">Zur guten Skalierbarkeit der Anwendung trägt hauptsächlich unsere Client-Server-Architektur bei. Wir setzten einen </w:t>
      </w:r>
      <w:proofErr w:type="spellStart"/>
      <w:r>
        <w:t>Fat</w:t>
      </w:r>
      <w:proofErr w:type="spellEnd"/>
      <w:r>
        <w:t xml:space="preserve">-Client ein. Das heißt, dass beim Computer des Anwenders der Großteil der Berechnungen ausgeführt wird. Somit kann das System auch bei mehreren </w:t>
      </w:r>
      <w:proofErr w:type="spellStart"/>
      <w:r>
        <w:t>Rezeptionisten</w:t>
      </w:r>
      <w:proofErr w:type="spellEnd"/>
      <w:r>
        <w:t>, die parallel an verschiedenen Schaltern tätig sind, die Performance halten, da die Rechenleistung implizit durch die Geräte vor Ort erhöht wird. Das hat einen großen Vorteil, da das Serversystem relativ einfach gehalten werden kann – also kein</w:t>
      </w:r>
      <w:r w:rsidR="00490ED2">
        <w:t xml:space="preserve">e </w:t>
      </w:r>
      <w:r w:rsidR="007042D1">
        <w:t xml:space="preserve">komplexe </w:t>
      </w:r>
      <w:r w:rsidR="00490ED2">
        <w:t>Lastverteilung implementiert werden muss.</w:t>
      </w:r>
      <w:r>
        <w:t xml:space="preserve"> Der Server dient bei unserer derzeitigen Applikationen der </w:t>
      </w:r>
      <w:r w:rsidR="00490ED2">
        <w:t xml:space="preserve">reinen </w:t>
      </w:r>
      <w:r>
        <w:t xml:space="preserve">globalen Datenhaltung, </w:t>
      </w:r>
      <w:r w:rsidR="00490ED2">
        <w:t xml:space="preserve">und hat keine Objekt-Mapping- oder Domänenfunktionalität implementiert. Die Datenbank muss, da sie auf dem Server liegt, alle Anfragen bearbeiten. Sie ist </w:t>
      </w:r>
      <w:r w:rsidR="007042D1">
        <w:t>für diesen Zweck</w:t>
      </w:r>
      <w:r w:rsidR="00490ED2">
        <w:t xml:space="preserve"> schnell genug; wichtig ist </w:t>
      </w:r>
      <w:r w:rsidR="007042D1">
        <w:t>jedoch</w:t>
      </w:r>
      <w:r w:rsidR="00490ED2">
        <w:t>, dass die Netzwerkverbindung schnell ist, um die Daten in adäquater Zeit zu transportieren.</w:t>
      </w:r>
      <w:r w:rsidR="00490ED2">
        <w:br/>
        <w:t>Für verschiedene Weiterentwicklungen, etwa einem Webinterface (</w:t>
      </w:r>
      <w:proofErr w:type="spellStart"/>
      <w:r w:rsidR="00490ED2">
        <w:t>Thin</w:t>
      </w:r>
      <w:proofErr w:type="spellEnd"/>
      <w:r w:rsidR="00490ED2">
        <w:t xml:space="preserve">-Client) muss der Server hardwaretechnisch aber auch softwaretechnisch </w:t>
      </w:r>
      <w:r w:rsidR="007042D1">
        <w:t>angepasst</w:t>
      </w:r>
      <w:r w:rsidR="00490ED2">
        <w:t xml:space="preserve"> werden. Die Domänenlogik muss dabei auf den Server adaptiert werden; sie kann aber </w:t>
      </w:r>
      <w:r w:rsidR="007042D1">
        <w:t>wiederverwendet</w:t>
      </w:r>
      <w:r w:rsidR="00490ED2">
        <w:t xml:space="preserve"> werden.</w:t>
      </w:r>
    </w:p>
    <w:p w:rsidR="00AC67F1" w:rsidRDefault="00AC67F1">
      <w:pPr>
        <w:rPr>
          <w:noProof/>
          <w:lang w:eastAsia="de-AT"/>
        </w:rPr>
      </w:pPr>
    </w:p>
    <w:p w:rsidR="006D5A52" w:rsidRDefault="006B41A0">
      <w:r>
        <w:rPr>
          <w:noProof/>
          <w:lang w:eastAsia="de-AT"/>
        </w:rPr>
        <w:drawing>
          <wp:inline distT="0" distB="0" distL="0" distR="0">
            <wp:extent cx="5527763" cy="207291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27763" cy="2072911"/>
                    </a:xfrm>
                    <a:prstGeom prst="rect">
                      <a:avLst/>
                    </a:prstGeom>
                    <a:ln>
                      <a:noFill/>
                    </a:ln>
                    <a:extLst>
                      <a:ext uri="{53640926-AAD7-44D8-BBD7-CCE9431645EC}">
                        <a14:shadowObscured xmlns:a14="http://schemas.microsoft.com/office/drawing/2010/main"/>
                      </a:ext>
                    </a:extLst>
                  </pic:spPr>
                </pic:pic>
              </a:graphicData>
            </a:graphic>
          </wp:inline>
        </w:drawing>
      </w:r>
    </w:p>
    <w:p w:rsidR="00490ED2" w:rsidRDefault="00490ED2">
      <w:r>
        <w:br w:type="page"/>
      </w:r>
    </w:p>
    <w:p w:rsidR="00490ED2" w:rsidRDefault="000A21CD" w:rsidP="007348EB">
      <w:pPr>
        <w:pStyle w:val="berschrift2"/>
      </w:pPr>
      <w:r>
        <w:lastRenderedPageBreak/>
        <w:t>Datenbank</w:t>
      </w:r>
    </w:p>
    <w:p w:rsidR="00BB3A5A" w:rsidRDefault="00507E56" w:rsidP="00BB3A5A">
      <w:r>
        <w:t xml:space="preserve">Beim Hotelsoftwareprojekt haben wir uns bezüglich der Datenbank für das </w:t>
      </w:r>
      <w:r w:rsidR="00685DA6">
        <w:t>Open-Source</w:t>
      </w:r>
      <w:r>
        <w:t xml:space="preserve">-Produkt </w:t>
      </w:r>
      <w:proofErr w:type="spellStart"/>
      <w:r>
        <w:t>MySQl</w:t>
      </w:r>
      <w:proofErr w:type="spellEnd"/>
      <w:r>
        <w:t xml:space="preserve">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sectPr w:rsidR="00BB3A5A">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246" w:rsidRDefault="00DF5246" w:rsidP="00165443">
      <w:pPr>
        <w:spacing w:after="0" w:line="240" w:lineRule="auto"/>
      </w:pPr>
      <w:r>
        <w:separator/>
      </w:r>
    </w:p>
  </w:endnote>
  <w:endnote w:type="continuationSeparator" w:id="0">
    <w:p w:rsidR="00DF5246" w:rsidRDefault="00DF5246" w:rsidP="0016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Fuzeile"/>
    </w:pPr>
    <w:r>
      <w:tab/>
    </w:r>
    <w:r>
      <w:rPr>
        <w:lang w:val="de-DE"/>
      </w:rPr>
      <w:t xml:space="preserve">Seite </w:t>
    </w:r>
    <w:r>
      <w:rPr>
        <w:b/>
      </w:rPr>
      <w:fldChar w:fldCharType="begin"/>
    </w:r>
    <w:r>
      <w:rPr>
        <w:b/>
      </w:rPr>
      <w:instrText>PAGE  \* Arabic  \* MERGEFORMAT</w:instrText>
    </w:r>
    <w:r>
      <w:rPr>
        <w:b/>
      </w:rPr>
      <w:fldChar w:fldCharType="separate"/>
    </w:r>
    <w:r w:rsidR="00F9096D" w:rsidRPr="00F9096D">
      <w:rPr>
        <w:b/>
        <w:noProof/>
        <w:lang w:val="de-DE"/>
      </w:rPr>
      <w:t>8</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F9096D" w:rsidRPr="00F9096D">
      <w:rPr>
        <w:b/>
        <w:noProof/>
        <w:lang w:val="de-DE"/>
      </w:rPr>
      <w:t>11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246" w:rsidRDefault="00DF5246" w:rsidP="00165443">
      <w:pPr>
        <w:spacing w:after="0" w:line="240" w:lineRule="auto"/>
      </w:pPr>
      <w:r>
        <w:separator/>
      </w:r>
    </w:p>
  </w:footnote>
  <w:footnote w:type="continuationSeparator" w:id="0">
    <w:p w:rsidR="00DF5246" w:rsidRDefault="00DF5246" w:rsidP="0016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Kopfzeile"/>
    </w:pPr>
    <w:r>
      <w:t xml:space="preserve">Team E – </w:t>
    </w:r>
    <w:proofErr w:type="spellStart"/>
    <w:r>
      <w:t>Timebox</w:t>
    </w:r>
    <w:proofErr w:type="spellEnd"/>
    <w:r>
      <w:t xml:space="preserve"> 1</w:t>
    </w:r>
    <w:r>
      <w:tab/>
    </w:r>
    <w:r>
      <w:tab/>
      <w:t>Designentscheidung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34AFB"/>
    <w:rsid w:val="00040166"/>
    <w:rsid w:val="000453A6"/>
    <w:rsid w:val="000732DF"/>
    <w:rsid w:val="00092F9D"/>
    <w:rsid w:val="000A21CD"/>
    <w:rsid w:val="00122230"/>
    <w:rsid w:val="001315BC"/>
    <w:rsid w:val="001355E4"/>
    <w:rsid w:val="00165443"/>
    <w:rsid w:val="001B0F11"/>
    <w:rsid w:val="001F5297"/>
    <w:rsid w:val="00293EEE"/>
    <w:rsid w:val="002B1ECA"/>
    <w:rsid w:val="002B3583"/>
    <w:rsid w:val="002B5714"/>
    <w:rsid w:val="002B5D46"/>
    <w:rsid w:val="002D224F"/>
    <w:rsid w:val="002D3707"/>
    <w:rsid w:val="002F6D76"/>
    <w:rsid w:val="00310A5C"/>
    <w:rsid w:val="0034622A"/>
    <w:rsid w:val="003752DD"/>
    <w:rsid w:val="003C1518"/>
    <w:rsid w:val="00451CD2"/>
    <w:rsid w:val="00465D3C"/>
    <w:rsid w:val="00490ED2"/>
    <w:rsid w:val="004C1ADB"/>
    <w:rsid w:val="00507E56"/>
    <w:rsid w:val="005105AF"/>
    <w:rsid w:val="00533B9D"/>
    <w:rsid w:val="00540353"/>
    <w:rsid w:val="00585FF9"/>
    <w:rsid w:val="0058665A"/>
    <w:rsid w:val="00597681"/>
    <w:rsid w:val="005A204B"/>
    <w:rsid w:val="00600B4C"/>
    <w:rsid w:val="00601963"/>
    <w:rsid w:val="00631168"/>
    <w:rsid w:val="00685DA6"/>
    <w:rsid w:val="006A7D9F"/>
    <w:rsid w:val="006B41A0"/>
    <w:rsid w:val="006B5660"/>
    <w:rsid w:val="006B7EF0"/>
    <w:rsid w:val="006D5A52"/>
    <w:rsid w:val="007042D1"/>
    <w:rsid w:val="00733C05"/>
    <w:rsid w:val="007348EB"/>
    <w:rsid w:val="00735794"/>
    <w:rsid w:val="007763FB"/>
    <w:rsid w:val="007D2277"/>
    <w:rsid w:val="00801B9C"/>
    <w:rsid w:val="00842A43"/>
    <w:rsid w:val="008719BB"/>
    <w:rsid w:val="00883D1F"/>
    <w:rsid w:val="008A16DE"/>
    <w:rsid w:val="008B39DA"/>
    <w:rsid w:val="008B76D7"/>
    <w:rsid w:val="008F0655"/>
    <w:rsid w:val="008F488C"/>
    <w:rsid w:val="00910600"/>
    <w:rsid w:val="00931488"/>
    <w:rsid w:val="00973A9F"/>
    <w:rsid w:val="00974A29"/>
    <w:rsid w:val="009B6FD4"/>
    <w:rsid w:val="00A25B1E"/>
    <w:rsid w:val="00A35BCB"/>
    <w:rsid w:val="00A367D0"/>
    <w:rsid w:val="00A70ACC"/>
    <w:rsid w:val="00A923DC"/>
    <w:rsid w:val="00AB4DF2"/>
    <w:rsid w:val="00AC67F1"/>
    <w:rsid w:val="00B2652B"/>
    <w:rsid w:val="00B267DC"/>
    <w:rsid w:val="00B475B9"/>
    <w:rsid w:val="00B92609"/>
    <w:rsid w:val="00B93E13"/>
    <w:rsid w:val="00B9445C"/>
    <w:rsid w:val="00BB3A5A"/>
    <w:rsid w:val="00BC7758"/>
    <w:rsid w:val="00BD375A"/>
    <w:rsid w:val="00BF43FE"/>
    <w:rsid w:val="00C17360"/>
    <w:rsid w:val="00C50A69"/>
    <w:rsid w:val="00C64115"/>
    <w:rsid w:val="00C82924"/>
    <w:rsid w:val="00C838B8"/>
    <w:rsid w:val="00CC6B96"/>
    <w:rsid w:val="00CD1B27"/>
    <w:rsid w:val="00CD61FC"/>
    <w:rsid w:val="00CF1D82"/>
    <w:rsid w:val="00D10DA5"/>
    <w:rsid w:val="00D3353D"/>
    <w:rsid w:val="00DA03F6"/>
    <w:rsid w:val="00DE0743"/>
    <w:rsid w:val="00DF5246"/>
    <w:rsid w:val="00E05F9A"/>
    <w:rsid w:val="00E10B79"/>
    <w:rsid w:val="00E32444"/>
    <w:rsid w:val="00E46678"/>
    <w:rsid w:val="00EA38B1"/>
    <w:rsid w:val="00EC1A59"/>
    <w:rsid w:val="00ED3AAE"/>
    <w:rsid w:val="00EE1730"/>
    <w:rsid w:val="00EF34D1"/>
    <w:rsid w:val="00F30ECF"/>
    <w:rsid w:val="00F531D9"/>
    <w:rsid w:val="00F56211"/>
    <w:rsid w:val="00F70914"/>
    <w:rsid w:val="00F81D14"/>
    <w:rsid w:val="00F9096D"/>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4B7CA-7CCB-42E8-BA35-CA9808246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2629</Words>
  <Characters>16564</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56</cp:revision>
  <dcterms:created xsi:type="dcterms:W3CDTF">2012-04-23T13:40:00Z</dcterms:created>
  <dcterms:modified xsi:type="dcterms:W3CDTF">2012-04-30T12:42:00Z</dcterms:modified>
</cp:coreProperties>
</file>