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4A" w:rsidRDefault="00D06C06">
      <w:pPr>
        <w:pStyle w:val="Titel"/>
        <w:jc w:val="left"/>
      </w:pPr>
      <w:r w:rsidRPr="009627C2">
        <w:rPr>
          <w:b w:val="0"/>
        </w:rPr>
        <w:t xml:space="preserve">Use case: </w:t>
      </w:r>
      <w:r w:rsidR="00EC62F8" w:rsidRPr="009627C2">
        <w:rPr>
          <w:b w:val="0"/>
        </w:rPr>
        <w:t>Rechnung erstellen</w:t>
      </w:r>
    </w:p>
    <w:p w:rsidR="001D3A4A" w:rsidRDefault="00D06C06" w:rsidP="005357DB">
      <w:pPr>
        <w:pStyle w:val="berschrift1"/>
        <w:numPr>
          <w:ilvl w:val="0"/>
          <w:numId w:val="0"/>
        </w:numPr>
      </w:pPr>
      <w:r>
        <w:t>Kurzbeschreibung</w:t>
      </w:r>
    </w:p>
    <w:p w:rsidR="001D3A4A" w:rsidRDefault="00D06C06">
      <w:pPr>
        <w:tabs>
          <w:tab w:val="left" w:pos="505"/>
        </w:tabs>
      </w:pPr>
      <w:r>
        <w:rPr>
          <w:rFonts w:ascii="Calibri" w:hAnsi="Calibri" w:cs="Calibri"/>
        </w:rPr>
        <w:t>Der Rezeptionist erstellt dem Gast eine Rechnung</w:t>
      </w:r>
    </w:p>
    <w:p w:rsidR="001D3A4A" w:rsidRDefault="00D06C06">
      <w:pPr>
        <w:pStyle w:val="berschrift1"/>
        <w:ind w:hanging="360"/>
      </w:pPr>
      <w:r>
        <w:t>Stakeholders und Akteure</w:t>
      </w:r>
    </w:p>
    <w:p w:rsidR="001D3A4A" w:rsidRPr="009627C2" w:rsidRDefault="00D06C06">
      <w:pPr>
        <w:pStyle w:val="Listenabsatz"/>
        <w:numPr>
          <w:ilvl w:val="0"/>
          <w:numId w:val="4"/>
        </w:numPr>
      </w:pPr>
      <w:r>
        <w:rPr>
          <w:rFonts w:ascii="Calibri" w:hAnsi="Calibri" w:cs="Calibri"/>
        </w:rPr>
        <w:t>Kunde</w:t>
      </w:r>
    </w:p>
    <w:p w:rsidR="009627C2" w:rsidRDefault="009627C2">
      <w:pPr>
        <w:pStyle w:val="Listenabsatz"/>
        <w:numPr>
          <w:ilvl w:val="0"/>
          <w:numId w:val="4"/>
        </w:numPr>
      </w:pPr>
      <w:r>
        <w:rPr>
          <w:rFonts w:ascii="Calibri" w:hAnsi="Calibri" w:cs="Calibri"/>
        </w:rPr>
        <w:t>Gast</w:t>
      </w:r>
    </w:p>
    <w:p w:rsidR="001D3A4A" w:rsidRDefault="00D06C06">
      <w:pPr>
        <w:pStyle w:val="Listenabsatz"/>
        <w:numPr>
          <w:ilvl w:val="0"/>
          <w:numId w:val="4"/>
        </w:numPr>
      </w:pPr>
      <w:r>
        <w:rPr>
          <w:rFonts w:ascii="Calibri" w:hAnsi="Calibri" w:cs="Calibri"/>
        </w:rPr>
        <w:t>Rezeption</w:t>
      </w:r>
    </w:p>
    <w:p w:rsidR="001D3A4A" w:rsidRDefault="00D06C06">
      <w:pPr>
        <w:pStyle w:val="berschrift1"/>
        <w:ind w:hanging="360"/>
      </w:pPr>
      <w:r>
        <w:t>Vorbedingungen</w:t>
      </w:r>
    </w:p>
    <w:p w:rsidR="001D3A4A" w:rsidRDefault="009627C2">
      <w:pPr>
        <w:pStyle w:val="Textkrper"/>
        <w:numPr>
          <w:ilvl w:val="0"/>
          <w:numId w:val="7"/>
        </w:numPr>
      </w:pPr>
      <w:r>
        <w:rPr>
          <w:rFonts w:ascii="Calibri" w:hAnsi="Calibri" w:cs="Calibri"/>
        </w:rPr>
        <w:t>Dieser Use case wird vom Use case: „Rechnung legen“ aus aufgerufen</w:t>
      </w:r>
    </w:p>
    <w:p w:rsidR="001D3A4A" w:rsidRDefault="00D06C06">
      <w:pPr>
        <w:pStyle w:val="berschrift1"/>
        <w:ind w:hanging="360"/>
      </w:pPr>
      <w:r>
        <w:t>Nachbedingungen</w:t>
      </w:r>
    </w:p>
    <w:p w:rsidR="001D3A4A" w:rsidRDefault="00D06C06">
      <w:pPr>
        <w:pStyle w:val="Listenabsatz"/>
        <w:numPr>
          <w:ilvl w:val="0"/>
          <w:numId w:val="5"/>
        </w:numPr>
      </w:pPr>
      <w:r>
        <w:rPr>
          <w:rFonts w:ascii="Calibri" w:hAnsi="Calibri" w:cs="Calibri"/>
        </w:rPr>
        <w:t>Rechnung ist erstellt</w:t>
      </w:r>
    </w:p>
    <w:p w:rsidR="001D3A4A" w:rsidRDefault="00D06C06">
      <w:pPr>
        <w:pStyle w:val="berschrift1"/>
        <w:ind w:hanging="360"/>
      </w:pPr>
      <w:r>
        <w:t>Ablauf</w:t>
      </w:r>
    </w:p>
    <w:p w:rsidR="001D3A4A" w:rsidRDefault="00D06C06">
      <w:pPr>
        <w:pStyle w:val="berschrift2"/>
        <w:numPr>
          <w:ilvl w:val="1"/>
          <w:numId w:val="3"/>
        </w:numPr>
      </w:pPr>
      <w:r>
        <w:t>Basisablauf</w:t>
      </w:r>
    </w:p>
    <w:p w:rsidR="001D3A4A" w:rsidRDefault="009627C2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Die Daten werden aus dem vorherigen Use case übernommen</w:t>
      </w:r>
    </w:p>
    <w:p w:rsidR="001D3A4A" w:rsidRPr="00AE77B3" w:rsidRDefault="00D06C06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 xml:space="preserve">Das System listet alle </w:t>
      </w:r>
      <w:r w:rsidR="009627C2">
        <w:rPr>
          <w:rFonts w:ascii="Calibri" w:hAnsi="Calibri" w:cs="Calibri"/>
        </w:rPr>
        <w:t>zum Aufenthalt gehörenden</w:t>
      </w:r>
      <w:r>
        <w:rPr>
          <w:rFonts w:ascii="Calibri" w:hAnsi="Calibri" w:cs="Calibri"/>
        </w:rPr>
        <w:t xml:space="preserve"> </w:t>
      </w:r>
      <w:r w:rsidR="00EC62F8">
        <w:rPr>
          <w:rFonts w:ascii="Calibri" w:hAnsi="Calibri" w:cs="Calibri"/>
        </w:rPr>
        <w:t>Leistungen</w:t>
      </w:r>
      <w:r w:rsidR="00EF4382">
        <w:rPr>
          <w:rFonts w:ascii="Calibri" w:hAnsi="Calibri" w:cs="Calibri"/>
        </w:rPr>
        <w:t xml:space="preserve"> und eine zusätzliche Auflistung um Belegungen und/oder Zimmer gesammelt auswählen zu können auf.</w:t>
      </w:r>
    </w:p>
    <w:p w:rsidR="00AE77B3" w:rsidRDefault="00AE77B3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 xml:space="preserve">Die Rezeption wählt </w:t>
      </w:r>
      <w:r w:rsidR="009627C2">
        <w:rPr>
          <w:rFonts w:ascii="Calibri" w:hAnsi="Calibri" w:cs="Calibri"/>
        </w:rPr>
        <w:t xml:space="preserve">daraus </w:t>
      </w:r>
      <w:r>
        <w:rPr>
          <w:rFonts w:ascii="Calibri" w:hAnsi="Calibri" w:cs="Calibri"/>
        </w:rPr>
        <w:t>die zu zahlenden Leistungen aus</w:t>
      </w:r>
    </w:p>
    <w:p w:rsidR="001D3A4A" w:rsidRDefault="00AE77B3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Die Rezeption</w:t>
      </w:r>
      <w:r w:rsidR="00D06C06">
        <w:rPr>
          <w:rFonts w:ascii="Calibri" w:hAnsi="Calibri" w:cs="Calibri"/>
        </w:rPr>
        <w:t xml:space="preserve"> wählt die gewünschte Zahlungsmethode aus.</w:t>
      </w:r>
    </w:p>
    <w:p w:rsidR="001D3A4A" w:rsidRPr="009627C2" w:rsidRDefault="00AE77B3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Die Rezeption</w:t>
      </w:r>
      <w:r w:rsidR="00D06C06">
        <w:rPr>
          <w:rFonts w:ascii="Calibri" w:hAnsi="Calibri" w:cs="Calibri"/>
        </w:rPr>
        <w:t xml:space="preserve"> wählt „Rechnung erstellen“ aus.</w:t>
      </w:r>
    </w:p>
    <w:p w:rsidR="009627C2" w:rsidRDefault="009627C2">
      <w:pPr>
        <w:numPr>
          <w:ilvl w:val="0"/>
          <w:numId w:val="6"/>
        </w:numPr>
        <w:tabs>
          <w:tab w:val="left" w:pos="505"/>
        </w:tabs>
      </w:pPr>
      <w:r>
        <w:rPr>
          <w:rFonts w:ascii="Calibri" w:hAnsi="Calibri" w:cs="Calibri"/>
        </w:rPr>
        <w:t>Das System erstellt die Rechnung mithilfe der gesetzlichen Abgaben und Steuern</w:t>
      </w:r>
    </w:p>
    <w:p w:rsidR="001D3A4A" w:rsidRDefault="00D06C06">
      <w:pPr>
        <w:pStyle w:val="berschrift2"/>
        <w:numPr>
          <w:ilvl w:val="1"/>
          <w:numId w:val="3"/>
        </w:numPr>
      </w:pPr>
      <w:r>
        <w:t>Alternativer Ablauf</w:t>
      </w:r>
    </w:p>
    <w:p w:rsidR="001D3A4A" w:rsidRDefault="009627C2">
      <w:pPr>
        <w:pStyle w:val="berschrift3"/>
        <w:numPr>
          <w:ilvl w:val="2"/>
          <w:numId w:val="2"/>
        </w:numPr>
      </w:pPr>
      <w:r>
        <w:t xml:space="preserve">2.a) </w:t>
      </w:r>
      <w:r w:rsidR="00AE77B3">
        <w:t>Aufenthalt wurde nicht in Anspruch genommen</w:t>
      </w:r>
    </w:p>
    <w:p w:rsidR="001D3A4A" w:rsidRDefault="00AE77B3" w:rsidP="009627C2">
      <w:pPr>
        <w:pStyle w:val="Textkrper"/>
        <w:numPr>
          <w:ilvl w:val="0"/>
          <w:numId w:val="8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Das System verrechnet die hinterlegten </w:t>
      </w:r>
      <w:r w:rsidR="00D06C06">
        <w:rPr>
          <w:rFonts w:ascii="Cambria" w:hAnsi="Cambria" w:cs="Cambria"/>
        </w:rPr>
        <w:t>Stornogebühren</w:t>
      </w:r>
    </w:p>
    <w:p w:rsidR="009627C2" w:rsidRDefault="009627C2">
      <w:pPr>
        <w:pStyle w:val="Textkrper"/>
        <w:rPr>
          <w:rFonts w:ascii="Cambria" w:hAnsi="Cambria" w:cs="Cambria"/>
        </w:rPr>
      </w:pPr>
      <w:r>
        <w:rPr>
          <w:rFonts w:ascii="Cambria" w:hAnsi="Cambria" w:cs="Cambria"/>
        </w:rPr>
        <w:t>Weiter mit Punkt 4</w:t>
      </w:r>
    </w:p>
    <w:p w:rsidR="009627C2" w:rsidRDefault="009627C2" w:rsidP="00AB039B">
      <w:pPr>
        <w:pStyle w:val="berschrift4"/>
      </w:pPr>
      <w:r>
        <w:t xml:space="preserve">3.a) </w:t>
      </w:r>
      <w:r w:rsidR="00AB039B">
        <w:t>Die Liste der Leitungen enthält Fehler</w:t>
      </w:r>
    </w:p>
    <w:p w:rsidR="00AB039B" w:rsidRDefault="00AB039B" w:rsidP="00AB039B">
      <w:pPr>
        <w:pStyle w:val="Textkrper"/>
        <w:numPr>
          <w:ilvl w:val="0"/>
          <w:numId w:val="9"/>
        </w:numPr>
      </w:pPr>
      <w:r>
        <w:t>Use case: „Rechnungsposten stornieren“ wird aufgerufen</w:t>
      </w:r>
    </w:p>
    <w:p w:rsidR="00AB039B" w:rsidRDefault="00AB039B" w:rsidP="00AB039B">
      <w:pPr>
        <w:pStyle w:val="Textkrper"/>
      </w:pPr>
      <w:r>
        <w:t>Weiter mit Basisablauf Punkt 2</w:t>
      </w:r>
    </w:p>
    <w:p w:rsidR="00AB039B" w:rsidRDefault="00AB039B" w:rsidP="00AB039B">
      <w:pPr>
        <w:pStyle w:val="berschrift4"/>
      </w:pPr>
      <w:r>
        <w:lastRenderedPageBreak/>
        <w:t>3.</w:t>
      </w:r>
      <w:r w:rsidR="00765E35">
        <w:t>b</w:t>
      </w:r>
      <w:r>
        <w:t xml:space="preserve">) </w:t>
      </w:r>
      <w:r>
        <w:t>Es fehlen Positionen in der Auflistung</w:t>
      </w:r>
    </w:p>
    <w:p w:rsidR="00AB039B" w:rsidRDefault="00AB039B" w:rsidP="00AB039B">
      <w:pPr>
        <w:pStyle w:val="Textkrper"/>
        <w:numPr>
          <w:ilvl w:val="0"/>
          <w:numId w:val="10"/>
        </w:numPr>
      </w:pPr>
      <w:r>
        <w:t>Use case: „</w:t>
      </w:r>
      <w:r>
        <w:t>Extraleistung buchen</w:t>
      </w:r>
      <w:r>
        <w:t>“ wird aufgerufen</w:t>
      </w:r>
    </w:p>
    <w:p w:rsidR="00AB039B" w:rsidRDefault="00AB039B" w:rsidP="00AB039B">
      <w:pPr>
        <w:pStyle w:val="Textkrper"/>
      </w:pPr>
      <w:r>
        <w:t>Weiter mit Basisablauf Punkt 2</w:t>
      </w:r>
    </w:p>
    <w:p w:rsidR="00765E35" w:rsidRDefault="00765E35" w:rsidP="00EF4382">
      <w:pPr>
        <w:pStyle w:val="berschrift4"/>
      </w:pPr>
      <w:r>
        <w:t xml:space="preserve">3.c) </w:t>
      </w:r>
      <w:r w:rsidR="00EF4382">
        <w:t>Der Kunde</w:t>
      </w:r>
      <w:r>
        <w:t xml:space="preserve"> will eine Rechnung pro Belegung erstellen</w:t>
      </w:r>
    </w:p>
    <w:p w:rsidR="00EF4382" w:rsidRDefault="00EF4382" w:rsidP="00765E35">
      <w:pPr>
        <w:pStyle w:val="Textkrper"/>
        <w:numPr>
          <w:ilvl w:val="0"/>
          <w:numId w:val="11"/>
        </w:numPr>
      </w:pPr>
      <w:r>
        <w:t>Die Rezeption wählt die entsprechende Belegung aus</w:t>
      </w:r>
    </w:p>
    <w:p w:rsidR="00EF4382" w:rsidRDefault="00EF4382" w:rsidP="00765E35">
      <w:pPr>
        <w:pStyle w:val="Textkrper"/>
        <w:numPr>
          <w:ilvl w:val="0"/>
          <w:numId w:val="11"/>
        </w:numPr>
      </w:pPr>
      <w:r>
        <w:t>Das System markiert alle zur Belegung gehörigen Leistungen</w:t>
      </w:r>
    </w:p>
    <w:p w:rsidR="00EF4382" w:rsidRDefault="00EF4382" w:rsidP="00EF4382">
      <w:pPr>
        <w:pStyle w:val="Textkrper"/>
      </w:pPr>
      <w:r>
        <w:t>Weiter mit Punkt 4</w:t>
      </w:r>
    </w:p>
    <w:p w:rsidR="00EF4382" w:rsidRDefault="00EF4382" w:rsidP="00EF4382">
      <w:pPr>
        <w:pStyle w:val="berschrift4"/>
      </w:pPr>
      <w:r>
        <w:t>3.</w:t>
      </w:r>
      <w:r>
        <w:t>d</w:t>
      </w:r>
      <w:r>
        <w:t xml:space="preserve">) Der Kunde will eine Rechnung pro </w:t>
      </w:r>
      <w:r>
        <w:t>Zimmer</w:t>
      </w:r>
      <w:r>
        <w:t xml:space="preserve"> erstellen</w:t>
      </w:r>
    </w:p>
    <w:p w:rsidR="00EF4382" w:rsidRDefault="00EF4382" w:rsidP="00EF4382">
      <w:pPr>
        <w:pStyle w:val="Textkrper"/>
        <w:numPr>
          <w:ilvl w:val="0"/>
          <w:numId w:val="12"/>
        </w:numPr>
      </w:pPr>
      <w:r>
        <w:t xml:space="preserve">Die Rezeption wählt </w:t>
      </w:r>
      <w:r>
        <w:t>das</w:t>
      </w:r>
      <w:r>
        <w:t xml:space="preserve"> entsprechende </w:t>
      </w:r>
      <w:r>
        <w:t>Zimmer</w:t>
      </w:r>
      <w:r>
        <w:t xml:space="preserve"> aus</w:t>
      </w:r>
    </w:p>
    <w:p w:rsidR="00EF4382" w:rsidRDefault="00EF4382" w:rsidP="00EF4382">
      <w:pPr>
        <w:pStyle w:val="Textkrper"/>
        <w:numPr>
          <w:ilvl w:val="0"/>
          <w:numId w:val="12"/>
        </w:numPr>
      </w:pPr>
      <w:r>
        <w:t xml:space="preserve">Das System markiert alle </w:t>
      </w:r>
      <w:r>
        <w:t>zum</w:t>
      </w:r>
      <w:r>
        <w:t xml:space="preserve"> </w:t>
      </w:r>
      <w:r>
        <w:t>Zimmer</w:t>
      </w:r>
      <w:r>
        <w:t xml:space="preserve"> gehörigen Leistungen</w:t>
      </w:r>
    </w:p>
    <w:p w:rsidR="00EF4382" w:rsidRDefault="00EF4382" w:rsidP="00EF4382">
      <w:pPr>
        <w:pStyle w:val="Textkrper"/>
      </w:pPr>
      <w:r>
        <w:t>Weiter mit Punkt 4</w:t>
      </w:r>
    </w:p>
    <w:p w:rsidR="00EF4382" w:rsidRDefault="00EF4382" w:rsidP="00EF4382">
      <w:pPr>
        <w:pStyle w:val="berschrift4"/>
      </w:pPr>
      <w:r>
        <w:t>3.</w:t>
      </w:r>
      <w:r>
        <w:t>e</w:t>
      </w:r>
      <w:r>
        <w:t xml:space="preserve">) Der Kunde will eine Rechnung </w:t>
      </w:r>
      <w:r>
        <w:t xml:space="preserve">für alle </w:t>
      </w:r>
      <w:r>
        <w:t xml:space="preserve">Zimmer </w:t>
      </w:r>
      <w:r>
        <w:t xml:space="preserve">zusammen </w:t>
      </w:r>
      <w:r>
        <w:t>erstellen</w:t>
      </w:r>
    </w:p>
    <w:p w:rsidR="00EF4382" w:rsidRDefault="00EF4382" w:rsidP="00EF4382">
      <w:pPr>
        <w:pStyle w:val="Textkrper"/>
        <w:numPr>
          <w:ilvl w:val="0"/>
          <w:numId w:val="13"/>
        </w:numPr>
      </w:pPr>
      <w:r>
        <w:t xml:space="preserve">Die Rezeption wählt </w:t>
      </w:r>
      <w:r>
        <w:t>die Option Gesamt-Zimmerrechnung aus</w:t>
      </w:r>
    </w:p>
    <w:p w:rsidR="00EF4382" w:rsidRDefault="00EF4382" w:rsidP="00EF4382">
      <w:pPr>
        <w:pStyle w:val="Textkrper"/>
        <w:numPr>
          <w:ilvl w:val="0"/>
          <w:numId w:val="13"/>
        </w:numPr>
      </w:pPr>
      <w:r>
        <w:t xml:space="preserve">Das System markiert alle </w:t>
      </w:r>
      <w:r>
        <w:t>Positionen für die Zimmer</w:t>
      </w:r>
    </w:p>
    <w:p w:rsidR="00EF4382" w:rsidRDefault="00EF4382" w:rsidP="00EF4382">
      <w:pPr>
        <w:pStyle w:val="Textkrper"/>
      </w:pPr>
      <w:r>
        <w:t>Weiter mit Punkt 4</w:t>
      </w:r>
      <w:bookmarkStart w:id="0" w:name="_GoBack"/>
      <w:bookmarkEnd w:id="0"/>
    </w:p>
    <w:p w:rsidR="001D3A4A" w:rsidRDefault="00D06C06" w:rsidP="009627C2">
      <w:pPr>
        <w:pStyle w:val="berschrift1"/>
        <w:numPr>
          <w:ilvl w:val="0"/>
          <w:numId w:val="0"/>
        </w:numPr>
      </w:pPr>
      <w:r>
        <w:t>Besondere Anforderungen</w:t>
      </w:r>
    </w:p>
    <w:p w:rsidR="00AB039B" w:rsidRPr="00461975" w:rsidRDefault="00AB039B" w:rsidP="00AB03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Ä</w:t>
      </w:r>
      <w:r w:rsidRPr="00461975">
        <w:t>nderungen an der Rechnungsadresse können von jedem MA der Rezeption durchgeführt werden. Änderungen an den Positionen der Rechnung (Artikeln und deren Mengen und / oder Preisen) unterliegen jedoch einer Restriktion und können nur in dem Umfang des noch nicht saldierten Betrages durchgeführt werden (keine Negativrechnung).</w:t>
      </w:r>
    </w:p>
    <w:p w:rsidR="001D3A4A" w:rsidRDefault="00D06C06" w:rsidP="00AB039B">
      <w:pPr>
        <w:pStyle w:val="berschrift1"/>
        <w:numPr>
          <w:ilvl w:val="0"/>
          <w:numId w:val="0"/>
        </w:numPr>
      </w:pPr>
      <w:r>
        <w:t>Benutzungsfrequenz</w:t>
      </w:r>
    </w:p>
    <w:p w:rsidR="001D3A4A" w:rsidRDefault="00D06C06">
      <w:r>
        <w:t>Unbekannt</w:t>
      </w:r>
    </w:p>
    <w:p w:rsidR="001D3A4A" w:rsidRDefault="00D06C06" w:rsidP="00AB039B">
      <w:pPr>
        <w:pStyle w:val="berschrift1"/>
        <w:numPr>
          <w:ilvl w:val="0"/>
          <w:numId w:val="0"/>
        </w:numPr>
      </w:pPr>
      <w:r>
        <w:t>Offene Punkte</w:t>
      </w:r>
    </w:p>
    <w:p w:rsidR="001D3A4A" w:rsidRDefault="00D06C06">
      <w:r>
        <w:rPr>
          <w:rFonts w:ascii="Cambria" w:hAnsi="Cambria" w:cs="Cambria"/>
        </w:rPr>
        <w:t>Keine</w:t>
      </w:r>
    </w:p>
    <w:sectPr w:rsidR="001D3A4A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;宋体">
    <w:altName w:val="MS PMincho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;Times New Roman">
    <w:panose1 w:val="00000000000000000000"/>
    <w:charset w:val="00"/>
    <w:family w:val="roman"/>
    <w:notTrueType/>
    <w:pitch w:val="default"/>
  </w:font>
  <w:font w:name="MS Gothic;ＭＳ ゴシック">
    <w:panose1 w:val="00000000000000000000"/>
    <w:charset w:val="8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6340"/>
    <w:multiLevelType w:val="multilevel"/>
    <w:tmpl w:val="92683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15F91F26"/>
    <w:multiLevelType w:val="multilevel"/>
    <w:tmpl w:val="3D7AF3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C6C0DFA"/>
    <w:multiLevelType w:val="multilevel"/>
    <w:tmpl w:val="A0BA9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1D991ABB"/>
    <w:multiLevelType w:val="hybridMultilevel"/>
    <w:tmpl w:val="FDAC3D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9524A"/>
    <w:multiLevelType w:val="multilevel"/>
    <w:tmpl w:val="74D444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E36126E"/>
    <w:multiLevelType w:val="hybridMultilevel"/>
    <w:tmpl w:val="C89EE5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D3137"/>
    <w:multiLevelType w:val="multilevel"/>
    <w:tmpl w:val="7E2A784C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99F3C51"/>
    <w:multiLevelType w:val="multilevel"/>
    <w:tmpl w:val="45B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F280FAD"/>
    <w:multiLevelType w:val="hybridMultilevel"/>
    <w:tmpl w:val="FDAC3D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C08A8"/>
    <w:multiLevelType w:val="hybridMultilevel"/>
    <w:tmpl w:val="FDAC3D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D4561A"/>
    <w:multiLevelType w:val="multilevel"/>
    <w:tmpl w:val="C99E29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D926851"/>
    <w:multiLevelType w:val="hybridMultilevel"/>
    <w:tmpl w:val="C89EE5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6036B"/>
    <w:multiLevelType w:val="hybridMultilevel"/>
    <w:tmpl w:val="FDAC3D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1"/>
  </w:num>
  <w:num w:numId="10">
    <w:abstractNumId w:val="9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A4A"/>
    <w:rsid w:val="001D3A4A"/>
    <w:rsid w:val="00451BB7"/>
    <w:rsid w:val="004A433E"/>
    <w:rsid w:val="005357DB"/>
    <w:rsid w:val="00765E35"/>
    <w:rsid w:val="009627C2"/>
    <w:rsid w:val="00AB039B"/>
    <w:rsid w:val="00AE77B3"/>
    <w:rsid w:val="00D06C06"/>
    <w:rsid w:val="00EC62F8"/>
    <w:rsid w:val="00E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tabs>
        <w:tab w:val="left" w:pos="709"/>
      </w:tabs>
      <w:suppressAutoHyphens/>
    </w:pPr>
    <w:rPr>
      <w:rFonts w:ascii="Times New Roman" w:eastAsia="SimSun;宋体" w:hAnsi="Times New Roman" w:cs="Mangal"/>
      <w:color w:val="00000A"/>
      <w:sz w:val="24"/>
      <w:szCs w:val="24"/>
      <w:lang w:eastAsia="zh-CN" w:bidi="hi-IN"/>
    </w:rPr>
  </w:style>
  <w:style w:type="paragraph" w:styleId="berschrift1">
    <w:name w:val="heading 1"/>
    <w:basedOn w:val="Standard"/>
    <w:next w:val="Textkrper"/>
    <w:pPr>
      <w:keepNext/>
      <w:numPr>
        <w:numId w:val="1"/>
      </w:numPr>
      <w:spacing w:before="480" w:after="0"/>
      <w:ind w:left="360" w:firstLine="0"/>
      <w:outlineLvl w:val="0"/>
    </w:pPr>
    <w:rPr>
      <w:rFonts w:ascii="Cambria" w:hAnsi="Cambria" w:cs=";Times New Roman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Textkrper"/>
    <w:pPr>
      <w:keepNext/>
      <w:numPr>
        <w:ilvl w:val="1"/>
        <w:numId w:val="1"/>
      </w:numPr>
      <w:spacing w:before="200" w:after="0"/>
      <w:outlineLvl w:val="1"/>
    </w:pPr>
    <w:rPr>
      <w:rFonts w:ascii="Cambria" w:hAnsi="Cambria" w:cs=";Times New Roman"/>
      <w:b/>
      <w:bCs/>
      <w:i/>
      <w:iCs/>
      <w:color w:val="4F81BD"/>
      <w:sz w:val="26"/>
      <w:szCs w:val="26"/>
    </w:rPr>
  </w:style>
  <w:style w:type="paragraph" w:styleId="berschrift3">
    <w:name w:val="heading 3"/>
    <w:basedOn w:val="Standard"/>
    <w:next w:val="Textkrper"/>
    <w:pPr>
      <w:keepNext/>
      <w:keepLines/>
      <w:widowControl/>
      <w:numPr>
        <w:ilvl w:val="2"/>
        <w:numId w:val="1"/>
      </w:numPr>
      <w:suppressAutoHyphens w:val="0"/>
      <w:spacing w:before="200" w:after="0"/>
      <w:outlineLvl w:val="2"/>
    </w:pPr>
    <w:rPr>
      <w:rFonts w:ascii="Calibri" w:eastAsia="MS Gothic;ＭＳ ゴシック" w:hAnsi="Calibri" w:cs="Times New Roman"/>
      <w:b/>
      <w:bCs/>
      <w:color w:val="4F81BD"/>
      <w:sz w:val="22"/>
      <w:szCs w:val="22"/>
      <w:lang w:bidi="ar-SA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B039B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lang w:val="en-GB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OpenSymbol;Arial Unicode MS"/>
    </w:rPr>
  </w:style>
  <w:style w:type="character" w:customStyle="1" w:styleId="WW8Num7z1">
    <w:name w:val="WW8Num7z1"/>
    <w:rPr>
      <w:rFonts w:ascii="OpenSymbol;Arial Unicode MS" w:hAnsi="OpenSymbol;Arial Unicode MS" w:cs="OpenSymbol;Arial Unicode MS"/>
    </w:rPr>
  </w:style>
  <w:style w:type="character" w:customStyle="1" w:styleId="WW-Absatz-Standardschriftart">
    <w:name w:val="WW-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Aufzhlungszeichen1">
    <w:name w:val="Aufzählungszeichen1"/>
    <w:rPr>
      <w:rFonts w:ascii="OpenSymbol;Arial Unicode MS" w:eastAsia="OpenSymbol;Arial Unicode MS" w:hAnsi="OpenSymbol;Arial Unicode MS" w:cs="OpenSymbol;Arial Unicode MS"/>
    </w:rPr>
  </w:style>
  <w:style w:type="character" w:customStyle="1" w:styleId="berschrift3Zchn">
    <w:name w:val="Überschrift 3 Zchn"/>
    <w:rPr>
      <w:rFonts w:ascii="Calibri" w:eastAsia="MS Gothic;ＭＳ ゴシック" w:hAnsi="Calibri" w:cs="Calibri"/>
      <w:b/>
      <w:bCs/>
      <w:color w:val="4F81BD"/>
      <w:sz w:val="22"/>
      <w:szCs w:val="22"/>
      <w:lang w:val="de-AT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Titel">
    <w:name w:val="Title"/>
    <w:basedOn w:val="Standard"/>
    <w:next w:val="Untertitel"/>
    <w:pPr>
      <w:pBdr>
        <w:bottom w:val="single" w:sz="8" w:space="0" w:color="808080"/>
      </w:pBdr>
      <w:spacing w:after="300" w:line="100" w:lineRule="atLeast"/>
      <w:jc w:val="center"/>
    </w:pPr>
    <w:rPr>
      <w:rFonts w:ascii="Cambria" w:hAnsi="Cambria" w:cs=";Times New Roman"/>
      <w:b/>
      <w:bCs/>
      <w:color w:val="17365D"/>
      <w:spacing w:val="5"/>
      <w:sz w:val="52"/>
      <w:szCs w:val="52"/>
    </w:rPr>
  </w:style>
  <w:style w:type="paragraph" w:styleId="Untertitel">
    <w:name w:val="Subtitle"/>
    <w:basedOn w:val="berschrift"/>
    <w:next w:val="Textkrper"/>
    <w:pPr>
      <w:jc w:val="center"/>
    </w:pPr>
    <w:rPr>
      <w:i/>
      <w:iCs/>
    </w:rPr>
  </w:style>
  <w:style w:type="paragraph" w:styleId="Listenabsatz">
    <w:name w:val="List Paragraph"/>
    <w:basedOn w:val="Standard"/>
  </w:style>
  <w:style w:type="character" w:customStyle="1" w:styleId="berschrift4Zchn">
    <w:name w:val="Überschrift 4 Zchn"/>
    <w:basedOn w:val="Absatz-Standardschriftart"/>
    <w:link w:val="berschrift4"/>
    <w:uiPriority w:val="9"/>
    <w:rsid w:val="00AB039B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Meusburger</dc:creator>
  <cp:lastModifiedBy>Dunst</cp:lastModifiedBy>
  <cp:revision>10</cp:revision>
  <dcterms:created xsi:type="dcterms:W3CDTF">2012-03-11T22:28:00Z</dcterms:created>
  <dcterms:modified xsi:type="dcterms:W3CDTF">2012-03-20T18:21:00Z</dcterms:modified>
</cp:coreProperties>
</file>