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6927" w14:textId="77777777" w:rsidR="00C73521" w:rsidRDefault="009D5318" w:rsidP="00644979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1.docx" </w:instrText>
      </w:r>
      <w:r>
        <w:fldChar w:fldCharType="separate"/>
      </w:r>
      <w:r w:rsidR="00C73521">
        <w:rPr>
          <w:rFonts w:ascii="Arial" w:hAnsi="Arial" w:cs="Arial"/>
        </w:rPr>
        <w:t>{</w:t>
      </w:r>
      <w:proofErr w:type="spellStart"/>
      <w:r w:rsidR="00C73521">
        <w:rPr>
          <w:rFonts w:ascii="Arial" w:hAnsi="Arial" w:cs="Arial"/>
        </w:rPr>
        <w:t>SenderName</w:t>
      </w:r>
      <w:proofErr w:type="spellEnd"/>
      <w:r w:rsidR="00C73521">
        <w:rPr>
          <w:rFonts w:ascii="Arial" w:hAnsi="Arial" w:cs="Arial"/>
        </w:rPr>
        <w:t>}</w:t>
      </w:r>
    </w:p>
    <w:p w14:paraId="56BDD608" w14:textId="77777777" w:rsidR="00C73521" w:rsidRPr="004659AD" w:rsidRDefault="00C73521" w:rsidP="00270250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SenderDepartment</w:t>
      </w:r>
      <w:proofErr w:type="spellEnd"/>
      <w:r>
        <w:rPr>
          <w:rFonts w:ascii="Arial" w:hAnsi="Arial" w:cs="Arial"/>
        </w:rPr>
        <w:t>}</w:t>
      </w:r>
    </w:p>
    <w:p w14:paraId="4BC8DB14" w14:textId="77777777" w:rsidR="00C73521" w:rsidRPr="004659AD" w:rsidRDefault="00C73521" w:rsidP="00644979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SenderStreet</w:t>
      </w:r>
      <w:proofErr w:type="spellEnd"/>
      <w:r>
        <w:rPr>
          <w:rFonts w:ascii="Arial" w:hAnsi="Arial" w:cs="Arial"/>
        </w:rPr>
        <w:t>}</w:t>
      </w:r>
    </w:p>
    <w:p w14:paraId="738976DD" w14:textId="77777777" w:rsidR="00C73521" w:rsidRPr="00270250" w:rsidRDefault="00C73521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</w:t>
      </w:r>
      <w:proofErr w:type="spellStart"/>
      <w:r w:rsidRPr="00CF0FB3">
        <w:rPr>
          <w:rFonts w:ascii="Arial" w:hAnsi="Arial" w:cs="Arial"/>
          <w:bCs/>
        </w:rPr>
        <w:t>SenderCity</w:t>
      </w:r>
      <w:proofErr w:type="spellEnd"/>
      <w:r w:rsidRPr="00CF0FB3">
        <w:rPr>
          <w:rFonts w:ascii="Arial" w:hAnsi="Arial" w:cs="Arial"/>
          <w:bCs/>
        </w:rPr>
        <w:t>}</w:t>
      </w:r>
    </w:p>
    <w:p w14:paraId="7BA1EC00" w14:textId="77777777" w:rsidR="00C73521" w:rsidRPr="007E1298" w:rsidRDefault="00C73521" w:rsidP="00644979">
      <w:pPr>
        <w:rPr>
          <w:rFonts w:ascii="Arial" w:hAnsi="Arial" w:cs="Arial"/>
          <w:b/>
          <w:bCs/>
        </w:rPr>
      </w:pPr>
    </w:p>
    <w:p w14:paraId="0DE7B59D" w14:textId="77777777" w:rsidR="00C73521" w:rsidRDefault="00C73521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0D2EF406" w14:textId="77777777" w:rsidR="00C73521" w:rsidRDefault="00C73521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D542F31" w14:textId="77777777" w:rsidR="00C73521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38CEC1C4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6EEC5B36" w14:textId="77777777" w:rsidR="00C73521" w:rsidRDefault="00C73521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proofErr w:type="gramStart"/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</w:t>
                  </w:r>
                  <w:proofErr w:type="gramEnd"/>
                  <w:r w:rsidRPr="006F7F3C">
                    <w:rPr>
                      <w:sz w:val="16"/>
                      <w:szCs w:val="16"/>
                    </w:rPr>
                    <w:t>%</w:t>
                  </w:r>
                  <w:proofErr w:type="spellStart"/>
                  <w:r w:rsidRPr="006F7F3C">
                    <w:rPr>
                      <w:sz w:val="16"/>
                      <w:szCs w:val="16"/>
                    </w:rPr>
                    <w:t>DemisIdQrImage</w:t>
                  </w:r>
                  <w:proofErr w:type="spellEnd"/>
                  <w:r w:rsidRPr="006F7F3C">
                    <w:rPr>
                      <w:sz w:val="16"/>
                      <w:szCs w:val="16"/>
                    </w:rPr>
                    <w:t>}</w:t>
                  </w:r>
                </w:p>
                <w:p w14:paraId="7C741835" w14:textId="77777777" w:rsidR="00C73521" w:rsidRPr="000E6D63" w:rsidRDefault="00C73521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proofErr w:type="spellStart"/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proofErr w:type="spellEnd"/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C73521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C73521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C73521" w:rsidRPr="00CA336F">
        <w:rPr>
          <w:rFonts w:ascii="Arial" w:hAnsi="Arial" w:cs="Arial"/>
          <w:b/>
          <w:bCs/>
          <w:color w:val="000000"/>
          <w:sz w:val="28"/>
          <w:szCs w:val="28"/>
        </w:rPr>
        <w:t>{</w:t>
      </w:r>
      <w:proofErr w:type="spellStart"/>
      <w:r w:rsidR="00C73521" w:rsidRPr="00CA336F">
        <w:rPr>
          <w:rFonts w:ascii="Arial" w:hAnsi="Arial" w:cs="Arial"/>
          <w:b/>
          <w:bCs/>
          <w:color w:val="000000"/>
          <w:sz w:val="28"/>
          <w:szCs w:val="28"/>
        </w:rPr>
        <w:t>LaboratoryNumber</w:t>
      </w:r>
      <w:proofErr w:type="spellEnd"/>
      <w:r w:rsidR="00C73521" w:rsidRPr="00CA336F">
        <w:rPr>
          <w:rFonts w:ascii="Arial" w:hAnsi="Arial" w:cs="Arial"/>
          <w:b/>
          <w:bCs/>
          <w:color w:val="000000"/>
          <w:sz w:val="28"/>
          <w:szCs w:val="28"/>
        </w:rPr>
        <w:t>}</w:t>
      </w:r>
      <w:r w:rsidR="00C73521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C73521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C73521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C73521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C73521" w:rsidRPr="00F923CE" w14:paraId="2DED38C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A360AB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proofErr w:type="spellStart"/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proofErr w:type="spellEnd"/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028E1" w14:textId="77777777" w:rsidR="00C73521" w:rsidRPr="0051595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LaboratoryNumber</w:t>
            </w:r>
            <w:proofErr w:type="spellEnd"/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73521" w:rsidRPr="00F923CE" w14:paraId="1D6ACCE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6EA42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5848D" w14:textId="77777777" w:rsidR="00C73521" w:rsidRPr="00D30BF0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SamplingLocation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73521" w:rsidRPr="00F923CE" w14:paraId="7D8208AA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4350F6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5AE72" w14:textId="77777777" w:rsidR="00C73521" w:rsidRPr="00D30BF0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SamplingDate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73521" w:rsidRPr="00F923CE" w14:paraId="0D30885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361A1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4FCBC" w14:textId="77777777" w:rsidR="00C73521" w:rsidRPr="00D30BF0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ReceivingDate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73521" w:rsidRPr="00F923CE" w14:paraId="104FE1F1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A96D5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92DD3" w14:textId="77777777" w:rsidR="00C73521" w:rsidRPr="00D30BF0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C73521" w:rsidRPr="00F923CE" w14:paraId="6152BC8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B9418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8D49BD" w14:textId="77777777" w:rsidR="00C73521" w:rsidRPr="00D30BF0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PatientBirthDate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73521" w:rsidRPr="00F923CE" w14:paraId="08C8C0E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6DA29" w14:textId="77777777" w:rsidR="00C73521" w:rsidRPr="00F923CE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C384E" w14:textId="77777777" w:rsidR="00C73521" w:rsidRPr="00D30BF0" w:rsidRDefault="00C73521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SenderLaboratoryNumber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</w:tbl>
    <w:p w14:paraId="189D6371" w14:textId="77777777" w:rsidR="00C73521" w:rsidRPr="009B6F20" w:rsidRDefault="00C73521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C73521" w:rsidRPr="00D30BF0" w14:paraId="1BA85A35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68FCB3C0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88B473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F889A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</w:t>
            </w:r>
            <w:proofErr w:type="spellStart"/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EvaluationString</w:t>
            </w:r>
            <w:proofErr w:type="spellEnd"/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}</w:t>
            </w:r>
          </w:p>
        </w:tc>
      </w:tr>
      <w:tr w:rsidR="00C73521" w:rsidRPr="00D30BF0" w14:paraId="6BF7D990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24996A10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86B43E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D6C7D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AgglutinationString</w:t>
            </w:r>
            <w:proofErr w:type="spellEnd"/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</w:tr>
      <w:tr w:rsidR="00C73521" w:rsidRPr="00D30BF0" w14:paraId="2BED7FE2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E626792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C73521" w14:paraId="10DAAFCD" w14:textId="77777777" w:rsidTr="001421A2">
              <w:tc>
                <w:tcPr>
                  <w:tcW w:w="1914" w:type="dxa"/>
                  <w:shd w:val="clear" w:color="auto" w:fill="auto"/>
                </w:tcPr>
                <w:p w14:paraId="402C0210" w14:textId="77777777" w:rsidR="00C73521" w:rsidRPr="00665A18" w:rsidRDefault="00C73521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</w:t>
                  </w:r>
                  <w:proofErr w:type="gramStart"/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</w:t>
                  </w:r>
                  <w:proofErr w:type="gramEnd"/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7357F83A" w14:textId="77777777" w:rsidR="00C73521" w:rsidRPr="00665A18" w:rsidRDefault="00C73521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proofErr w:type="spellStart"/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proofErr w:type="spellEnd"/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30970026" w14:textId="77777777" w:rsidR="00C73521" w:rsidRPr="00D30BF0" w:rsidRDefault="00C73521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14FBEEB" w14:textId="77777777" w:rsidR="00C73521" w:rsidRDefault="00C73521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7B5C1196" w14:textId="77777777" w:rsidR="00C73521" w:rsidRPr="0001760C" w:rsidRDefault="00C73521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</w:t>
      </w:r>
      <w:proofErr w:type="spellStart"/>
      <w:r>
        <w:rPr>
          <w:rFonts w:ascii="Arial" w:hAnsi="Arial" w:cs="Arial"/>
          <w:bCs/>
          <w:color w:val="000000"/>
        </w:rPr>
        <w:t>InterpretationDisclaimer</w:t>
      </w:r>
      <w:proofErr w:type="spellEnd"/>
      <w:r>
        <w:rPr>
          <w:rFonts w:ascii="Arial" w:hAnsi="Arial" w:cs="Arial"/>
          <w:bCs/>
          <w:color w:val="000000"/>
        </w:rPr>
        <w:t>}</w:t>
      </w:r>
    </w:p>
    <w:p w14:paraId="161BADFE" w14:textId="77777777" w:rsidR="00C73521" w:rsidRPr="0001760C" w:rsidRDefault="00C73521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3EEE9E8C" w14:textId="77777777" w:rsidR="00C73521" w:rsidRPr="0001760C" w:rsidRDefault="00C73521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63454051" w14:textId="77777777" w:rsidR="00C73521" w:rsidRPr="00644979" w:rsidRDefault="00C73521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6CF96458" w14:textId="1BC97149" w:rsidR="00410FA9" w:rsidRPr="006B6BBC" w:rsidRDefault="009D5318" w:rsidP="005342C4">
      <w:pPr>
        <w:pStyle w:val="Kopfzeile"/>
      </w:pPr>
      <w:r>
        <w:fldChar w:fldCharType="end"/>
      </w:r>
      <w:r w:rsidR="005342C4">
        <w:rPr>
          <w:rFonts w:ascii="Arial" w:hAnsi="Arial" w:cs="Arial"/>
          <w:b/>
        </w:rPr>
        <w:br w:type="page"/>
      </w:r>
      <w:r w:rsidR="005342C4"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="005342C4" w:rsidRPr="00C75525">
        <w:rPr>
          <w:rFonts w:ascii="Arial" w:hAnsi="Arial" w:cs="Arial"/>
          <w:b/>
          <w:u w:val="single"/>
        </w:rPr>
        <w:t xml:space="preserve"> </w:t>
      </w:r>
      <w:r w:rsidR="005342C4" w:rsidRPr="000B1866">
        <w:rPr>
          <w:rFonts w:ascii="Arial" w:hAnsi="Arial" w:cs="Arial"/>
          <w:b/>
          <w:u w:val="single"/>
        </w:rPr>
        <w:t>Resistenz</w:t>
      </w:r>
    </w:p>
    <w:p w14:paraId="368B6527" w14:textId="77777777" w:rsidR="000B1866" w:rsidRDefault="000B1866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C75525" w:rsidRPr="00F923CE" w14:paraId="5118F00F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1CB45346" w14:textId="77777777" w:rsidR="00CF0FB3" w:rsidRPr="005B3C64" w:rsidRDefault="00CF0FB3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</w:t>
            </w:r>
            <w:proofErr w:type="spellStart"/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Laktamase</w:t>
            </w:r>
            <w:proofErr w:type="spellEnd"/>
          </w:p>
        </w:tc>
        <w:tc>
          <w:tcPr>
            <w:tcW w:w="2588" w:type="dxa"/>
            <w:vMerge w:val="restart"/>
            <w:vAlign w:val="center"/>
          </w:tcPr>
          <w:p w14:paraId="4CEB708E" w14:textId="77777777" w:rsidR="00CF0FB3" w:rsidRDefault="00CF0FB3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7F49E667" w14:textId="77777777" w:rsidR="00CF0FB3" w:rsidRDefault="00CF0FB3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C75525" w:rsidRPr="00F923CE" w14:paraId="6810A6A0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44BE45FE" w14:textId="77777777" w:rsidR="00CF0FB3" w:rsidRPr="005B3C64" w:rsidRDefault="00CF0FB3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528FF33F" w14:textId="77777777" w:rsidR="00CF0FB3" w:rsidRPr="00F923CE" w:rsidRDefault="00CF0FB3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777386C8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2606B120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69C5E5E0" w14:textId="77777777" w:rsidR="00CF0FB3" w:rsidRDefault="00C75525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C75525" w:rsidRPr="00F923CE" w14:paraId="253C0ED4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61D549AD" w14:textId="77777777" w:rsidR="00CF0FB3" w:rsidRPr="005B3C64" w:rsidRDefault="00CF0FB3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</w:t>
            </w:r>
            <w:proofErr w:type="gramStart"/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ETests}{</w:t>
            </w:r>
            <w:proofErr w:type="gramEnd"/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Etest</w:t>
            </w:r>
            <w:proofErr w:type="spellEnd"/>
          </w:p>
        </w:tc>
        <w:tc>
          <w:tcPr>
            <w:tcW w:w="2588" w:type="dxa"/>
          </w:tcPr>
          <w:p w14:paraId="4E784DDC" w14:textId="77777777" w:rsidR="00CF0FB3" w:rsidRPr="00F923CE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1559" w:type="dxa"/>
            <w:shd w:val="clear" w:color="auto" w:fill="auto"/>
          </w:tcPr>
          <w:p w14:paraId="784FCCDB" w14:textId="77777777" w:rsidR="00CF0FB3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MicBreakpointSusceptible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2872E8E4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</w:t>
            </w:r>
            <w:proofErr w:type="spellStart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MicBreakpointResistent</w:t>
            </w:r>
            <w:proofErr w:type="spell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 µg/ml</w:t>
            </w:r>
          </w:p>
        </w:tc>
        <w:tc>
          <w:tcPr>
            <w:tcW w:w="1221" w:type="dxa"/>
          </w:tcPr>
          <w:p w14:paraId="5B5D4C11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proofErr w:type="spellStart"/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</w:t>
            </w:r>
            <w:proofErr w:type="spellStart"/>
            <w:proofErr w:type="gram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ETests</w:t>
            </w:r>
            <w:proofErr w:type="spell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</w:p>
        </w:tc>
      </w:tr>
    </w:tbl>
    <w:p w14:paraId="0C11AF04" w14:textId="77777777" w:rsidR="00410FA9" w:rsidRDefault="00410FA9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09D0E4F3" w14:textId="30146875" w:rsidR="000F01D9" w:rsidRPr="000F01D9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17"/>
        <w:jc w:val="both"/>
        <w:rPr>
          <w:rFonts w:ascii="Arial" w:hAnsi="Arial" w:cs="Arial"/>
          <w:bCs/>
          <w:color w:val="000000"/>
        </w:rPr>
      </w:pPr>
      <w:r w:rsidRPr="000F01D9">
        <w:rPr>
          <w:rFonts w:ascii="Arial" w:hAnsi="Arial" w:cs="Arial"/>
          <w:bCs/>
          <w:color w:val="000000"/>
          <w:u w:val="single"/>
        </w:rPr>
        <w:t>Interpretation</w:t>
      </w:r>
      <w:r w:rsidRPr="000F01D9">
        <w:rPr>
          <w:rFonts w:ascii="Arial" w:hAnsi="Arial" w:cs="Arial"/>
          <w:bCs/>
          <w:color w:val="000000"/>
        </w:rPr>
        <w:t xml:space="preserve">: Die Resistenztestung spricht für ein </w:t>
      </w:r>
      <w:r w:rsidRPr="000F01D9">
        <w:rPr>
          <w:rFonts w:ascii="Symbol" w:hAnsi="Symbol" w:cs="Arial"/>
          <w:bCs/>
          <w:iCs/>
        </w:rPr>
        <w:t>b</w:t>
      </w:r>
      <w:r w:rsidRPr="000F01D9">
        <w:rPr>
          <w:rFonts w:ascii="Arial" w:hAnsi="Arial" w:cs="Arial"/>
          <w:bCs/>
          <w:color w:val="000000"/>
        </w:rPr>
        <w:noBreakHyphen/>
      </w:r>
      <w:proofErr w:type="spellStart"/>
      <w:r w:rsidRPr="000F01D9">
        <w:rPr>
          <w:rFonts w:ascii="Arial" w:hAnsi="Arial" w:cs="Arial"/>
          <w:bCs/>
          <w:color w:val="000000"/>
        </w:rPr>
        <w:t>Laktamase</w:t>
      </w:r>
      <w:proofErr w:type="spellEnd"/>
      <w:r w:rsidRPr="000F01D9">
        <w:rPr>
          <w:rFonts w:ascii="Arial" w:hAnsi="Arial" w:cs="Arial"/>
          <w:bCs/>
          <w:color w:val="000000"/>
        </w:rPr>
        <w:t xml:space="preserve"> negatives Ampicillin-resistentes (BLNAR) Isolat. BLNAR </w:t>
      </w:r>
      <w:r w:rsidRPr="000F01D9">
        <w:rPr>
          <w:rFonts w:ascii="Arial" w:hAnsi="Arial" w:cs="Arial"/>
          <w:bCs/>
          <w:i/>
          <w:color w:val="000000"/>
        </w:rPr>
        <w:t>H. influenzae</w:t>
      </w:r>
      <w:r w:rsidRPr="000F01D9">
        <w:rPr>
          <w:rFonts w:ascii="Arial" w:hAnsi="Arial" w:cs="Arial"/>
          <w:bCs/>
          <w:color w:val="000000"/>
        </w:rPr>
        <w:noBreakHyphen/>
        <w:t>Isolate weisen einen β</w:t>
      </w:r>
      <w:r w:rsidRPr="000F01D9">
        <w:rPr>
          <w:rFonts w:ascii="Arial" w:hAnsi="Arial" w:cs="Arial"/>
          <w:bCs/>
          <w:color w:val="000000"/>
        </w:rPr>
        <w:noBreakHyphen/>
      </w:r>
      <w:proofErr w:type="spellStart"/>
      <w:r w:rsidRPr="000F01D9">
        <w:rPr>
          <w:rFonts w:ascii="Arial" w:hAnsi="Arial" w:cs="Arial"/>
          <w:bCs/>
          <w:color w:val="000000"/>
        </w:rPr>
        <w:t>Lactamase</w:t>
      </w:r>
      <w:proofErr w:type="spellEnd"/>
      <w:r w:rsidRPr="000F01D9">
        <w:rPr>
          <w:rFonts w:ascii="Arial" w:hAnsi="Arial" w:cs="Arial"/>
          <w:bCs/>
          <w:color w:val="000000"/>
        </w:rPr>
        <w:t>-unabhängigen Resistenzmechanismus auf, welcher durch Mutation des Zellwandproteins PBP3 hervorgerufen wird. Sie sind resistent gegen Ampicillin/</w:t>
      </w:r>
      <w:proofErr w:type="spellStart"/>
      <w:r w:rsidRPr="000F01D9">
        <w:rPr>
          <w:rFonts w:ascii="Arial" w:hAnsi="Arial" w:cs="Arial"/>
          <w:bCs/>
          <w:color w:val="000000"/>
        </w:rPr>
        <w:t>Sulbactam</w:t>
      </w:r>
      <w:proofErr w:type="spellEnd"/>
      <w:r w:rsidRPr="000F01D9">
        <w:rPr>
          <w:rFonts w:ascii="Arial" w:hAnsi="Arial" w:cs="Arial"/>
          <w:bCs/>
          <w:color w:val="000000"/>
        </w:rPr>
        <w:t xml:space="preserve"> sowie Amoxicillin/Clavulansäure und könnten eine verminderte Sensibilität gegen Cephalosporine aufweisen</w:t>
      </w:r>
      <w:r w:rsidRPr="000F01D9">
        <w:rPr>
          <w:rFonts w:ascii="Arial" w:hAnsi="Arial" w:cs="Arial"/>
          <w:bCs/>
          <w:color w:val="000000"/>
          <w:vertAlign w:val="superscript"/>
        </w:rPr>
        <w:t>1,2</w:t>
      </w:r>
      <w:r w:rsidRPr="000F01D9">
        <w:rPr>
          <w:rFonts w:ascii="Arial" w:hAnsi="Arial" w:cs="Arial"/>
          <w:bCs/>
          <w:color w:val="000000"/>
        </w:rPr>
        <w:t>, möglicherweise auch gegen Imipenem</w:t>
      </w:r>
      <w:r w:rsidRPr="000F01D9">
        <w:rPr>
          <w:rFonts w:ascii="Arial" w:hAnsi="Arial" w:cs="Arial"/>
          <w:bCs/>
          <w:color w:val="000000"/>
          <w:vertAlign w:val="superscript"/>
        </w:rPr>
        <w:t>3,4</w:t>
      </w:r>
      <w:r w:rsidRPr="000F01D9">
        <w:rPr>
          <w:rFonts w:ascii="Arial" w:hAnsi="Arial" w:cs="Arial"/>
          <w:bCs/>
          <w:color w:val="000000"/>
        </w:rPr>
        <w:t>. Von einer Sensibilität gegen Cephalosporine der Gruppe 3a ist jedoch auszugehen</w:t>
      </w:r>
      <w:r w:rsidRPr="000F01D9">
        <w:rPr>
          <w:rFonts w:ascii="Arial" w:hAnsi="Arial" w:cs="Arial"/>
          <w:bCs/>
          <w:color w:val="000000"/>
          <w:vertAlign w:val="superscript"/>
        </w:rPr>
        <w:t>5,6</w:t>
      </w:r>
      <w:r w:rsidRPr="000F01D9">
        <w:rPr>
          <w:rFonts w:ascii="Arial" w:hAnsi="Arial" w:cs="Arial"/>
          <w:bCs/>
          <w:color w:val="000000"/>
        </w:rPr>
        <w:t>.</w:t>
      </w:r>
    </w:p>
    <w:p w14:paraId="2DEBFC52" w14:textId="77777777" w:rsidR="000F01D9" w:rsidRPr="000F01D9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76582CFD" w14:textId="77777777" w:rsidR="000F01D9" w:rsidRPr="00BA77CC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US"/>
        </w:rPr>
      </w:pPr>
      <w:proofErr w:type="spellStart"/>
      <w:r w:rsidRPr="00BA77CC">
        <w:rPr>
          <w:rFonts w:ascii="Arial" w:hAnsi="Arial" w:cs="Arial"/>
          <w:lang w:val="en-US"/>
        </w:rPr>
        <w:t>Literatur</w:t>
      </w:r>
      <w:proofErr w:type="spellEnd"/>
      <w:r w:rsidRPr="00BA77CC">
        <w:rPr>
          <w:rFonts w:ascii="Arial" w:hAnsi="Arial" w:cs="Arial"/>
          <w:lang w:val="en-US"/>
        </w:rPr>
        <w:t>:</w:t>
      </w:r>
    </w:p>
    <w:p w14:paraId="2FC2E8F6" w14:textId="77777777" w:rsidR="000F01D9" w:rsidRPr="006A4E0E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  <w:lang w:val="en-US"/>
        </w:rPr>
      </w:pPr>
      <w:r w:rsidRPr="006A4E0E">
        <w:rPr>
          <w:rFonts w:ascii="Arial" w:hAnsi="Arial" w:cs="Arial"/>
          <w:sz w:val="18"/>
          <w:szCs w:val="18"/>
          <w:lang w:val="en-GB"/>
        </w:rPr>
        <w:t xml:space="preserve">1. Tristram S, Jacobs MR, Appelbaum PC. Antimicrobial resistance in Haemophilus influenzae. Clin </w:t>
      </w:r>
      <w:proofErr w:type="spellStart"/>
      <w:r w:rsidRPr="006A4E0E">
        <w:rPr>
          <w:rFonts w:ascii="Arial" w:hAnsi="Arial" w:cs="Arial"/>
          <w:sz w:val="18"/>
          <w:szCs w:val="18"/>
          <w:lang w:val="en-GB"/>
        </w:rPr>
        <w:t>Microbiol</w:t>
      </w:r>
      <w:proofErr w:type="spellEnd"/>
      <w:r w:rsidRPr="006A4E0E">
        <w:rPr>
          <w:rFonts w:ascii="Arial" w:hAnsi="Arial" w:cs="Arial"/>
          <w:sz w:val="18"/>
          <w:szCs w:val="18"/>
          <w:lang w:val="en-GB"/>
        </w:rPr>
        <w:t xml:space="preserve"> Rev. 2007 Apr;20(2):368-89.</w:t>
      </w:r>
    </w:p>
    <w:p w14:paraId="636FF35E" w14:textId="77777777" w:rsidR="000F01D9" w:rsidRPr="006A4E0E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  <w:lang w:val="en-US"/>
        </w:rPr>
      </w:pPr>
      <w:r w:rsidRPr="006A4E0E">
        <w:rPr>
          <w:rFonts w:ascii="Arial" w:hAnsi="Arial" w:cs="Arial"/>
          <w:sz w:val="18"/>
          <w:szCs w:val="18"/>
          <w:lang w:val="en-US"/>
        </w:rPr>
        <w:t>2.</w:t>
      </w:r>
      <w:r w:rsidRPr="006A4E0E">
        <w:rPr>
          <w:sz w:val="18"/>
          <w:szCs w:val="18"/>
          <w:lang w:val="en-US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Ubukata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K, Shibasaki Y, Yamamoto K, Chiba N, Hasegawa K, Takeuchi Y,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Sunakawa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K, Inoue M, Konno M. Association of amino acid substitutions in penicillin-binding protein 3 with beta-lactam resistance in beta-lactamase-negative ampicillin-resistant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Haemophilus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influenzae.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Antimicrob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Agents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Chemother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>. 2001 45(6):1693-9.</w:t>
      </w:r>
    </w:p>
    <w:p w14:paraId="58D83A5C" w14:textId="77777777" w:rsidR="000F01D9" w:rsidRPr="006A4E0E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</w:rPr>
      </w:pPr>
      <w:r w:rsidRPr="006A4E0E">
        <w:rPr>
          <w:rFonts w:ascii="Arial" w:hAnsi="Arial" w:cs="Arial"/>
          <w:sz w:val="18"/>
          <w:szCs w:val="18"/>
          <w:lang w:val="en-US"/>
        </w:rPr>
        <w:t xml:space="preserve">3. </w:t>
      </w:r>
      <w:r w:rsidRPr="006A4E0E">
        <w:rPr>
          <w:rFonts w:ascii="Arial" w:hAnsi="Arial" w:cs="Arial"/>
          <w:sz w:val="18"/>
          <w:szCs w:val="18"/>
          <w:lang w:val="en-GB"/>
        </w:rPr>
        <w:t xml:space="preserve">Cherkaoui, A., Diene, S.M., Renzoni, A., </w:t>
      </w:r>
      <w:proofErr w:type="spellStart"/>
      <w:r w:rsidRPr="006A4E0E">
        <w:rPr>
          <w:rFonts w:ascii="Arial" w:hAnsi="Arial" w:cs="Arial"/>
          <w:sz w:val="18"/>
          <w:szCs w:val="18"/>
          <w:lang w:val="en-GB"/>
        </w:rPr>
        <w:t>Emonet</w:t>
      </w:r>
      <w:proofErr w:type="spellEnd"/>
      <w:r w:rsidRPr="006A4E0E">
        <w:rPr>
          <w:rFonts w:ascii="Arial" w:hAnsi="Arial" w:cs="Arial"/>
          <w:sz w:val="18"/>
          <w:szCs w:val="18"/>
          <w:lang w:val="en-GB"/>
        </w:rPr>
        <w:t xml:space="preserve">, S., Renzi, G., et al. (2017). </w:t>
      </w:r>
      <w:r w:rsidRPr="006A4E0E">
        <w:rPr>
          <w:rFonts w:ascii="Arial" w:hAnsi="Arial" w:cs="Arial"/>
          <w:iCs/>
          <w:sz w:val="18"/>
          <w:szCs w:val="18"/>
          <w:lang w:val="en-GB"/>
        </w:rPr>
        <w:t xml:space="preserve">Imipenem </w:t>
      </w:r>
      <w:proofErr w:type="spellStart"/>
      <w:r w:rsidRPr="006A4E0E">
        <w:rPr>
          <w:rFonts w:ascii="Arial" w:hAnsi="Arial" w:cs="Arial"/>
          <w:iCs/>
          <w:sz w:val="18"/>
          <w:szCs w:val="18"/>
          <w:lang w:val="en-GB"/>
        </w:rPr>
        <w:t>heteroresistance</w:t>
      </w:r>
      <w:proofErr w:type="spellEnd"/>
      <w:r w:rsidRPr="006A4E0E">
        <w:rPr>
          <w:rFonts w:ascii="Arial" w:hAnsi="Arial" w:cs="Arial"/>
          <w:iCs/>
          <w:sz w:val="18"/>
          <w:szCs w:val="18"/>
          <w:lang w:val="en-GB"/>
        </w:rPr>
        <w:t xml:space="preserve"> in </w:t>
      </w:r>
      <w:proofErr w:type="spellStart"/>
      <w:r w:rsidRPr="006A4E0E">
        <w:rPr>
          <w:rFonts w:ascii="Arial" w:hAnsi="Arial" w:cs="Arial"/>
          <w:iCs/>
          <w:sz w:val="18"/>
          <w:szCs w:val="18"/>
          <w:lang w:val="en-GB"/>
        </w:rPr>
        <w:t>nontypeable</w:t>
      </w:r>
      <w:proofErr w:type="spellEnd"/>
      <w:r w:rsidRPr="006A4E0E">
        <w:rPr>
          <w:rFonts w:ascii="Arial" w:hAnsi="Arial" w:cs="Arial"/>
          <w:iCs/>
          <w:sz w:val="18"/>
          <w:szCs w:val="18"/>
          <w:lang w:val="en-GB"/>
        </w:rPr>
        <w:t xml:space="preserve"> Haemophilus influenzae is linked to a combination of altered PBP3, slow drug influx and direct efflux regulation.</w:t>
      </w:r>
      <w:r w:rsidRPr="006A4E0E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</w:rPr>
        <w:t>Clin</w:t>
      </w:r>
      <w:proofErr w:type="spellEnd"/>
      <w:r w:rsidRPr="006A4E0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</w:rPr>
        <w:t>Microbiol</w:t>
      </w:r>
      <w:proofErr w:type="spellEnd"/>
      <w:r w:rsidRPr="006A4E0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</w:rPr>
        <w:t>Infect</w:t>
      </w:r>
      <w:proofErr w:type="spellEnd"/>
      <w:r w:rsidRPr="006A4E0E">
        <w:rPr>
          <w:rFonts w:ascii="Arial" w:hAnsi="Arial" w:cs="Arial"/>
          <w:sz w:val="18"/>
          <w:szCs w:val="18"/>
        </w:rPr>
        <w:t>. 23(2): p. 118 e9-118 e19.</w:t>
      </w:r>
    </w:p>
    <w:p w14:paraId="7A43B3C2" w14:textId="77777777" w:rsidR="000F01D9" w:rsidRPr="006A4E0E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  <w:lang w:val="en-US"/>
        </w:rPr>
      </w:pPr>
      <w:r w:rsidRPr="006A4E0E">
        <w:rPr>
          <w:rFonts w:ascii="Arial" w:hAnsi="Arial" w:cs="Arial"/>
          <w:sz w:val="18"/>
          <w:szCs w:val="18"/>
        </w:rPr>
        <w:t xml:space="preserve">4. </w:t>
      </w:r>
      <w:proofErr w:type="spellStart"/>
      <w:r w:rsidRPr="006A4E0E">
        <w:rPr>
          <w:rFonts w:ascii="Arial" w:hAnsi="Arial" w:cs="Arial"/>
          <w:sz w:val="18"/>
          <w:szCs w:val="18"/>
        </w:rPr>
        <w:t>Lâm</w:t>
      </w:r>
      <w:proofErr w:type="spellEnd"/>
      <w:r w:rsidRPr="006A4E0E">
        <w:rPr>
          <w:rFonts w:ascii="Arial" w:hAnsi="Arial" w:cs="Arial"/>
          <w:sz w:val="18"/>
          <w:szCs w:val="18"/>
        </w:rPr>
        <w:t xml:space="preserve">, T.T., Nürnberg, S., Claus, H., and Vogel, U. (2020). </w:t>
      </w:r>
      <w:r w:rsidRPr="006A4E0E">
        <w:rPr>
          <w:rFonts w:ascii="Arial" w:hAnsi="Arial" w:cs="Arial"/>
          <w:sz w:val="18"/>
          <w:szCs w:val="18"/>
          <w:lang w:val="en-US"/>
        </w:rPr>
        <w:t xml:space="preserve">Molecular epidemiology of imipenem resistance in invasive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Haemophilus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influenzae infections in Germany in 2016. J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Antimicrob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Chemother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>. 75(8): p. 2076-2086</w:t>
      </w:r>
    </w:p>
    <w:p w14:paraId="12541F9A" w14:textId="77777777" w:rsidR="000F01D9" w:rsidRPr="006A4E0E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</w:rPr>
      </w:pPr>
      <w:r w:rsidRPr="006A4E0E">
        <w:rPr>
          <w:rFonts w:ascii="Arial" w:hAnsi="Arial" w:cs="Arial"/>
          <w:sz w:val="18"/>
          <w:szCs w:val="18"/>
          <w:lang w:val="en-US"/>
        </w:rPr>
        <w:t xml:space="preserve">5. Leclercq R,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Cantón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R, Brown DF, Giske CG, Heisig P, MacGowan AP, Mouton JW, Nordmann P,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Rodloff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AC,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Rossolini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GM,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Soussy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CJ, Steinbakk M, Winstanley TG,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Kahlmeter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G. EUCAST expert rules in antimicrobial susceptibility testing. </w:t>
      </w:r>
      <w:proofErr w:type="spellStart"/>
      <w:r w:rsidRPr="006A4E0E">
        <w:rPr>
          <w:rFonts w:ascii="Arial" w:hAnsi="Arial" w:cs="Arial"/>
          <w:sz w:val="18"/>
          <w:szCs w:val="18"/>
        </w:rPr>
        <w:t>Clin</w:t>
      </w:r>
      <w:proofErr w:type="spellEnd"/>
      <w:r w:rsidRPr="006A4E0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</w:rPr>
        <w:t>Microbiol</w:t>
      </w:r>
      <w:proofErr w:type="spellEnd"/>
      <w:r w:rsidRPr="006A4E0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</w:rPr>
        <w:t>Infect</w:t>
      </w:r>
      <w:proofErr w:type="spellEnd"/>
      <w:r w:rsidRPr="006A4E0E">
        <w:rPr>
          <w:rFonts w:ascii="Arial" w:hAnsi="Arial" w:cs="Arial"/>
          <w:sz w:val="18"/>
          <w:szCs w:val="18"/>
        </w:rPr>
        <w:t>. 2013 19(2): 141–160.</w:t>
      </w:r>
    </w:p>
    <w:p w14:paraId="404D0FD1" w14:textId="77777777" w:rsidR="000F01D9" w:rsidRPr="006A4E0E" w:rsidRDefault="000F01D9" w:rsidP="000F01D9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  <w:lang w:val="en-US"/>
        </w:rPr>
      </w:pPr>
      <w:r w:rsidRPr="006A4E0E">
        <w:rPr>
          <w:rFonts w:ascii="Arial" w:hAnsi="Arial" w:cs="Arial"/>
          <w:sz w:val="18"/>
          <w:szCs w:val="18"/>
        </w:rPr>
        <w:t xml:space="preserve">6. Nürnberg, S., Claus, H., Krone, M., Vogel, U., and Lam, T.T. (2021). </w:t>
      </w:r>
      <w:r w:rsidRPr="006A4E0E">
        <w:rPr>
          <w:rFonts w:ascii="Arial" w:hAnsi="Arial" w:cs="Arial"/>
          <w:sz w:val="18"/>
          <w:szCs w:val="18"/>
          <w:lang w:val="en-US"/>
        </w:rPr>
        <w:t xml:space="preserve">Cefotaxime resistance in invasive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Haemophilus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influenzae isolates in Germany 2016-19: prevalence, epidemiology and relevance of PBP3 substitutions. J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Antimicrob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6A4E0E">
        <w:rPr>
          <w:rFonts w:ascii="Arial" w:hAnsi="Arial" w:cs="Arial"/>
          <w:sz w:val="18"/>
          <w:szCs w:val="18"/>
          <w:lang w:val="en-US"/>
        </w:rPr>
        <w:t>Chemother</w:t>
      </w:r>
      <w:proofErr w:type="spellEnd"/>
      <w:r w:rsidRPr="006A4E0E">
        <w:rPr>
          <w:rFonts w:ascii="Arial" w:hAnsi="Arial" w:cs="Arial"/>
          <w:sz w:val="18"/>
          <w:szCs w:val="18"/>
          <w:lang w:val="en-US"/>
        </w:rPr>
        <w:t>. 76(4): p. 920-929.</w:t>
      </w:r>
    </w:p>
    <w:p w14:paraId="6A155CC9" w14:textId="77777777" w:rsidR="008E63A1" w:rsidRPr="00D204CD" w:rsidRDefault="008E63A1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US"/>
        </w:rPr>
      </w:pPr>
    </w:p>
    <w:p w14:paraId="0857A96F" w14:textId="77777777" w:rsidR="00977402" w:rsidRPr="00977402" w:rsidRDefault="00AC73C4" w:rsidP="007E1C70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</w:rPr>
        <w:fldChar w:fldCharType="begin"/>
      </w:r>
      <w:r w:rsidRPr="00977402">
        <w:rPr>
          <w:rFonts w:ascii="Arial" w:hAnsi="Arial" w:cs="Arial"/>
          <w:color w:val="000000"/>
          <w:lang w:val="en-US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977402" w:rsidRPr="00977402">
        <w:rPr>
          <w:rFonts w:ascii="Arial" w:hAnsi="Arial" w:cs="Arial"/>
          <w:lang w:val="en-US"/>
        </w:rPr>
        <w:t xml:space="preserve">Mit </w:t>
      </w:r>
      <w:proofErr w:type="spellStart"/>
      <w:r w:rsidR="00977402" w:rsidRPr="00977402">
        <w:rPr>
          <w:rFonts w:ascii="Arial" w:hAnsi="Arial" w:cs="Arial"/>
          <w:lang w:val="en-US"/>
        </w:rPr>
        <w:t>freundlichen</w:t>
      </w:r>
      <w:proofErr w:type="spellEnd"/>
      <w:r w:rsidR="00977402" w:rsidRPr="00977402">
        <w:rPr>
          <w:rFonts w:ascii="Arial" w:hAnsi="Arial" w:cs="Arial"/>
          <w:lang w:val="en-US"/>
        </w:rPr>
        <w:t xml:space="preserve"> </w:t>
      </w:r>
      <w:proofErr w:type="spellStart"/>
      <w:r w:rsidR="00977402" w:rsidRPr="00977402">
        <w:rPr>
          <w:rFonts w:ascii="Arial" w:hAnsi="Arial" w:cs="Arial"/>
          <w:lang w:val="en-US"/>
        </w:rPr>
        <w:t>Grüßen</w:t>
      </w:r>
      <w:proofErr w:type="spellEnd"/>
    </w:p>
    <w:p w14:paraId="260BCA76" w14:textId="77777777" w:rsidR="00977402" w:rsidRPr="00977402" w:rsidRDefault="00977402" w:rsidP="007E1C70">
      <w:pPr>
        <w:rPr>
          <w:rFonts w:ascii="Arial" w:hAnsi="Arial" w:cs="Arial"/>
          <w:lang w:val="en-US"/>
        </w:rPr>
      </w:pPr>
      <w:r w:rsidRPr="00977402">
        <w:rPr>
          <w:rFonts w:ascii="Arial" w:hAnsi="Arial" w:cs="Arial"/>
          <w:lang w:val="en-US"/>
        </w:rPr>
        <w:br/>
      </w:r>
    </w:p>
    <w:p w14:paraId="2D62E11E" w14:textId="77777777" w:rsidR="00977402" w:rsidRPr="00977402" w:rsidRDefault="00977402" w:rsidP="007E1C70">
      <w:pPr>
        <w:rPr>
          <w:rFonts w:ascii="Arial" w:hAnsi="Arial" w:cs="Arial"/>
          <w:lang w:val="en-US"/>
        </w:rPr>
      </w:pPr>
      <w:r w:rsidRPr="00977402">
        <w:rPr>
          <w:rFonts w:ascii="Arial" w:hAnsi="Arial" w:cs="Arial"/>
          <w:lang w:val="en-US"/>
        </w:rPr>
        <w:t>{Signer}</w:t>
      </w:r>
      <w:r w:rsidRPr="00977402">
        <w:rPr>
          <w:rFonts w:ascii="Arial" w:hAnsi="Arial" w:cs="Arial"/>
          <w:sz w:val="12"/>
          <w:szCs w:val="12"/>
          <w:lang w:val="en-US"/>
        </w:rPr>
        <w:t>{#HasCommentOrAnnouncement}</w:t>
      </w:r>
    </w:p>
    <w:p w14:paraId="456303FB" w14:textId="77777777" w:rsidR="00977402" w:rsidRPr="007E1C70" w:rsidRDefault="00977402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35B42B4C" w14:textId="2BB20CC9" w:rsidR="007E1298" w:rsidRPr="00E75BB9" w:rsidRDefault="00977402" w:rsidP="00ED20AF">
      <w:pPr>
        <w:rPr>
          <w:rFonts w:ascii="Arial" w:hAnsi="Arial" w:cs="Arial"/>
          <w:color w:val="000000"/>
          <w:lang w:val="en-US"/>
        </w:rPr>
      </w:pPr>
      <w:proofErr w:type="spellStart"/>
      <w:proofErr w:type="gramStart"/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proofErr w:type="spellEnd"/>
      <w:r w:rsidRPr="00F30DEC">
        <w:rPr>
          <w:rFonts w:ascii="Arial" w:hAnsi="Arial" w:cs="Arial"/>
          <w:sz w:val="16"/>
          <w:szCs w:val="16"/>
          <w:lang w:val="en-US"/>
        </w:rPr>
        <w:t>: {</w:t>
      </w:r>
      <w:proofErr w:type="gramEnd"/>
      <w:r w:rsidRPr="00F30DEC">
        <w:rPr>
          <w:rFonts w:ascii="Arial" w:hAnsi="Arial" w:cs="Arial"/>
          <w:sz w:val="16"/>
          <w:szCs w:val="16"/>
          <w:lang w:val="en-US"/>
        </w:rPr>
        <w:t>Comment}</w:t>
      </w:r>
      <w:r w:rsidRPr="00F30DEC">
        <w:rPr>
          <w:rFonts w:ascii="Arial" w:hAnsi="Arial" w:cs="Arial"/>
          <w:sz w:val="12"/>
          <w:szCs w:val="12"/>
          <w:lang w:val="en-US"/>
        </w:rPr>
        <w:t>{/</w:t>
      </w:r>
      <w:proofErr w:type="spellStart"/>
      <w:proofErr w:type="gramStart"/>
      <w:r w:rsidRPr="00F30DEC">
        <w:rPr>
          <w:rFonts w:ascii="Arial" w:hAnsi="Arial" w:cs="Arial"/>
          <w:sz w:val="12"/>
          <w:szCs w:val="12"/>
          <w:lang w:val="en-US"/>
        </w:rPr>
        <w:t>HasComment</w:t>
      </w:r>
      <w:proofErr w:type="spellEnd"/>
      <w:r w:rsidRPr="00F30DEC">
        <w:rPr>
          <w:rFonts w:ascii="Arial" w:hAnsi="Arial" w:cs="Arial"/>
          <w:sz w:val="12"/>
          <w:szCs w:val="12"/>
          <w:lang w:val="en-US"/>
        </w:rPr>
        <w:t>}{</w:t>
      </w:r>
      <w:proofErr w:type="gramEnd"/>
      <w:r w:rsidRPr="00F30DEC">
        <w:rPr>
          <w:rFonts w:ascii="Arial" w:hAnsi="Arial" w:cs="Arial"/>
          <w:sz w:val="12"/>
          <w:szCs w:val="12"/>
          <w:lang w:val="en-US"/>
        </w:rPr>
        <w:t>/</w:t>
      </w:r>
      <w:proofErr w:type="spellStart"/>
      <w:r w:rsidRPr="00F30DEC">
        <w:rPr>
          <w:rFonts w:ascii="Arial" w:hAnsi="Arial" w:cs="Arial"/>
          <w:sz w:val="12"/>
          <w:szCs w:val="12"/>
          <w:lang w:val="en-US"/>
        </w:rPr>
        <w:t>HasCommentOrAnnouncement</w:t>
      </w:r>
      <w:proofErr w:type="spellEnd"/>
      <w:r w:rsidRPr="00F30DEC">
        <w:rPr>
          <w:rFonts w:ascii="Arial" w:hAnsi="Arial" w:cs="Arial"/>
          <w:sz w:val="12"/>
          <w:szCs w:val="12"/>
          <w:lang w:val="en-US"/>
        </w:rPr>
        <w:t>}</w:t>
      </w:r>
      <w:r w:rsidR="00AC73C4">
        <w:rPr>
          <w:rFonts w:ascii="Arial" w:hAnsi="Arial" w:cs="Arial"/>
          <w:color w:val="000000"/>
        </w:rPr>
        <w:fldChar w:fldCharType="end"/>
      </w:r>
    </w:p>
    <w:sectPr w:rsidR="007E1298" w:rsidRPr="00E75BB9" w:rsidSect="0050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9D49" w14:textId="77777777" w:rsidR="00DD4B41" w:rsidRDefault="00DD4B41">
      <w:r>
        <w:separator/>
      </w:r>
    </w:p>
  </w:endnote>
  <w:endnote w:type="continuationSeparator" w:id="0">
    <w:p w14:paraId="0F7301E5" w14:textId="77777777" w:rsidR="00DD4B41" w:rsidRDefault="00DD4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1FBB" w14:textId="77777777" w:rsidR="00216C2E" w:rsidRDefault="00216C2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0C53" w14:textId="73D10AB6" w:rsidR="00116763" w:rsidRPr="006A7241" w:rsidRDefault="00216C2E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116763" w:rsidRPr="006A7241">
      <w:rPr>
        <w:sz w:val="17"/>
        <w:szCs w:val="17"/>
      </w:rPr>
      <w:t>www.nrzmhi.de</w:t>
    </w:r>
    <w:r w:rsidR="00000000">
      <w:rPr>
        <w:noProof/>
      </w:rPr>
      <w:pict w14:anchorId="2F6643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881842716" o:spid="_x0000_s1113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116763" w:rsidRPr="006A7241">
      <w:rPr>
        <w:sz w:val="17"/>
        <w:szCs w:val="17"/>
      </w:rPr>
      <w:t xml:space="preserve"> </w:t>
    </w:r>
    <w:r w:rsidR="00116763" w:rsidRPr="006A7241">
      <w:rPr>
        <w:sz w:val="17"/>
        <w:szCs w:val="17"/>
      </w:rPr>
      <w:tab/>
      <w:t xml:space="preserve">Befund </w:t>
    </w:r>
    <w:r w:rsidR="00116763">
      <w:rPr>
        <w:sz w:val="17"/>
        <w:szCs w:val="17"/>
      </w:rPr>
      <w:t xml:space="preserve">vom {Date} </w:t>
    </w:r>
    <w:r w:rsidR="00116763" w:rsidRPr="006A7241">
      <w:rPr>
        <w:sz w:val="17"/>
        <w:szCs w:val="17"/>
      </w:rPr>
      <w:t>zu</w:t>
    </w:r>
    <w:r w:rsidR="00116763">
      <w:rPr>
        <w:sz w:val="17"/>
        <w:szCs w:val="17"/>
      </w:rPr>
      <w:t xml:space="preserve"> </w:t>
    </w:r>
    <w:r w:rsidR="00116763" w:rsidRPr="007B3CB5">
      <w:rPr>
        <w:sz w:val="17"/>
        <w:szCs w:val="17"/>
      </w:rPr>
      <w:t>{</w:t>
    </w:r>
    <w:proofErr w:type="spellStart"/>
    <w:r w:rsidR="00116763" w:rsidRPr="007B3CB5">
      <w:rPr>
        <w:sz w:val="17"/>
        <w:szCs w:val="17"/>
      </w:rPr>
      <w:t>LaboratoryNumberWithPrefix</w:t>
    </w:r>
    <w:proofErr w:type="spellEnd"/>
    <w:r w:rsidR="00116763" w:rsidRPr="007B3CB5">
      <w:rPr>
        <w:sz w:val="17"/>
        <w:szCs w:val="17"/>
      </w:rPr>
      <w:t>}</w:t>
    </w:r>
    <w:r w:rsidR="00116763" w:rsidRPr="006A7241">
      <w:rPr>
        <w:sz w:val="17"/>
        <w:szCs w:val="17"/>
      </w:rPr>
      <w:t xml:space="preserve">; Seite </w:t>
    </w:r>
    <w:r w:rsidR="00116763" w:rsidRPr="006A7241">
      <w:rPr>
        <w:rStyle w:val="Seitenzahl"/>
        <w:sz w:val="17"/>
        <w:szCs w:val="17"/>
      </w:rPr>
      <w:fldChar w:fldCharType="begin"/>
    </w:r>
    <w:r w:rsidR="00116763" w:rsidRPr="006A7241">
      <w:rPr>
        <w:rStyle w:val="Seitenzahl"/>
        <w:sz w:val="17"/>
        <w:szCs w:val="17"/>
      </w:rPr>
      <w:instrText xml:space="preserve"> PAGE </w:instrText>
    </w:r>
    <w:r w:rsidR="00116763" w:rsidRPr="006A7241">
      <w:rPr>
        <w:rStyle w:val="Seitenzahl"/>
        <w:sz w:val="17"/>
        <w:szCs w:val="17"/>
      </w:rPr>
      <w:fldChar w:fldCharType="separate"/>
    </w:r>
    <w:r w:rsidR="006A4E0E">
      <w:rPr>
        <w:rStyle w:val="Seitenzahl"/>
        <w:noProof/>
        <w:sz w:val="17"/>
        <w:szCs w:val="17"/>
      </w:rPr>
      <w:t>2</w:t>
    </w:r>
    <w:r w:rsidR="00116763" w:rsidRPr="006A7241">
      <w:rPr>
        <w:rStyle w:val="Seitenzahl"/>
        <w:sz w:val="17"/>
        <w:szCs w:val="17"/>
      </w:rPr>
      <w:fldChar w:fldCharType="end"/>
    </w:r>
    <w:r w:rsidR="00116763" w:rsidRPr="006A7241">
      <w:rPr>
        <w:rStyle w:val="Seitenzahl"/>
        <w:sz w:val="17"/>
        <w:szCs w:val="17"/>
      </w:rPr>
      <w:t xml:space="preserve"> von </w:t>
    </w:r>
    <w:r w:rsidR="00116763" w:rsidRPr="006A7241">
      <w:rPr>
        <w:rStyle w:val="Seitenzahl"/>
        <w:sz w:val="17"/>
        <w:szCs w:val="17"/>
      </w:rPr>
      <w:fldChar w:fldCharType="begin"/>
    </w:r>
    <w:r w:rsidR="00116763" w:rsidRPr="006A7241">
      <w:rPr>
        <w:rStyle w:val="Seitenzahl"/>
        <w:sz w:val="17"/>
        <w:szCs w:val="17"/>
      </w:rPr>
      <w:instrText xml:space="preserve"> NUMPAGES </w:instrText>
    </w:r>
    <w:r w:rsidR="00116763" w:rsidRPr="006A7241">
      <w:rPr>
        <w:rStyle w:val="Seitenzahl"/>
        <w:sz w:val="17"/>
        <w:szCs w:val="17"/>
      </w:rPr>
      <w:fldChar w:fldCharType="separate"/>
    </w:r>
    <w:r w:rsidR="006A4E0E">
      <w:rPr>
        <w:rStyle w:val="Seitenzahl"/>
        <w:noProof/>
        <w:sz w:val="17"/>
        <w:szCs w:val="17"/>
      </w:rPr>
      <w:t>2</w:t>
    </w:r>
    <w:r w:rsidR="00116763" w:rsidRPr="006A7241">
      <w:rPr>
        <w:rStyle w:val="Seitenzahl"/>
        <w:sz w:val="17"/>
        <w:szCs w:val="17"/>
      </w:rPr>
      <w:fldChar w:fldCharType="end"/>
    </w:r>
  </w:p>
  <w:p w14:paraId="214492ED" w14:textId="77777777" w:rsidR="00116763" w:rsidRPr="006A7241" w:rsidRDefault="00116763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EC543DB" w14:textId="77777777" w:rsidR="00116763" w:rsidRPr="006A7241" w:rsidRDefault="00116763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0C92221" w14:textId="77777777" w:rsidR="00116763" w:rsidRPr="006A7241" w:rsidRDefault="00116763" w:rsidP="00442A30">
    <w:pPr>
      <w:rPr>
        <w:sz w:val="17"/>
        <w:szCs w:val="17"/>
      </w:rPr>
    </w:pPr>
  </w:p>
  <w:p w14:paraId="475DF846" w14:textId="3F688090" w:rsidR="008E63A1" w:rsidRPr="006F7346" w:rsidRDefault="00216C2E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F158" w14:textId="2B28A5BA" w:rsidR="009D53B3" w:rsidRPr="006A7241" w:rsidRDefault="00216C2E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9D53B3" w:rsidRPr="006A7241">
      <w:rPr>
        <w:sz w:val="17"/>
        <w:szCs w:val="17"/>
      </w:rPr>
      <w:t>www.nrzmhi.de</w:t>
    </w:r>
    <w:r w:rsidR="00000000">
      <w:rPr>
        <w:noProof/>
      </w:rPr>
      <w:pict w14:anchorId="77FE5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623725509" o:spid="_x0000_s1112" type="#_x0000_t75" alt="ML-13135-01_DAkkS-Symbol_grau1-1" style="position:absolute;margin-left:401.25pt;margin-top:-13.1pt;width:111pt;height:63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9D53B3" w:rsidRPr="006A7241">
      <w:rPr>
        <w:sz w:val="17"/>
        <w:szCs w:val="17"/>
      </w:rPr>
      <w:t xml:space="preserve"> </w:t>
    </w:r>
    <w:r w:rsidR="009D53B3" w:rsidRPr="006A7241">
      <w:rPr>
        <w:sz w:val="17"/>
        <w:szCs w:val="17"/>
      </w:rPr>
      <w:tab/>
      <w:t xml:space="preserve">Befund </w:t>
    </w:r>
    <w:r w:rsidR="009D53B3">
      <w:rPr>
        <w:sz w:val="17"/>
        <w:szCs w:val="17"/>
      </w:rPr>
      <w:t xml:space="preserve">vom {Date} </w:t>
    </w:r>
    <w:r w:rsidR="009D53B3" w:rsidRPr="006A7241">
      <w:rPr>
        <w:sz w:val="17"/>
        <w:szCs w:val="17"/>
      </w:rPr>
      <w:t>zu</w:t>
    </w:r>
    <w:r w:rsidR="009D53B3">
      <w:rPr>
        <w:sz w:val="17"/>
        <w:szCs w:val="17"/>
      </w:rPr>
      <w:t xml:space="preserve"> </w:t>
    </w:r>
    <w:r w:rsidR="009D53B3" w:rsidRPr="007B3CB5">
      <w:rPr>
        <w:sz w:val="17"/>
        <w:szCs w:val="17"/>
      </w:rPr>
      <w:t>{</w:t>
    </w:r>
    <w:proofErr w:type="spellStart"/>
    <w:r w:rsidR="009D53B3" w:rsidRPr="007B3CB5">
      <w:rPr>
        <w:sz w:val="17"/>
        <w:szCs w:val="17"/>
      </w:rPr>
      <w:t>LaboratoryNumberWithPrefix</w:t>
    </w:r>
    <w:proofErr w:type="spellEnd"/>
    <w:r w:rsidR="009D53B3" w:rsidRPr="007B3CB5">
      <w:rPr>
        <w:sz w:val="17"/>
        <w:szCs w:val="17"/>
      </w:rPr>
      <w:t>}</w:t>
    </w:r>
    <w:r w:rsidR="009D53B3" w:rsidRPr="006A7241">
      <w:rPr>
        <w:sz w:val="17"/>
        <w:szCs w:val="17"/>
      </w:rPr>
      <w:t xml:space="preserve">; Seite </w:t>
    </w:r>
    <w:r w:rsidR="009D53B3" w:rsidRPr="006A7241">
      <w:rPr>
        <w:rStyle w:val="Seitenzahl"/>
        <w:sz w:val="17"/>
        <w:szCs w:val="17"/>
      </w:rPr>
      <w:fldChar w:fldCharType="begin"/>
    </w:r>
    <w:r w:rsidR="009D53B3" w:rsidRPr="006A7241">
      <w:rPr>
        <w:rStyle w:val="Seitenzahl"/>
        <w:sz w:val="17"/>
        <w:szCs w:val="17"/>
      </w:rPr>
      <w:instrText xml:space="preserve"> PAGE </w:instrText>
    </w:r>
    <w:r w:rsidR="009D53B3" w:rsidRPr="006A7241">
      <w:rPr>
        <w:rStyle w:val="Seitenzahl"/>
        <w:sz w:val="17"/>
        <w:szCs w:val="17"/>
      </w:rPr>
      <w:fldChar w:fldCharType="separate"/>
    </w:r>
    <w:r w:rsidR="006A4E0E">
      <w:rPr>
        <w:rStyle w:val="Seitenzahl"/>
        <w:noProof/>
        <w:sz w:val="17"/>
        <w:szCs w:val="17"/>
      </w:rPr>
      <w:t>1</w:t>
    </w:r>
    <w:r w:rsidR="009D53B3" w:rsidRPr="006A7241">
      <w:rPr>
        <w:rStyle w:val="Seitenzahl"/>
        <w:sz w:val="17"/>
        <w:szCs w:val="17"/>
      </w:rPr>
      <w:fldChar w:fldCharType="end"/>
    </w:r>
    <w:r w:rsidR="009D53B3" w:rsidRPr="006A7241">
      <w:rPr>
        <w:rStyle w:val="Seitenzahl"/>
        <w:sz w:val="17"/>
        <w:szCs w:val="17"/>
      </w:rPr>
      <w:t xml:space="preserve"> von </w:t>
    </w:r>
    <w:r w:rsidR="009D53B3" w:rsidRPr="006A7241">
      <w:rPr>
        <w:rStyle w:val="Seitenzahl"/>
        <w:sz w:val="17"/>
        <w:szCs w:val="17"/>
      </w:rPr>
      <w:fldChar w:fldCharType="begin"/>
    </w:r>
    <w:r w:rsidR="009D53B3" w:rsidRPr="006A7241">
      <w:rPr>
        <w:rStyle w:val="Seitenzahl"/>
        <w:sz w:val="17"/>
        <w:szCs w:val="17"/>
      </w:rPr>
      <w:instrText xml:space="preserve"> NUMPAGES </w:instrText>
    </w:r>
    <w:r w:rsidR="009D53B3" w:rsidRPr="006A7241">
      <w:rPr>
        <w:rStyle w:val="Seitenzahl"/>
        <w:sz w:val="17"/>
        <w:szCs w:val="17"/>
      </w:rPr>
      <w:fldChar w:fldCharType="separate"/>
    </w:r>
    <w:r w:rsidR="006A4E0E">
      <w:rPr>
        <w:rStyle w:val="Seitenzahl"/>
        <w:noProof/>
        <w:sz w:val="17"/>
        <w:szCs w:val="17"/>
      </w:rPr>
      <w:t>2</w:t>
    </w:r>
    <w:r w:rsidR="009D53B3" w:rsidRPr="006A7241">
      <w:rPr>
        <w:rStyle w:val="Seitenzahl"/>
        <w:sz w:val="17"/>
        <w:szCs w:val="17"/>
      </w:rPr>
      <w:fldChar w:fldCharType="end"/>
    </w:r>
  </w:p>
  <w:p w14:paraId="4E59B334" w14:textId="77777777" w:rsidR="009D53B3" w:rsidRPr="006A7241" w:rsidRDefault="009D53B3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623CC3DB" w14:textId="77777777" w:rsidR="009D53B3" w:rsidRPr="006A7241" w:rsidRDefault="009D53B3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0328CF6" w14:textId="77777777" w:rsidR="009D53B3" w:rsidRPr="006A7241" w:rsidRDefault="009D53B3" w:rsidP="00442A30">
    <w:pPr>
      <w:rPr>
        <w:sz w:val="17"/>
        <w:szCs w:val="17"/>
      </w:rPr>
    </w:pPr>
  </w:p>
  <w:p w14:paraId="356BD138" w14:textId="51CBB059" w:rsidR="005B1304" w:rsidRPr="006F7346" w:rsidRDefault="00216C2E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E5088" w14:textId="77777777" w:rsidR="00DD4B41" w:rsidRDefault="00DD4B41">
      <w:r>
        <w:separator/>
      </w:r>
    </w:p>
  </w:footnote>
  <w:footnote w:type="continuationSeparator" w:id="0">
    <w:p w14:paraId="50C1CC38" w14:textId="77777777" w:rsidR="00DD4B41" w:rsidRDefault="00DD4B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DF91" w14:textId="77777777" w:rsidR="00216C2E" w:rsidRDefault="00216C2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E9C1" w14:textId="74CE036B" w:rsidR="009D53B3" w:rsidRPr="00865DC1" w:rsidRDefault="00540D7E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793242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81987118" o:spid="_x0000_s1115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775D9896">
        <v:shape id="Grafik 385460452" o:spid="_x0000_s1114" type="#_x0000_t75" alt="RKI_Logo-NRZKL-Deu_RGB-1.JPG" style="position:absolute;margin-left:449.25pt;margin-top:6.75pt;width:55pt;height:5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9D53B3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3F328973" w14:textId="77777777" w:rsidR="009D53B3" w:rsidRPr="00865DC1" w:rsidRDefault="009D53B3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10CFCFD4" w14:textId="77777777" w:rsidR="009D53B3" w:rsidRPr="00865DC1" w:rsidRDefault="009D53B3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F64C3B2" w14:textId="77777777" w:rsidR="009D53B3" w:rsidRPr="00865DC1" w:rsidRDefault="009D53B3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27B448AD" w14:textId="77777777" w:rsidR="009D53B3" w:rsidRDefault="009D53B3" w:rsidP="001856C2">
    <w:pPr>
      <w:rPr>
        <w:sz w:val="12"/>
        <w:szCs w:val="12"/>
      </w:rPr>
    </w:pPr>
  </w:p>
  <w:p w14:paraId="4A54D37D" w14:textId="77777777" w:rsidR="009D53B3" w:rsidRPr="00000C19" w:rsidRDefault="009D53B3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</w:t>
    </w:r>
    <w:proofErr w:type="spellStart"/>
    <w:r w:rsidRPr="001856C2">
      <w:rPr>
        <w:sz w:val="12"/>
        <w:szCs w:val="12"/>
      </w:rPr>
      <w:t>NRZMHi</w:t>
    </w:r>
    <w:proofErr w:type="spellEnd"/>
    <w:r w:rsidRPr="001856C2">
      <w:rPr>
        <w:sz w:val="12"/>
        <w:szCs w:val="12"/>
      </w:rPr>
      <w:t xml:space="preserve">: </w:t>
    </w:r>
    <w:r w:rsidRPr="000B1834">
      <w:rPr>
        <w:sz w:val="12"/>
        <w:szCs w:val="12"/>
      </w:rPr>
      <w:t>{</w:t>
    </w:r>
    <w:proofErr w:type="spellStart"/>
    <w:r w:rsidRPr="000B1834">
      <w:rPr>
        <w:sz w:val="12"/>
        <w:szCs w:val="12"/>
      </w:rPr>
      <w:t>LaboratoryNumberWithPrefix</w:t>
    </w:r>
    <w:proofErr w:type="spellEnd"/>
    <w:r w:rsidRPr="000B1834">
      <w:rPr>
        <w:sz w:val="12"/>
        <w:szCs w:val="12"/>
      </w:rPr>
      <w:t>}</w:t>
    </w:r>
    <w:r w:rsidRPr="001856C2">
      <w:rPr>
        <w:sz w:val="12"/>
        <w:szCs w:val="12"/>
      </w:rPr>
      <w:t xml:space="preserve"> · isoliert aus: {</w:t>
    </w:r>
    <w:proofErr w:type="spellStart"/>
    <w:r w:rsidRPr="001856C2">
      <w:rPr>
        <w:sz w:val="12"/>
        <w:szCs w:val="12"/>
      </w:rPr>
      <w:t>SamplingLocation</w:t>
    </w:r>
    <w:proofErr w:type="spellEnd"/>
    <w:r w:rsidRPr="001856C2">
      <w:rPr>
        <w:sz w:val="12"/>
        <w:szCs w:val="12"/>
      </w:rPr>
      <w:t>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</w:t>
    </w:r>
    <w:proofErr w:type="spellStart"/>
    <w:r w:rsidRPr="001856C2">
      <w:rPr>
        <w:sz w:val="12"/>
        <w:szCs w:val="12"/>
      </w:rPr>
      <w:t>SamplingDate</w:t>
    </w:r>
    <w:proofErr w:type="spellEnd"/>
    <w:r w:rsidRPr="001856C2">
      <w:rPr>
        <w:sz w:val="12"/>
        <w:szCs w:val="12"/>
      </w:rPr>
      <w:t>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</w:t>
    </w:r>
    <w:proofErr w:type="spellStart"/>
    <w:r w:rsidRPr="001856C2">
      <w:rPr>
        <w:sz w:val="12"/>
        <w:szCs w:val="12"/>
      </w:rPr>
      <w:t>SenderLaboratoryNumber</w:t>
    </w:r>
    <w:proofErr w:type="spellEnd"/>
    <w:r w:rsidRPr="001856C2">
      <w:rPr>
        <w:sz w:val="12"/>
        <w:szCs w:val="12"/>
      </w:rPr>
      <w:t>}</w:t>
    </w:r>
  </w:p>
  <w:p w14:paraId="28A59CC4" w14:textId="06C5261A" w:rsidR="008E63A1" w:rsidRPr="006F7346" w:rsidRDefault="00540D7E" w:rsidP="006F7346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E9F5" w14:textId="054D4117" w:rsidR="00C73521" w:rsidRDefault="00E75BB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468068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594286521" o:spid="_x0000_s1111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7A30905">
        <v:shape id="Grafik 23658753" o:spid="_x0000_s1110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C73521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3F2370A" w14:textId="77777777" w:rsidR="00C73521" w:rsidRDefault="00C73521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2E366F13" w14:textId="77777777" w:rsidR="00C73521" w:rsidRPr="00635E31" w:rsidRDefault="00C73521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794FE9DD" w14:textId="77777777" w:rsidR="00C73521" w:rsidRDefault="00C73521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09CBCBCF" w14:textId="77777777" w:rsidR="00C73521" w:rsidRDefault="00C73521" w:rsidP="00AD2792">
    <w:pPr>
      <w:rPr>
        <w:sz w:val="12"/>
        <w:szCs w:val="12"/>
      </w:rPr>
    </w:pPr>
  </w:p>
  <w:p w14:paraId="6A5675E0" w14:textId="77777777" w:rsidR="00C73521" w:rsidRDefault="00C73521" w:rsidP="00AD2792">
    <w:pPr>
      <w:pStyle w:val="Kopfzeile"/>
      <w:rPr>
        <w:sz w:val="12"/>
        <w:szCs w:val="12"/>
      </w:rPr>
    </w:pPr>
  </w:p>
  <w:p w14:paraId="11F4FCA0" w14:textId="77777777" w:rsidR="00C73521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71778253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09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10CFACC1" w14:textId="77777777" w:rsidR="00C73521" w:rsidRDefault="00C73521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A2332AC" w14:textId="77777777" w:rsidR="00C73521" w:rsidRDefault="00C7352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35B99B3" w14:textId="77777777" w:rsidR="00C73521" w:rsidRDefault="00C7352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6C2417C1" w14:textId="77777777" w:rsidR="00C73521" w:rsidRDefault="00C73521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FB03C00" w14:textId="77777777" w:rsidR="00C73521" w:rsidRDefault="00C73521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66FAB3A0" w14:textId="77777777" w:rsidR="00C73521" w:rsidRDefault="00C7352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3AC9E2FB" w14:textId="77777777" w:rsidR="00C73521" w:rsidRDefault="00C7352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6E159990" w14:textId="77777777" w:rsidR="00C73521" w:rsidRDefault="00C7352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4DB1161C" w14:textId="77777777" w:rsidR="00C73521" w:rsidRDefault="00C7352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1DAA001F" w14:textId="77777777" w:rsidR="00C73521" w:rsidRDefault="00C7352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DD377D6" w14:textId="77777777" w:rsidR="00C73521" w:rsidRDefault="00C7352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4A906A9" w14:textId="77777777" w:rsidR="00C73521" w:rsidRDefault="00C73521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3716AE4" w14:textId="77777777" w:rsidR="00C73521" w:rsidRDefault="00C7352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C73521">
      <w:rPr>
        <w:sz w:val="12"/>
        <w:szCs w:val="12"/>
      </w:rPr>
      <w:tab/>
    </w:r>
  </w:p>
  <w:p w14:paraId="7E8C4F54" w14:textId="77777777" w:rsidR="00C73521" w:rsidRDefault="00C73521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67CC351C" w14:textId="77777777" w:rsidR="00C73521" w:rsidRPr="00AD2792" w:rsidRDefault="00C73521" w:rsidP="00AD2792"/>
  <w:p w14:paraId="6A5CCE2B" w14:textId="21CC462C" w:rsidR="000B1866" w:rsidRPr="00EF6C6A" w:rsidRDefault="00E75BB9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6084136">
    <w:abstractNumId w:val="1"/>
  </w:num>
  <w:num w:numId="2" w16cid:durableId="114585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43FB"/>
    <w:rsid w:val="00025431"/>
    <w:rsid w:val="00026AF1"/>
    <w:rsid w:val="00032B4B"/>
    <w:rsid w:val="000364FD"/>
    <w:rsid w:val="00047023"/>
    <w:rsid w:val="00051C10"/>
    <w:rsid w:val="00055E76"/>
    <w:rsid w:val="00057250"/>
    <w:rsid w:val="00064D60"/>
    <w:rsid w:val="000658AA"/>
    <w:rsid w:val="0007005A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D0B63"/>
    <w:rsid w:val="000D622E"/>
    <w:rsid w:val="000D6284"/>
    <w:rsid w:val="000E18DF"/>
    <w:rsid w:val="000F01D9"/>
    <w:rsid w:val="000F488D"/>
    <w:rsid w:val="000F4AF0"/>
    <w:rsid w:val="0011012B"/>
    <w:rsid w:val="001160F0"/>
    <w:rsid w:val="00116763"/>
    <w:rsid w:val="001237D9"/>
    <w:rsid w:val="00127EC6"/>
    <w:rsid w:val="00146A2A"/>
    <w:rsid w:val="00160446"/>
    <w:rsid w:val="00163A2C"/>
    <w:rsid w:val="00173653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C4DBE"/>
    <w:rsid w:val="001D0C30"/>
    <w:rsid w:val="001D1F37"/>
    <w:rsid w:val="001D2B5A"/>
    <w:rsid w:val="001D7C7E"/>
    <w:rsid w:val="001E11A4"/>
    <w:rsid w:val="001E704E"/>
    <w:rsid w:val="001F2903"/>
    <w:rsid w:val="00201F38"/>
    <w:rsid w:val="00204B3B"/>
    <w:rsid w:val="00216BB6"/>
    <w:rsid w:val="00216C2E"/>
    <w:rsid w:val="0024181F"/>
    <w:rsid w:val="00242652"/>
    <w:rsid w:val="00247FF7"/>
    <w:rsid w:val="002506F0"/>
    <w:rsid w:val="0025713F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B69B5"/>
    <w:rsid w:val="002D01DC"/>
    <w:rsid w:val="002D032D"/>
    <w:rsid w:val="002D23C8"/>
    <w:rsid w:val="002D7741"/>
    <w:rsid w:val="002E4530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3305"/>
    <w:rsid w:val="003855EA"/>
    <w:rsid w:val="00385785"/>
    <w:rsid w:val="00393785"/>
    <w:rsid w:val="003961C7"/>
    <w:rsid w:val="003A1691"/>
    <w:rsid w:val="003C3C8D"/>
    <w:rsid w:val="003C6AD9"/>
    <w:rsid w:val="003C6AE3"/>
    <w:rsid w:val="003D5FAC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2159"/>
    <w:rsid w:val="00473377"/>
    <w:rsid w:val="00476353"/>
    <w:rsid w:val="00480AC0"/>
    <w:rsid w:val="00485019"/>
    <w:rsid w:val="004904CB"/>
    <w:rsid w:val="004959C0"/>
    <w:rsid w:val="004A2014"/>
    <w:rsid w:val="004A21CB"/>
    <w:rsid w:val="004A2716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342C4"/>
    <w:rsid w:val="00540D7E"/>
    <w:rsid w:val="00540E4B"/>
    <w:rsid w:val="005473B2"/>
    <w:rsid w:val="0055325D"/>
    <w:rsid w:val="00555B7A"/>
    <w:rsid w:val="00555E8D"/>
    <w:rsid w:val="00555FEE"/>
    <w:rsid w:val="0056352D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7A00"/>
    <w:rsid w:val="00693020"/>
    <w:rsid w:val="006937B1"/>
    <w:rsid w:val="006939B2"/>
    <w:rsid w:val="006A10D9"/>
    <w:rsid w:val="006A4E0E"/>
    <w:rsid w:val="006A7EBD"/>
    <w:rsid w:val="006B2380"/>
    <w:rsid w:val="006B6BBC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07AF5"/>
    <w:rsid w:val="007104BC"/>
    <w:rsid w:val="0071189F"/>
    <w:rsid w:val="00712D24"/>
    <w:rsid w:val="00732E57"/>
    <w:rsid w:val="00745278"/>
    <w:rsid w:val="007508A1"/>
    <w:rsid w:val="00755644"/>
    <w:rsid w:val="0076291A"/>
    <w:rsid w:val="0077533A"/>
    <w:rsid w:val="0078044B"/>
    <w:rsid w:val="00794050"/>
    <w:rsid w:val="007B05CD"/>
    <w:rsid w:val="007C0E28"/>
    <w:rsid w:val="007C49DB"/>
    <w:rsid w:val="007C67FE"/>
    <w:rsid w:val="007D1B07"/>
    <w:rsid w:val="007D1BEB"/>
    <w:rsid w:val="007D398D"/>
    <w:rsid w:val="007D58EA"/>
    <w:rsid w:val="007D5E89"/>
    <w:rsid w:val="007D6AEC"/>
    <w:rsid w:val="007E1298"/>
    <w:rsid w:val="007E7AD7"/>
    <w:rsid w:val="007F0DBC"/>
    <w:rsid w:val="007F48BB"/>
    <w:rsid w:val="007F685A"/>
    <w:rsid w:val="008018AC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4003"/>
    <w:rsid w:val="00884A3F"/>
    <w:rsid w:val="00886A23"/>
    <w:rsid w:val="00894A1B"/>
    <w:rsid w:val="00896188"/>
    <w:rsid w:val="008A4304"/>
    <w:rsid w:val="008A6535"/>
    <w:rsid w:val="008A7FAB"/>
    <w:rsid w:val="008B0B5F"/>
    <w:rsid w:val="008C28A4"/>
    <w:rsid w:val="008D3559"/>
    <w:rsid w:val="008E63A1"/>
    <w:rsid w:val="008F2EFE"/>
    <w:rsid w:val="009047BA"/>
    <w:rsid w:val="00911449"/>
    <w:rsid w:val="00921B94"/>
    <w:rsid w:val="00924820"/>
    <w:rsid w:val="00937343"/>
    <w:rsid w:val="009377D6"/>
    <w:rsid w:val="00944730"/>
    <w:rsid w:val="00945EAC"/>
    <w:rsid w:val="00964655"/>
    <w:rsid w:val="00965DA0"/>
    <w:rsid w:val="00966F36"/>
    <w:rsid w:val="00974193"/>
    <w:rsid w:val="00977402"/>
    <w:rsid w:val="00993AE8"/>
    <w:rsid w:val="009A0D55"/>
    <w:rsid w:val="009A6FCA"/>
    <w:rsid w:val="009A7230"/>
    <w:rsid w:val="009C44A9"/>
    <w:rsid w:val="009C485F"/>
    <w:rsid w:val="009C77DD"/>
    <w:rsid w:val="009D5318"/>
    <w:rsid w:val="009D53B3"/>
    <w:rsid w:val="009E46CF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C73C4"/>
    <w:rsid w:val="00AD19E4"/>
    <w:rsid w:val="00AD20BE"/>
    <w:rsid w:val="00AD31EA"/>
    <w:rsid w:val="00AD5C54"/>
    <w:rsid w:val="00AD71CD"/>
    <w:rsid w:val="00AE54FE"/>
    <w:rsid w:val="00AF5F1D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66DD"/>
    <w:rsid w:val="00BA6847"/>
    <w:rsid w:val="00BA77CC"/>
    <w:rsid w:val="00BB442B"/>
    <w:rsid w:val="00BC19AD"/>
    <w:rsid w:val="00BC2820"/>
    <w:rsid w:val="00BC475B"/>
    <w:rsid w:val="00BD446D"/>
    <w:rsid w:val="00BE27BC"/>
    <w:rsid w:val="00BE3E63"/>
    <w:rsid w:val="00C0084A"/>
    <w:rsid w:val="00C00D4C"/>
    <w:rsid w:val="00C02836"/>
    <w:rsid w:val="00C062F9"/>
    <w:rsid w:val="00C07D41"/>
    <w:rsid w:val="00C217B2"/>
    <w:rsid w:val="00C37576"/>
    <w:rsid w:val="00C50606"/>
    <w:rsid w:val="00C610A3"/>
    <w:rsid w:val="00C61A75"/>
    <w:rsid w:val="00C70B17"/>
    <w:rsid w:val="00C710D6"/>
    <w:rsid w:val="00C71F8A"/>
    <w:rsid w:val="00C73521"/>
    <w:rsid w:val="00C7364D"/>
    <w:rsid w:val="00C74B69"/>
    <w:rsid w:val="00C75525"/>
    <w:rsid w:val="00C819C2"/>
    <w:rsid w:val="00C82AAD"/>
    <w:rsid w:val="00CA0775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14C5"/>
    <w:rsid w:val="00CE75EA"/>
    <w:rsid w:val="00CF0EFD"/>
    <w:rsid w:val="00CF0FB3"/>
    <w:rsid w:val="00CF1C41"/>
    <w:rsid w:val="00CF3A68"/>
    <w:rsid w:val="00CF6621"/>
    <w:rsid w:val="00D07D34"/>
    <w:rsid w:val="00D204CD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96E22"/>
    <w:rsid w:val="00DA2B48"/>
    <w:rsid w:val="00DA7025"/>
    <w:rsid w:val="00DB7457"/>
    <w:rsid w:val="00DD0E2A"/>
    <w:rsid w:val="00DD2D09"/>
    <w:rsid w:val="00DD49A9"/>
    <w:rsid w:val="00DD4B41"/>
    <w:rsid w:val="00DD4D2C"/>
    <w:rsid w:val="00DD7004"/>
    <w:rsid w:val="00DD796C"/>
    <w:rsid w:val="00DE0C44"/>
    <w:rsid w:val="00E00EC6"/>
    <w:rsid w:val="00E02971"/>
    <w:rsid w:val="00E06A3C"/>
    <w:rsid w:val="00E12A93"/>
    <w:rsid w:val="00E37F25"/>
    <w:rsid w:val="00E42932"/>
    <w:rsid w:val="00E53E0F"/>
    <w:rsid w:val="00E61E89"/>
    <w:rsid w:val="00E62540"/>
    <w:rsid w:val="00E67F95"/>
    <w:rsid w:val="00E705F4"/>
    <w:rsid w:val="00E75BB9"/>
    <w:rsid w:val="00E821D9"/>
    <w:rsid w:val="00E9420E"/>
    <w:rsid w:val="00E97708"/>
    <w:rsid w:val="00EA0622"/>
    <w:rsid w:val="00EA076A"/>
    <w:rsid w:val="00EA3765"/>
    <w:rsid w:val="00EA506F"/>
    <w:rsid w:val="00EA67EB"/>
    <w:rsid w:val="00EB404B"/>
    <w:rsid w:val="00EB46D6"/>
    <w:rsid w:val="00EB66EE"/>
    <w:rsid w:val="00EB6978"/>
    <w:rsid w:val="00EC1D87"/>
    <w:rsid w:val="00EC4E1E"/>
    <w:rsid w:val="00EC73BF"/>
    <w:rsid w:val="00ED1478"/>
    <w:rsid w:val="00ED20AF"/>
    <w:rsid w:val="00ED28A2"/>
    <w:rsid w:val="00ED60EF"/>
    <w:rsid w:val="00ED72E9"/>
    <w:rsid w:val="00EE453A"/>
    <w:rsid w:val="00EE567D"/>
    <w:rsid w:val="00EF09A4"/>
    <w:rsid w:val="00EF2E84"/>
    <w:rsid w:val="00EF6C6A"/>
    <w:rsid w:val="00F00446"/>
    <w:rsid w:val="00F059AF"/>
    <w:rsid w:val="00F07A81"/>
    <w:rsid w:val="00F172BE"/>
    <w:rsid w:val="00F2288C"/>
    <w:rsid w:val="00F26692"/>
    <w:rsid w:val="00F40C27"/>
    <w:rsid w:val="00F41174"/>
    <w:rsid w:val="00F42205"/>
    <w:rsid w:val="00F54378"/>
    <w:rsid w:val="00F6615F"/>
    <w:rsid w:val="00F74CE0"/>
    <w:rsid w:val="00F74D81"/>
    <w:rsid w:val="00F76A71"/>
    <w:rsid w:val="00F806BF"/>
    <w:rsid w:val="00F87B66"/>
    <w:rsid w:val="00F96824"/>
    <w:rsid w:val="00FD1EFD"/>
    <w:rsid w:val="00FD4968"/>
    <w:rsid w:val="00FF18C2"/>
    <w:rsid w:val="00FF4C3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78F7EED7"/>
  <w15:docId w15:val="{E4EFCD48-DC46-40BA-8750-21E8031E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CBE553-4893-4A18-A5FE-F43C1A9E2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476</Words>
  <Characters>3002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53</cp:revision>
  <cp:lastPrinted>2015-05-19T09:27:00Z</cp:lastPrinted>
  <dcterms:created xsi:type="dcterms:W3CDTF">2015-05-19T21:00:00Z</dcterms:created>
  <dcterms:modified xsi:type="dcterms:W3CDTF">2026-02-24T05:10:00Z</dcterms:modified>
</cp:coreProperties>
</file>