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B9A8E" w14:textId="77777777" w:rsidR="005937B8" w:rsidRDefault="005937B8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11C51A9F" w14:textId="77777777" w:rsidR="005937B8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519B01DA" w14:textId="77777777" w:rsidR="005937B8" w:rsidRPr="00172CE2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42A2FBF6" w14:textId="77777777" w:rsidR="005937B8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01A8D833" w14:textId="77777777" w:rsidR="005937B8" w:rsidRPr="00B35263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 xml:space="preserve">an </w:t>
      </w:r>
      <w:proofErr w:type="gramStart"/>
      <w:r w:rsidRPr="00B35263">
        <w:rPr>
          <w:sz w:val="36"/>
          <w:szCs w:val="36"/>
        </w:rPr>
        <w:t>email</w:t>
      </w:r>
      <w:proofErr w:type="gramEnd"/>
      <w:r w:rsidRPr="00B35263">
        <w:rPr>
          <w:sz w:val="36"/>
          <w:szCs w:val="36"/>
        </w:rPr>
        <w:t>: nrzm@hygiene.uni-wuerzburg.de</w:t>
      </w:r>
    </w:p>
    <w:p w14:paraId="457AC91C" w14:textId="77777777" w:rsidR="005937B8" w:rsidRPr="00B35263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128213F0" w14:textId="77777777" w:rsidR="005937B8" w:rsidRPr="00B35263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343982F" w14:textId="77777777" w:rsidR="005937B8" w:rsidRPr="00B35263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3320D2D" w14:textId="77777777" w:rsidR="005937B8" w:rsidRPr="00B35263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23069D6" w14:textId="77777777" w:rsidR="005937B8" w:rsidRPr="00B35263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659258F" w14:textId="77777777" w:rsidR="005937B8" w:rsidRPr="00B35263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502D197" w14:textId="77777777" w:rsidR="005937B8" w:rsidRPr="00B35263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82F6465" w14:textId="77777777" w:rsidR="005937B8" w:rsidRPr="00B35263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D2B6F06" w14:textId="77777777" w:rsidR="005937B8" w:rsidRPr="00B35263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64F2E72" w14:textId="77777777" w:rsidR="005937B8" w:rsidRPr="00B35263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6B5893B" w14:textId="77777777" w:rsidR="005937B8" w:rsidRPr="00B35263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D5E70A8" w14:textId="77777777" w:rsidR="005937B8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4B1496CD" w14:textId="77777777" w:rsidR="005937B8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FEA1208" w14:textId="77777777" w:rsidR="005937B8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proofErr w:type="gramStart"/>
      <w:r>
        <w:t>Email</w:t>
      </w:r>
      <w:proofErr w:type="spellEnd"/>
      <w:r>
        <w:t xml:space="preserve"> Adresse</w:t>
      </w:r>
      <w:proofErr w:type="gramEnd"/>
      <w:r>
        <w:t>: nrzm@hygiene.uni-wuerzburg.de zu senden.</w:t>
      </w:r>
    </w:p>
    <w:p w14:paraId="01C2BBC4" w14:textId="77777777" w:rsidR="005937B8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9"/>
      </w:tblGrid>
      <w:tr w:rsidR="005937B8" w:rsidRPr="00F80633" w14:paraId="63B5AA64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26A9EF40" w14:textId="77777777" w:rsidR="005937B8" w:rsidRPr="00F80633" w:rsidRDefault="005937B8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604C21B3" w14:textId="77777777" w:rsidR="005937B8" w:rsidRPr="00F80633" w:rsidRDefault="005937B8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5937B8" w:rsidRPr="00F80633" w14:paraId="367F2E5B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4B569A6A" w14:textId="77777777" w:rsidR="005937B8" w:rsidRPr="00F80633" w:rsidRDefault="005937B8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546EB76A" w14:textId="77777777" w:rsidR="005937B8" w:rsidRPr="00F80633" w:rsidRDefault="005937B8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</w:t>
            </w:r>
            <w:proofErr w:type="spellStart"/>
            <w:r w:rsidRPr="00A20A67">
              <w:t>LaboratoryNumber</w:t>
            </w:r>
            <w:proofErr w:type="spellEnd"/>
            <w:r w:rsidRPr="00A20A67">
              <w:t>}</w:t>
            </w:r>
          </w:p>
        </w:tc>
      </w:tr>
      <w:tr w:rsidR="005937B8" w:rsidRPr="00F80633" w:rsidDel="00F80633" w14:paraId="087C4003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48223286" w14:textId="77777777" w:rsidR="005937B8" w:rsidRPr="00F80633" w:rsidDel="00F80633" w:rsidRDefault="005937B8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62F913DF" w14:textId="77777777" w:rsidR="005937B8" w:rsidRPr="00F80633" w:rsidDel="00F80633" w:rsidRDefault="005937B8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21B05915" w14:textId="77777777" w:rsidR="005937B8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55631A1" w14:textId="77777777" w:rsidR="005937B8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56BAAD67" w14:textId="77777777" w:rsidR="005937B8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29B1FEF" w14:textId="77777777" w:rsidR="005937B8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424F3A9" w14:textId="77777777" w:rsidR="005937B8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38A45A16" w14:textId="77777777" w:rsidR="005937B8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420C09B" w14:textId="77777777" w:rsidR="005937B8" w:rsidRDefault="005937B8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4789C024" w14:textId="77777777" w:rsidR="005937B8" w:rsidRDefault="005937B8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A9D0A03" w14:textId="77777777" w:rsidR="005937B8" w:rsidRDefault="005937B8" w:rsidP="00D8683C"/>
    <w:p w14:paraId="4595BBE7" w14:textId="77777777" w:rsidR="005937B8" w:rsidRDefault="005937B8" w:rsidP="00D8683C"/>
    <w:p w14:paraId="072ED1FF" w14:textId="77777777" w:rsidR="008F7FA9" w:rsidRDefault="005937B8" w:rsidP="0064497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F31B14">
        <w:rPr>
          <w:rFonts w:ascii="Arial" w:hAnsi="Arial" w:cs="Arial"/>
        </w:rPr>
        <w:fldChar w:fldCharType="begin"/>
      </w:r>
      <w:r w:rsidR="00F31B14">
        <w:rPr>
          <w:rFonts w:ascii="Arial" w:hAnsi="Arial" w:cs="Arial"/>
        </w:rPr>
        <w:instrText xml:space="preserve"> INCLUDETEXT  "D:\\Development\\NRZMHiDB\\HaemophilusWeb\\ReportTemplates\\BLNAR v10.docx" </w:instrText>
      </w:r>
      <w:r w:rsidR="00F31B14">
        <w:rPr>
          <w:rFonts w:ascii="Arial" w:hAnsi="Arial" w:cs="Arial"/>
        </w:rPr>
        <w:fldChar w:fldCharType="separate"/>
      </w:r>
      <w:r w:rsidR="008F7FA9">
        <w:fldChar w:fldCharType="begin"/>
      </w:r>
      <w:r w:rsidR="008F7FA9">
        <w:instrText xml:space="preserve"> INCLUDETEXT  "D:\\Development\\NRZMHiDB\\HaemophilusWeb\\ReportTemplates\\includes\\Seite 1.docx" </w:instrText>
      </w:r>
      <w:r w:rsidR="008F7FA9">
        <w:fldChar w:fldCharType="separate"/>
      </w:r>
      <w:r w:rsidR="008F7FA9">
        <w:rPr>
          <w:rFonts w:ascii="Arial" w:hAnsi="Arial" w:cs="Arial"/>
        </w:rPr>
        <w:t>{SenderName}</w:t>
      </w:r>
    </w:p>
    <w:p w14:paraId="2A3AD252" w14:textId="77777777" w:rsidR="008F7FA9" w:rsidRPr="004659AD" w:rsidRDefault="008F7FA9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2DA34D7C" w14:textId="77777777" w:rsidR="008F7FA9" w:rsidRPr="004659AD" w:rsidRDefault="008F7FA9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6CE062A3" w14:textId="77777777" w:rsidR="008F7FA9" w:rsidRPr="00270250" w:rsidRDefault="008F7FA9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77350A30" w14:textId="77777777" w:rsidR="008F7FA9" w:rsidRPr="007E1298" w:rsidRDefault="008F7FA9" w:rsidP="00644979">
      <w:pPr>
        <w:rPr>
          <w:rFonts w:ascii="Arial" w:hAnsi="Arial" w:cs="Arial"/>
          <w:b/>
          <w:bCs/>
        </w:rPr>
      </w:pPr>
    </w:p>
    <w:p w14:paraId="48D4C0C2" w14:textId="77777777" w:rsidR="008F7FA9" w:rsidRDefault="008F7FA9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24F3ACEB" w14:textId="77777777" w:rsidR="008F7FA9" w:rsidRDefault="008F7FA9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33D7010" w14:textId="77777777" w:rsidR="008F7FA9" w:rsidRDefault="008F7FA9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700F499" w14:textId="77777777" w:rsidR="008F7FA9" w:rsidRPr="003136E9" w:rsidRDefault="008F7FA9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8F7FA9" w:rsidRPr="0076291A" w14:paraId="2E5BAD65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B462CE" w14:textId="77777777" w:rsidR="008F7FA9" w:rsidRPr="0076291A" w:rsidRDefault="008F7FA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3F4EC7" w14:textId="77777777" w:rsidR="008F7FA9" w:rsidRPr="0076291A" w:rsidRDefault="008F7FA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BE0F3E" w14:textId="77777777" w:rsidR="008F7FA9" w:rsidRPr="0076291A" w:rsidRDefault="008F7FA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F7FA9" w:rsidRPr="00F923CE" w14:paraId="3EC1899F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17B683" w14:textId="77777777" w:rsidR="008F7FA9" w:rsidRPr="00F923CE" w:rsidRDefault="008F7FA9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8F7FA9" w:rsidRPr="00F923CE" w14:paraId="7F4C50A4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C95DEC" w14:textId="77777777" w:rsidR="008F7FA9" w:rsidRPr="00F923CE" w:rsidRDefault="008F7FA9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4F350" w14:textId="77777777" w:rsidR="008F7FA9" w:rsidRPr="00F923CE" w:rsidRDefault="008F7FA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970FF7" w14:textId="77777777" w:rsidR="008F7FA9" w:rsidRPr="00F923CE" w:rsidRDefault="008F7FA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F7FA9" w:rsidRPr="00F923CE" w14:paraId="4234152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BEA295" w14:textId="77777777" w:rsidR="008F7FA9" w:rsidRPr="00F923CE" w:rsidRDefault="008F7FA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70037A" w14:textId="6F0BEDC3" w:rsidR="008F7FA9" w:rsidRPr="0051595E" w:rsidRDefault="008F7FA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8F7FA9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420E87" w14:textId="77777777" w:rsidR="008F7FA9" w:rsidRPr="00F923CE" w:rsidRDefault="008F7FA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F7FA9" w:rsidRPr="00F923CE" w14:paraId="2538463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1C5747" w14:textId="77777777" w:rsidR="008F7FA9" w:rsidRPr="00F923CE" w:rsidRDefault="008F7FA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4D1E07" w14:textId="77777777" w:rsidR="008F7FA9" w:rsidRPr="00D30BF0" w:rsidRDefault="008F7FA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5C737" w14:textId="77777777" w:rsidR="008F7FA9" w:rsidRPr="00F923CE" w:rsidRDefault="008F7FA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F7FA9" w:rsidRPr="00F923CE" w14:paraId="4260FB22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E9D55C" w14:textId="77777777" w:rsidR="008F7FA9" w:rsidRPr="00F923CE" w:rsidRDefault="008F7FA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AB2B85" w14:textId="77777777" w:rsidR="008F7FA9" w:rsidRPr="00D30BF0" w:rsidRDefault="008F7FA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B18C51" w14:textId="77777777" w:rsidR="008F7FA9" w:rsidRPr="00F923CE" w:rsidRDefault="008F7FA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F7FA9" w:rsidRPr="00F923CE" w14:paraId="2A989E34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8F1CFF" w14:textId="77777777" w:rsidR="008F7FA9" w:rsidRPr="00F923CE" w:rsidRDefault="008F7FA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582DB8" w14:textId="77777777" w:rsidR="008F7FA9" w:rsidRPr="00D30BF0" w:rsidRDefault="008F7FA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DE9F78" w14:textId="77777777" w:rsidR="008F7FA9" w:rsidRPr="00F923CE" w:rsidRDefault="008F7FA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F7FA9" w:rsidRPr="00F923CE" w14:paraId="77FE31BB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A020A" w14:textId="77777777" w:rsidR="008F7FA9" w:rsidRPr="00F923CE" w:rsidRDefault="008F7FA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2D089D" w14:textId="77777777" w:rsidR="008F7FA9" w:rsidRPr="00D30BF0" w:rsidRDefault="008F7FA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B00D62" w14:textId="77777777" w:rsidR="008F7FA9" w:rsidRPr="00F923CE" w:rsidRDefault="008F7FA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F7FA9" w:rsidRPr="00F923CE" w14:paraId="34C737A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C6C306" w14:textId="77777777" w:rsidR="008F7FA9" w:rsidRPr="00F923CE" w:rsidRDefault="008F7FA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34B330" w14:textId="77777777" w:rsidR="008F7FA9" w:rsidRPr="00D30BF0" w:rsidRDefault="008F7FA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CB3BEF" w14:textId="77777777" w:rsidR="008F7FA9" w:rsidRPr="00F923CE" w:rsidRDefault="008F7FA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F7FA9" w:rsidRPr="00F923CE" w14:paraId="27C42C1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E2CB3" w14:textId="77777777" w:rsidR="008F7FA9" w:rsidRPr="00F923CE" w:rsidRDefault="008F7FA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F5A99F" w14:textId="77777777" w:rsidR="008F7FA9" w:rsidRPr="00D30BF0" w:rsidRDefault="008F7FA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78DD07" w14:textId="77777777" w:rsidR="008F7FA9" w:rsidRPr="00F923CE" w:rsidRDefault="008F7FA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F7FA9" w:rsidRPr="00F923CE" w14:paraId="302A6779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C19F7" w14:textId="77777777" w:rsidR="008F7FA9" w:rsidRPr="00F923CE" w:rsidRDefault="008F7FA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DCE7A2" w14:textId="77777777" w:rsidR="008F7FA9" w:rsidRPr="00F923CE" w:rsidRDefault="008F7FA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AEEF97" w14:textId="77777777" w:rsidR="008F7FA9" w:rsidRPr="00F923CE" w:rsidRDefault="008F7FA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F7FA9" w:rsidRPr="00D30BF0" w14:paraId="123BFFB9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4AEC" w14:textId="77777777" w:rsidR="008F7FA9" w:rsidRPr="00D30BF0" w:rsidRDefault="008F7FA9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21E5" w14:textId="77777777" w:rsidR="008F7FA9" w:rsidRPr="00D30BF0" w:rsidRDefault="008F7FA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F7FA9" w:rsidRPr="00D30BF0" w14:paraId="4CF89524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E1229" w14:textId="77777777" w:rsidR="008F7FA9" w:rsidRPr="00D30BF0" w:rsidRDefault="008F7FA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70FB" w14:textId="77777777" w:rsidR="008F7FA9" w:rsidRPr="00D30BF0" w:rsidRDefault="008F7FA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2EF8" w14:textId="77777777" w:rsidR="008F7FA9" w:rsidRPr="00D30BF0" w:rsidRDefault="008F7FA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F7FA9" w:rsidRPr="00D30BF0" w14:paraId="711BF161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777E76FE" w14:textId="77777777" w:rsidR="008F7FA9" w:rsidRPr="00D30BF0" w:rsidRDefault="008F7FA9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9A7E436" w14:textId="77777777" w:rsidR="008F7FA9" w:rsidRPr="00D30BF0" w:rsidRDefault="008F7FA9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EAC1DC" w14:textId="77777777" w:rsidR="008F7FA9" w:rsidRPr="00D30BF0" w:rsidRDefault="008F7FA9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8F7FA9" w:rsidRPr="00D30BF0" w14:paraId="0D568CB5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58081BFC" w14:textId="77777777" w:rsidR="008F7FA9" w:rsidRPr="00D30BF0" w:rsidRDefault="008F7FA9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A26753A" w14:textId="77777777" w:rsidR="008F7FA9" w:rsidRPr="00D30BF0" w:rsidRDefault="008F7FA9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1460" w14:textId="77777777" w:rsidR="008F7FA9" w:rsidRPr="00D30BF0" w:rsidRDefault="008F7FA9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8F7FA9" w:rsidRPr="00D30BF0" w14:paraId="61E562D4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4C60A976" w14:textId="77777777" w:rsidR="008F7FA9" w:rsidRPr="00D30BF0" w:rsidRDefault="008F7FA9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8F7FA9" w14:paraId="10A3A025" w14:textId="77777777" w:rsidTr="001421A2">
              <w:tc>
                <w:tcPr>
                  <w:tcW w:w="1914" w:type="dxa"/>
                  <w:shd w:val="clear" w:color="auto" w:fill="auto"/>
                </w:tcPr>
                <w:p w14:paraId="3351E611" w14:textId="77777777" w:rsidR="008F7FA9" w:rsidRPr="00665A18" w:rsidRDefault="008F7FA9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67F3D79D" w14:textId="77777777" w:rsidR="008F7FA9" w:rsidRPr="00665A18" w:rsidRDefault="008F7FA9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70435373" w14:textId="77777777" w:rsidR="008F7FA9" w:rsidRPr="00D30BF0" w:rsidRDefault="008F7FA9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80D4931" w14:textId="77777777" w:rsidR="008F7FA9" w:rsidRDefault="008F7FA9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70BD9F09" w14:textId="77777777" w:rsidR="008F7FA9" w:rsidRPr="0001760C" w:rsidRDefault="008F7FA9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358B0BFD" w14:textId="77777777" w:rsidR="008F7FA9" w:rsidRPr="0001760C" w:rsidRDefault="008F7FA9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3257BC28" w14:textId="77777777" w:rsidR="008F7FA9" w:rsidRPr="0001760C" w:rsidRDefault="008F7FA9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6ADA1CCD" w14:textId="77777777" w:rsidR="008F7FA9" w:rsidRPr="00644979" w:rsidRDefault="008F7FA9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050D3910" w14:textId="77777777" w:rsidR="008F7FA9" w:rsidRPr="006B6BBC" w:rsidRDefault="008F7FA9" w:rsidP="005342C4">
      <w:pPr>
        <w:pStyle w:val="Kopfzeile"/>
      </w:pPr>
      <w:r>
        <w:fldChar w:fldCharType="end"/>
      </w: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6752DCAC" w14:textId="77777777" w:rsidR="008F7FA9" w:rsidRDefault="008F7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8F7FA9" w:rsidRPr="00F923CE" w14:paraId="22D2E5D5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70E8A5B9" w14:textId="77777777" w:rsidR="008F7FA9" w:rsidRPr="005B3C64" w:rsidRDefault="008F7FA9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282A91FC" w14:textId="77777777" w:rsidR="008F7FA9" w:rsidRDefault="008F7FA9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042F3A0E" w14:textId="77777777" w:rsidR="008F7FA9" w:rsidRDefault="008F7FA9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8F7FA9" w:rsidRPr="00F923CE" w14:paraId="6E5F0B96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0FC7DF71" w14:textId="77777777" w:rsidR="008F7FA9" w:rsidRPr="005B3C64" w:rsidRDefault="008F7FA9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01D3BB56" w14:textId="77777777" w:rsidR="008F7FA9" w:rsidRPr="00F923CE" w:rsidRDefault="008F7FA9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32C67815" w14:textId="77777777" w:rsidR="008F7FA9" w:rsidRDefault="008F7FA9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02F98D0F" w14:textId="77777777" w:rsidR="008F7FA9" w:rsidRDefault="008F7FA9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3AA5313F" w14:textId="77777777" w:rsidR="008F7FA9" w:rsidRDefault="008F7FA9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8F7FA9" w:rsidRPr="00F923CE" w14:paraId="3826F409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4F4C7832" w14:textId="77777777" w:rsidR="008F7FA9" w:rsidRPr="005B3C64" w:rsidRDefault="008F7FA9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ETests}{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43ABF5FF" w14:textId="77777777" w:rsidR="008F7FA9" w:rsidRPr="00F923CE" w:rsidRDefault="008F7FA9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37091DB1" w14:textId="77777777" w:rsidR="008F7FA9" w:rsidRDefault="008F7FA9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3C4D1E9" w14:textId="77777777" w:rsidR="008F7FA9" w:rsidRPr="000F3FD1" w:rsidRDefault="008F7FA9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60B5C3D7" w14:textId="77777777" w:rsidR="008F7FA9" w:rsidRPr="000F3FD1" w:rsidRDefault="008F7FA9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496CCA72" w14:textId="77777777" w:rsidR="008F7FA9" w:rsidRDefault="008F7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6D9F54B3" w14:textId="77777777" w:rsidR="008F7FA9" w:rsidRPr="000F01D9" w:rsidRDefault="008F7FA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17"/>
        <w:jc w:val="both"/>
        <w:rPr>
          <w:rFonts w:ascii="Arial" w:hAnsi="Arial" w:cs="Arial"/>
          <w:bCs/>
          <w:color w:val="000000"/>
        </w:rPr>
      </w:pPr>
      <w:r w:rsidRPr="000F01D9">
        <w:rPr>
          <w:rFonts w:ascii="Arial" w:hAnsi="Arial" w:cs="Arial"/>
          <w:bCs/>
          <w:color w:val="000000"/>
          <w:u w:val="single"/>
        </w:rPr>
        <w:t>Interpretation</w:t>
      </w:r>
      <w:r w:rsidRPr="000F01D9">
        <w:rPr>
          <w:rFonts w:ascii="Arial" w:hAnsi="Arial" w:cs="Arial"/>
          <w:bCs/>
          <w:color w:val="000000"/>
        </w:rPr>
        <w:t xml:space="preserve">: Die Resistenztestung spricht für ein </w:t>
      </w:r>
      <w:r w:rsidRPr="000F01D9">
        <w:rPr>
          <w:rFonts w:ascii="Symbol" w:hAnsi="Symbol" w:cs="Arial"/>
          <w:bCs/>
          <w:iCs/>
        </w:rPr>
        <w:t>b</w:t>
      </w:r>
      <w:r w:rsidRPr="000F01D9">
        <w:rPr>
          <w:rFonts w:ascii="Arial" w:hAnsi="Arial" w:cs="Arial"/>
          <w:bCs/>
          <w:color w:val="000000"/>
        </w:rPr>
        <w:noBreakHyphen/>
      </w:r>
      <w:proofErr w:type="spellStart"/>
      <w:r w:rsidRPr="000F01D9">
        <w:rPr>
          <w:rFonts w:ascii="Arial" w:hAnsi="Arial" w:cs="Arial"/>
          <w:bCs/>
          <w:color w:val="000000"/>
        </w:rPr>
        <w:t>Laktamase</w:t>
      </w:r>
      <w:proofErr w:type="spellEnd"/>
      <w:r w:rsidRPr="000F01D9">
        <w:rPr>
          <w:rFonts w:ascii="Arial" w:hAnsi="Arial" w:cs="Arial"/>
          <w:bCs/>
          <w:color w:val="000000"/>
        </w:rPr>
        <w:t xml:space="preserve"> negatives Ampicillin-resistentes (BLNAR) Isolat. BLNAR </w:t>
      </w:r>
      <w:r w:rsidRPr="000F01D9">
        <w:rPr>
          <w:rFonts w:ascii="Arial" w:hAnsi="Arial" w:cs="Arial"/>
          <w:bCs/>
          <w:i/>
          <w:color w:val="000000"/>
        </w:rPr>
        <w:t>H. influenzae</w:t>
      </w:r>
      <w:r w:rsidRPr="000F01D9">
        <w:rPr>
          <w:rFonts w:ascii="Arial" w:hAnsi="Arial" w:cs="Arial"/>
          <w:bCs/>
          <w:color w:val="000000"/>
        </w:rPr>
        <w:noBreakHyphen/>
        <w:t>Isolate weisen einen β</w:t>
      </w:r>
      <w:r w:rsidRPr="000F01D9">
        <w:rPr>
          <w:rFonts w:ascii="Arial" w:hAnsi="Arial" w:cs="Arial"/>
          <w:bCs/>
          <w:color w:val="000000"/>
        </w:rPr>
        <w:noBreakHyphen/>
      </w:r>
      <w:proofErr w:type="spellStart"/>
      <w:r w:rsidRPr="000F01D9">
        <w:rPr>
          <w:rFonts w:ascii="Arial" w:hAnsi="Arial" w:cs="Arial"/>
          <w:bCs/>
          <w:color w:val="000000"/>
        </w:rPr>
        <w:t>Lactamase</w:t>
      </w:r>
      <w:proofErr w:type="spellEnd"/>
      <w:r w:rsidRPr="000F01D9">
        <w:rPr>
          <w:rFonts w:ascii="Arial" w:hAnsi="Arial" w:cs="Arial"/>
          <w:bCs/>
          <w:color w:val="000000"/>
        </w:rPr>
        <w:t>-unabhängigen Resistenzmechanismus auf, welcher durch Mutation des Zellwandproteins PBP3 hervorgerufen wird. Sie sind resistent gegen Ampicillin/</w:t>
      </w:r>
      <w:proofErr w:type="spellStart"/>
      <w:r w:rsidRPr="000F01D9">
        <w:rPr>
          <w:rFonts w:ascii="Arial" w:hAnsi="Arial" w:cs="Arial"/>
          <w:bCs/>
          <w:color w:val="000000"/>
        </w:rPr>
        <w:t>Sulbactam</w:t>
      </w:r>
      <w:proofErr w:type="spellEnd"/>
      <w:r w:rsidRPr="000F01D9">
        <w:rPr>
          <w:rFonts w:ascii="Arial" w:hAnsi="Arial" w:cs="Arial"/>
          <w:bCs/>
          <w:color w:val="000000"/>
        </w:rPr>
        <w:t xml:space="preserve"> sowie Amoxicillin/Clavulansäure und könnten eine verminderte Sensibilität gegen Cephalosporine aufweisen</w:t>
      </w:r>
      <w:r w:rsidRPr="000F01D9">
        <w:rPr>
          <w:rFonts w:ascii="Arial" w:hAnsi="Arial" w:cs="Arial"/>
          <w:bCs/>
          <w:color w:val="000000"/>
          <w:vertAlign w:val="superscript"/>
        </w:rPr>
        <w:t>1,2</w:t>
      </w:r>
      <w:r w:rsidRPr="000F01D9">
        <w:rPr>
          <w:rFonts w:ascii="Arial" w:hAnsi="Arial" w:cs="Arial"/>
          <w:bCs/>
          <w:color w:val="000000"/>
        </w:rPr>
        <w:t>., möglicherweise auch gegen Imipenem</w:t>
      </w:r>
      <w:r w:rsidRPr="000F01D9">
        <w:rPr>
          <w:rFonts w:ascii="Arial" w:hAnsi="Arial" w:cs="Arial"/>
          <w:bCs/>
          <w:color w:val="000000"/>
          <w:vertAlign w:val="superscript"/>
        </w:rPr>
        <w:t>3,4</w:t>
      </w:r>
      <w:r w:rsidRPr="000F01D9">
        <w:rPr>
          <w:rFonts w:ascii="Arial" w:hAnsi="Arial" w:cs="Arial"/>
          <w:bCs/>
          <w:color w:val="000000"/>
        </w:rPr>
        <w:t>. Von einer Sensibilität gegen Cephalosporine der Gruppe 3a ist jedoch auszugehen</w:t>
      </w:r>
      <w:r w:rsidRPr="000F01D9">
        <w:rPr>
          <w:rFonts w:ascii="Arial" w:hAnsi="Arial" w:cs="Arial"/>
          <w:bCs/>
          <w:color w:val="000000"/>
          <w:vertAlign w:val="superscript"/>
        </w:rPr>
        <w:t>5,6</w:t>
      </w:r>
      <w:r w:rsidRPr="000F01D9">
        <w:rPr>
          <w:rFonts w:ascii="Arial" w:hAnsi="Arial" w:cs="Arial"/>
          <w:bCs/>
          <w:color w:val="000000"/>
        </w:rPr>
        <w:t>.</w:t>
      </w:r>
    </w:p>
    <w:p w14:paraId="14813657" w14:textId="77777777" w:rsidR="008F7FA9" w:rsidRPr="000F01D9" w:rsidRDefault="008F7FA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3C0E5CE1" w14:textId="77777777" w:rsidR="008F7FA9" w:rsidRPr="00BA77CC" w:rsidRDefault="008F7FA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  <w:proofErr w:type="spellStart"/>
      <w:r w:rsidRPr="00BA77CC">
        <w:rPr>
          <w:rFonts w:ascii="Arial" w:hAnsi="Arial" w:cs="Arial"/>
          <w:lang w:val="en-US"/>
        </w:rPr>
        <w:t>Literatur</w:t>
      </w:r>
      <w:proofErr w:type="spellEnd"/>
      <w:r w:rsidRPr="00BA77CC">
        <w:rPr>
          <w:rFonts w:ascii="Arial" w:hAnsi="Arial" w:cs="Arial"/>
          <w:lang w:val="en-US"/>
        </w:rPr>
        <w:t>:</w:t>
      </w:r>
    </w:p>
    <w:p w14:paraId="0E0E0333" w14:textId="77777777" w:rsidR="008F7FA9" w:rsidRPr="000F01D9" w:rsidRDefault="008F7FA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0F01D9">
        <w:rPr>
          <w:rFonts w:ascii="Arial" w:hAnsi="Arial" w:cs="Arial"/>
          <w:sz w:val="20"/>
          <w:szCs w:val="20"/>
          <w:lang w:val="en-GB"/>
        </w:rPr>
        <w:t xml:space="preserve">1. Tristram S, Jacobs MR, Appelbaum PC. Antimicrobial resistance in Haemophilus influenzae. Clin </w:t>
      </w:r>
      <w:proofErr w:type="spellStart"/>
      <w:r w:rsidRPr="000F01D9">
        <w:rPr>
          <w:rFonts w:ascii="Arial" w:hAnsi="Arial" w:cs="Arial"/>
          <w:sz w:val="20"/>
          <w:szCs w:val="20"/>
          <w:lang w:val="en-GB"/>
        </w:rPr>
        <w:t>Microbiol</w:t>
      </w:r>
      <w:proofErr w:type="spellEnd"/>
      <w:r w:rsidRPr="000F01D9">
        <w:rPr>
          <w:rFonts w:ascii="Arial" w:hAnsi="Arial" w:cs="Arial"/>
          <w:sz w:val="20"/>
          <w:szCs w:val="20"/>
          <w:lang w:val="en-GB"/>
        </w:rPr>
        <w:t xml:space="preserve"> Rev. 2007 Apr;20(2):368-89.</w:t>
      </w:r>
    </w:p>
    <w:p w14:paraId="4A9D7EBD" w14:textId="77777777" w:rsidR="008F7FA9" w:rsidRPr="000F01D9" w:rsidRDefault="008F7FA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0F01D9">
        <w:rPr>
          <w:rFonts w:ascii="Arial" w:hAnsi="Arial" w:cs="Arial"/>
          <w:sz w:val="20"/>
          <w:szCs w:val="20"/>
          <w:lang w:val="en-US"/>
        </w:rPr>
        <w:t>2.</w:t>
      </w:r>
      <w:r w:rsidRPr="000F01D9">
        <w:rPr>
          <w:sz w:val="20"/>
          <w:szCs w:val="20"/>
          <w:lang w:val="en-US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Ubukata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K,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Shibasaki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Y, Yamamoto K, Chiba N, Hasegawa K, Takeuchi Y,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Sunakawa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K, Inoue M, Konno M. Association of amino acid substitutions in penicillin-binding protein 3 with beta-lactam resistance in beta-lactamase-negative ampicillin-resistant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Haemophilus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influenzae.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Antimicrob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Agents Chemother. 2001 45(6):1693-9.</w:t>
      </w:r>
    </w:p>
    <w:p w14:paraId="1713EFE1" w14:textId="77777777" w:rsidR="008F7FA9" w:rsidRPr="000F01D9" w:rsidRDefault="008F7FA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0F01D9">
        <w:rPr>
          <w:rFonts w:ascii="Arial" w:hAnsi="Arial" w:cs="Arial"/>
          <w:sz w:val="20"/>
          <w:szCs w:val="20"/>
          <w:lang w:val="en-US"/>
        </w:rPr>
        <w:t xml:space="preserve">3. </w:t>
      </w:r>
      <w:proofErr w:type="spellStart"/>
      <w:r w:rsidRPr="000F01D9">
        <w:rPr>
          <w:rFonts w:ascii="Arial" w:hAnsi="Arial" w:cs="Arial"/>
          <w:sz w:val="20"/>
          <w:szCs w:val="20"/>
          <w:lang w:val="en-GB"/>
        </w:rPr>
        <w:t>Cherkaoui</w:t>
      </w:r>
      <w:proofErr w:type="spellEnd"/>
      <w:r w:rsidRPr="000F01D9">
        <w:rPr>
          <w:rFonts w:ascii="Arial" w:hAnsi="Arial" w:cs="Arial"/>
          <w:sz w:val="20"/>
          <w:szCs w:val="20"/>
          <w:lang w:val="en-GB"/>
        </w:rPr>
        <w:t xml:space="preserve">, A., Diene, S.M., </w:t>
      </w:r>
      <w:proofErr w:type="spellStart"/>
      <w:r w:rsidRPr="000F01D9">
        <w:rPr>
          <w:rFonts w:ascii="Arial" w:hAnsi="Arial" w:cs="Arial"/>
          <w:sz w:val="20"/>
          <w:szCs w:val="20"/>
          <w:lang w:val="en-GB"/>
        </w:rPr>
        <w:t>Renzoni</w:t>
      </w:r>
      <w:proofErr w:type="spellEnd"/>
      <w:r w:rsidRPr="000F01D9">
        <w:rPr>
          <w:rFonts w:ascii="Arial" w:hAnsi="Arial" w:cs="Arial"/>
          <w:sz w:val="20"/>
          <w:szCs w:val="20"/>
          <w:lang w:val="en-GB"/>
        </w:rPr>
        <w:t xml:space="preserve">, A., </w:t>
      </w:r>
      <w:proofErr w:type="spellStart"/>
      <w:r w:rsidRPr="000F01D9">
        <w:rPr>
          <w:rFonts w:ascii="Arial" w:hAnsi="Arial" w:cs="Arial"/>
          <w:sz w:val="20"/>
          <w:szCs w:val="20"/>
          <w:lang w:val="en-GB"/>
        </w:rPr>
        <w:t>Emonet</w:t>
      </w:r>
      <w:proofErr w:type="spellEnd"/>
      <w:r w:rsidRPr="000F01D9">
        <w:rPr>
          <w:rFonts w:ascii="Arial" w:hAnsi="Arial" w:cs="Arial"/>
          <w:sz w:val="20"/>
          <w:szCs w:val="20"/>
          <w:lang w:val="en-GB"/>
        </w:rPr>
        <w:t xml:space="preserve">, S., Renzi, G., et al. (2017). </w:t>
      </w:r>
      <w:r w:rsidRPr="000F01D9">
        <w:rPr>
          <w:rFonts w:ascii="Arial" w:hAnsi="Arial" w:cs="Arial"/>
          <w:iCs/>
          <w:sz w:val="20"/>
          <w:szCs w:val="20"/>
          <w:lang w:val="en-GB"/>
        </w:rPr>
        <w:t xml:space="preserve">Imipenem </w:t>
      </w:r>
      <w:proofErr w:type="spellStart"/>
      <w:r w:rsidRPr="000F01D9">
        <w:rPr>
          <w:rFonts w:ascii="Arial" w:hAnsi="Arial" w:cs="Arial"/>
          <w:iCs/>
          <w:sz w:val="20"/>
          <w:szCs w:val="20"/>
          <w:lang w:val="en-GB"/>
        </w:rPr>
        <w:t>heteroresistance</w:t>
      </w:r>
      <w:proofErr w:type="spellEnd"/>
      <w:r w:rsidRPr="000F01D9">
        <w:rPr>
          <w:rFonts w:ascii="Arial" w:hAnsi="Arial" w:cs="Arial"/>
          <w:iCs/>
          <w:sz w:val="20"/>
          <w:szCs w:val="20"/>
          <w:lang w:val="en-GB"/>
        </w:rPr>
        <w:t xml:space="preserve"> in </w:t>
      </w:r>
      <w:proofErr w:type="spellStart"/>
      <w:r w:rsidRPr="000F01D9">
        <w:rPr>
          <w:rFonts w:ascii="Arial" w:hAnsi="Arial" w:cs="Arial"/>
          <w:iCs/>
          <w:sz w:val="20"/>
          <w:szCs w:val="20"/>
          <w:lang w:val="en-GB"/>
        </w:rPr>
        <w:t>nontypeable</w:t>
      </w:r>
      <w:proofErr w:type="spellEnd"/>
      <w:r w:rsidRPr="000F01D9">
        <w:rPr>
          <w:rFonts w:ascii="Arial" w:hAnsi="Arial" w:cs="Arial"/>
          <w:iCs/>
          <w:sz w:val="20"/>
          <w:szCs w:val="20"/>
          <w:lang w:val="en-GB"/>
        </w:rPr>
        <w:t xml:space="preserve"> Haemophilus influenzae is linked to a combination of altered PBP3, slow drug influx and direct efflux regulation.</w:t>
      </w:r>
      <w:r w:rsidRPr="000F01D9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</w:rPr>
        <w:t>Clin</w:t>
      </w:r>
      <w:proofErr w:type="spellEnd"/>
      <w:r w:rsidRPr="000F01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</w:rPr>
        <w:t>Microbiol</w:t>
      </w:r>
      <w:proofErr w:type="spellEnd"/>
      <w:r w:rsidRPr="000F01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</w:rPr>
        <w:t>Infect</w:t>
      </w:r>
      <w:proofErr w:type="spellEnd"/>
      <w:r w:rsidRPr="000F01D9">
        <w:rPr>
          <w:rFonts w:ascii="Arial" w:hAnsi="Arial" w:cs="Arial"/>
          <w:sz w:val="20"/>
          <w:szCs w:val="20"/>
        </w:rPr>
        <w:t>. 23(2): p. 118 e9-118 e19.</w:t>
      </w:r>
    </w:p>
    <w:p w14:paraId="72E64EB2" w14:textId="77777777" w:rsidR="008F7FA9" w:rsidRPr="000F01D9" w:rsidRDefault="008F7FA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0F01D9">
        <w:rPr>
          <w:rFonts w:ascii="Arial" w:hAnsi="Arial" w:cs="Arial"/>
          <w:sz w:val="20"/>
          <w:szCs w:val="20"/>
        </w:rPr>
        <w:t xml:space="preserve">4. </w:t>
      </w:r>
      <w:proofErr w:type="spellStart"/>
      <w:r w:rsidRPr="000F01D9">
        <w:rPr>
          <w:rFonts w:ascii="Arial" w:hAnsi="Arial" w:cs="Arial"/>
          <w:sz w:val="20"/>
          <w:szCs w:val="20"/>
        </w:rPr>
        <w:t>Lâm</w:t>
      </w:r>
      <w:proofErr w:type="spellEnd"/>
      <w:r w:rsidRPr="000F01D9">
        <w:rPr>
          <w:rFonts w:ascii="Arial" w:hAnsi="Arial" w:cs="Arial"/>
          <w:sz w:val="20"/>
          <w:szCs w:val="20"/>
        </w:rPr>
        <w:t xml:space="preserve">, T.T., Nürnberg, S., Claus, H., and Vogel, U. (2020). </w:t>
      </w:r>
      <w:r w:rsidRPr="000F01D9">
        <w:rPr>
          <w:rFonts w:ascii="Arial" w:hAnsi="Arial" w:cs="Arial"/>
          <w:sz w:val="20"/>
          <w:szCs w:val="20"/>
          <w:lang w:val="en-US"/>
        </w:rPr>
        <w:t xml:space="preserve">Molecular epidemiology of imipenem resistance in invasive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Haemophilus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influenzae infections in Germany in 2016. J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Antimicrob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Chemother. 75(8): p. 2076-2086</w:t>
      </w:r>
    </w:p>
    <w:p w14:paraId="0865F934" w14:textId="77777777" w:rsidR="008F7FA9" w:rsidRPr="000F01D9" w:rsidRDefault="008F7FA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0F01D9">
        <w:rPr>
          <w:rFonts w:ascii="Arial" w:hAnsi="Arial" w:cs="Arial"/>
          <w:sz w:val="20"/>
          <w:szCs w:val="20"/>
          <w:lang w:val="en-US"/>
        </w:rPr>
        <w:t xml:space="preserve">5.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Leclercq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R,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Cantón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R, Brown DF,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Giske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CG,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Heisig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P,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MacGowan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AP, Mouton JW, Nordmann P,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Rodloff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AC,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Rossolini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GM,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Soussy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CJ,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Steinbakk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M, Winstanley TG,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Kahlmeter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G. EUCAST expert rules in antimicrobial susceptibility testing. </w:t>
      </w:r>
      <w:proofErr w:type="spellStart"/>
      <w:r w:rsidRPr="000F01D9">
        <w:rPr>
          <w:rFonts w:ascii="Arial" w:hAnsi="Arial" w:cs="Arial"/>
          <w:sz w:val="20"/>
          <w:szCs w:val="20"/>
        </w:rPr>
        <w:t>Clin</w:t>
      </w:r>
      <w:proofErr w:type="spellEnd"/>
      <w:r w:rsidRPr="000F01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</w:rPr>
        <w:t>Microbiol</w:t>
      </w:r>
      <w:proofErr w:type="spellEnd"/>
      <w:r w:rsidRPr="000F01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</w:rPr>
        <w:t>Infect</w:t>
      </w:r>
      <w:proofErr w:type="spellEnd"/>
      <w:r w:rsidRPr="000F01D9">
        <w:rPr>
          <w:rFonts w:ascii="Arial" w:hAnsi="Arial" w:cs="Arial"/>
          <w:sz w:val="20"/>
          <w:szCs w:val="20"/>
        </w:rPr>
        <w:t>. 2013 19(2): 141–160.</w:t>
      </w:r>
    </w:p>
    <w:p w14:paraId="4B160127" w14:textId="77777777" w:rsidR="008F7FA9" w:rsidRDefault="008F7FA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0F01D9">
        <w:rPr>
          <w:rFonts w:ascii="Arial" w:hAnsi="Arial" w:cs="Arial"/>
          <w:sz w:val="20"/>
          <w:szCs w:val="20"/>
        </w:rPr>
        <w:t xml:space="preserve">6. Nürnberg, S., Claus, H., Krone, M., Vogel, U., and Lam, T.T. (2021). </w:t>
      </w:r>
      <w:r w:rsidRPr="000F01D9">
        <w:rPr>
          <w:rFonts w:ascii="Arial" w:hAnsi="Arial" w:cs="Arial"/>
          <w:sz w:val="20"/>
          <w:szCs w:val="20"/>
          <w:lang w:val="en-US"/>
        </w:rPr>
        <w:t xml:space="preserve">Cefotaxime resistance in invasive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Haemophilus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influenzae isolates in Germany 2016-19: prevalence, </w:t>
      </w:r>
      <w:proofErr w:type="gramStart"/>
      <w:r w:rsidRPr="000F01D9">
        <w:rPr>
          <w:rFonts w:ascii="Arial" w:hAnsi="Arial" w:cs="Arial"/>
          <w:sz w:val="20"/>
          <w:szCs w:val="20"/>
          <w:lang w:val="en-US"/>
        </w:rPr>
        <w:t>epidemiology</w:t>
      </w:r>
      <w:proofErr w:type="gramEnd"/>
      <w:r w:rsidRPr="000F01D9">
        <w:rPr>
          <w:rFonts w:ascii="Arial" w:hAnsi="Arial" w:cs="Arial"/>
          <w:sz w:val="20"/>
          <w:szCs w:val="20"/>
          <w:lang w:val="en-US"/>
        </w:rPr>
        <w:t xml:space="preserve"> and relevance of PBP3 substitutions. </w:t>
      </w:r>
      <w:r w:rsidRPr="000F01D9">
        <w:rPr>
          <w:rFonts w:ascii="Arial" w:hAnsi="Arial" w:cs="Arial"/>
          <w:sz w:val="20"/>
          <w:szCs w:val="20"/>
        </w:rPr>
        <w:t xml:space="preserve">J </w:t>
      </w:r>
      <w:proofErr w:type="spellStart"/>
      <w:r w:rsidRPr="000F01D9">
        <w:rPr>
          <w:rFonts w:ascii="Arial" w:hAnsi="Arial" w:cs="Arial"/>
          <w:sz w:val="20"/>
          <w:szCs w:val="20"/>
        </w:rPr>
        <w:t>Antimicrob</w:t>
      </w:r>
      <w:proofErr w:type="spellEnd"/>
      <w:r w:rsidRPr="000F01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</w:rPr>
        <w:t>Chemother</w:t>
      </w:r>
      <w:proofErr w:type="spellEnd"/>
      <w:r w:rsidRPr="000F01D9">
        <w:rPr>
          <w:rFonts w:ascii="Arial" w:hAnsi="Arial" w:cs="Arial"/>
          <w:sz w:val="20"/>
          <w:szCs w:val="20"/>
        </w:rPr>
        <w:t>. 76(4): p. 920-929.</w:t>
      </w:r>
    </w:p>
    <w:p w14:paraId="26371707" w14:textId="77777777" w:rsidR="008F7FA9" w:rsidRPr="008E63A1" w:rsidRDefault="008F7FA9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2A7B2390" w14:textId="77777777" w:rsidR="008F7FA9" w:rsidRDefault="008F7FA9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511011BF" w14:textId="77777777" w:rsidR="008F7FA9" w:rsidRDefault="008F7FA9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70859C55" w14:textId="77777777" w:rsidR="008F7FA9" w:rsidRDefault="008F7FA9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50CB61D0" w14:textId="77777777" w:rsidR="008F7FA9" w:rsidRPr="009C44A9" w:rsidRDefault="008F7FA9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p w14:paraId="6DDDEB0E" w14:textId="09302121" w:rsidR="00BE5219" w:rsidRDefault="00F31B14" w:rsidP="00F25D40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r w:rsidR="00BE5219">
        <w:rPr>
          <w:rFonts w:ascii="Arial" w:hAnsi="Arial" w:cs="Arial"/>
        </w:rPr>
        <w:br/>
      </w:r>
      <w:r w:rsidR="00BE5219">
        <w:rPr>
          <w:rFonts w:ascii="Arial" w:hAnsi="Arial" w:cs="Arial"/>
        </w:rPr>
        <w:fldChar w:fldCharType="begin"/>
      </w:r>
      <w:r w:rsidR="00BE5219"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 w:rsidR="00BE5219">
        <w:rPr>
          <w:rFonts w:ascii="Arial" w:hAnsi="Arial" w:cs="Arial"/>
        </w:rPr>
        <w:fldChar w:fldCharType="separate"/>
      </w:r>
    </w:p>
    <w:p w14:paraId="0282BD64" w14:textId="0268746D" w:rsidR="007E1298" w:rsidRPr="009C44A9" w:rsidRDefault="00BE5219" w:rsidP="00BE5219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sz w:val="18"/>
        </w:rPr>
        <w:t xml:space="preserve">Dieses Faxdokument ist ohne Unterschrift gültig; Das Original wurde vom zuständigen akademischen </w:t>
      </w:r>
      <w:r>
        <w:rPr>
          <w:rFonts w:ascii="Arial" w:hAnsi="Arial" w:cs="Arial"/>
          <w:b/>
          <w:sz w:val="18"/>
        </w:rPr>
        <w:lastRenderedPageBreak/>
        <w:t>Personal validiert.</w:t>
      </w: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5EB36" w14:textId="77777777" w:rsidR="00B65A29" w:rsidRDefault="00B65A29">
      <w:r>
        <w:separator/>
      </w:r>
    </w:p>
  </w:endnote>
  <w:endnote w:type="continuationSeparator" w:id="0">
    <w:p w14:paraId="39E905A6" w14:textId="77777777" w:rsidR="00B65A29" w:rsidRDefault="00B65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AB71C" w14:textId="72CF090A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B65A29">
      <w:rPr>
        <w:noProof/>
      </w:rPr>
      <w:pict w14:anchorId="15D066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8F7FA9">
      <w:rPr>
        <w:rStyle w:val="Seitenzahl"/>
        <w:noProof/>
        <w:sz w:val="17"/>
        <w:szCs w:val="17"/>
      </w:rPr>
      <w:t>4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8F7FA9">
      <w:rPr>
        <w:rStyle w:val="Seitenzahl"/>
        <w:noProof/>
        <w:sz w:val="17"/>
        <w:szCs w:val="17"/>
      </w:rPr>
      <w:t>4</w:t>
    </w:r>
    <w:r w:rsidRPr="006A7241">
      <w:rPr>
        <w:rStyle w:val="Seitenzahl"/>
        <w:sz w:val="17"/>
        <w:szCs w:val="17"/>
      </w:rPr>
      <w:fldChar w:fldCharType="end"/>
    </w:r>
  </w:p>
  <w:p w14:paraId="408F8B35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DDC5405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8902B37" w14:textId="77777777" w:rsidR="003E20A1" w:rsidRPr="006A7241" w:rsidRDefault="003E20A1" w:rsidP="00442A30">
    <w:pPr>
      <w:rPr>
        <w:sz w:val="17"/>
        <w:szCs w:val="17"/>
      </w:rPr>
    </w:pPr>
  </w:p>
  <w:p w14:paraId="7DD6D04B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5C4BC" w14:textId="32B2E0DA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B65A29">
      <w:rPr>
        <w:noProof/>
      </w:rPr>
      <w:pict w14:anchorId="76FACD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8F7FA9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8F7FA9">
      <w:rPr>
        <w:rStyle w:val="Seitenzahl"/>
        <w:noProof/>
        <w:sz w:val="17"/>
        <w:szCs w:val="17"/>
      </w:rPr>
      <w:t>4</w:t>
    </w:r>
    <w:r w:rsidR="00664DA3" w:rsidRPr="006A7241">
      <w:rPr>
        <w:rStyle w:val="Seitenzahl"/>
        <w:sz w:val="17"/>
        <w:szCs w:val="17"/>
      </w:rPr>
      <w:fldChar w:fldCharType="end"/>
    </w:r>
  </w:p>
  <w:p w14:paraId="72A92262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D98EB62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E8AEA17" w14:textId="77777777" w:rsidR="00664DA3" w:rsidRPr="006A7241" w:rsidRDefault="00664DA3" w:rsidP="00442A30">
    <w:pPr>
      <w:rPr>
        <w:sz w:val="17"/>
        <w:szCs w:val="17"/>
      </w:rPr>
    </w:pPr>
  </w:p>
  <w:p w14:paraId="424345E1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047A9" w14:textId="11A5791E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B65A29">
      <w:rPr>
        <w:noProof/>
      </w:rPr>
      <w:pict w14:anchorId="448CCC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8F7FA9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8F7FA9">
      <w:rPr>
        <w:rStyle w:val="Seitenzahl"/>
        <w:noProof/>
        <w:sz w:val="17"/>
        <w:szCs w:val="17"/>
      </w:rPr>
      <w:t>4</w:t>
    </w:r>
    <w:r w:rsidRPr="006A7241">
      <w:rPr>
        <w:rStyle w:val="Seitenzahl"/>
        <w:sz w:val="17"/>
        <w:szCs w:val="17"/>
      </w:rPr>
      <w:fldChar w:fldCharType="end"/>
    </w:r>
  </w:p>
  <w:p w14:paraId="3F19F2B0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1803109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DE62414" w14:textId="77777777" w:rsidR="003E20A1" w:rsidRPr="006A7241" w:rsidRDefault="003E20A1" w:rsidP="00442A30">
    <w:pPr>
      <w:rPr>
        <w:sz w:val="17"/>
        <w:szCs w:val="17"/>
      </w:rPr>
    </w:pPr>
  </w:p>
  <w:p w14:paraId="5102C5C4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CD4F6" w14:textId="77777777" w:rsidR="00B65A29" w:rsidRDefault="00B65A29">
      <w:r>
        <w:separator/>
      </w:r>
    </w:p>
  </w:footnote>
  <w:footnote w:type="continuationSeparator" w:id="0">
    <w:p w14:paraId="0ACBDC68" w14:textId="77777777" w:rsidR="00B65A29" w:rsidRDefault="00B65A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4C2F4" w14:textId="77777777" w:rsidR="004D0680" w:rsidRDefault="004D068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B65A29">
      <w:rPr>
        <w:noProof/>
      </w:rPr>
      <w:pict w14:anchorId="22397AAD">
        <v:shapetype id="_x0000_t202" coordsize="21600,21600" o:spt="202" path="m,l,21600r21600,l21600,xe">
          <v:stroke joinstyle="miter"/>
          <v:path gradientshapeok="t" o:connecttype="rect"/>
        </v:shapetype>
        <v:shape id="_x0000_s2111" type="#_x0000_t202" style="position:absolute;margin-left:364.1pt;margin-top:95pt;width:156.8pt;height:304.2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6886897A" w14:textId="77777777" w:rsidR="004D0680" w:rsidRDefault="004D068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0C54EF8E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3176D315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68CA4D2" w14:textId="77777777" w:rsidR="004D0680" w:rsidRDefault="004D06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C9BDE1C" w14:textId="77777777" w:rsidR="004D0680" w:rsidRDefault="004D068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12A4BF80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553577B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794FFC8C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C987229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4F604691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3B8000F1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38B0F657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77E74ACF" w14:textId="77777777" w:rsidR="004D0680" w:rsidRDefault="004D06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F2DD3EB" w14:textId="77777777" w:rsidR="004D0680" w:rsidRDefault="004D06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C27CDCB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3E0E9C1E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51880DA7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6B80A8F1" w14:textId="77777777" w:rsidR="004D0680" w:rsidRDefault="004D06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1DE0742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DC9436B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2D2C54E9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18C23DFF" w14:textId="77777777" w:rsidR="004D0680" w:rsidRDefault="004D06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ED120D2" w14:textId="77777777" w:rsidR="004D0680" w:rsidRDefault="004D06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67E5198A" w14:textId="77777777" w:rsidR="004D0680" w:rsidRDefault="004D06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5B11A9B5" w14:textId="77777777" w:rsidR="004D0680" w:rsidRDefault="004D068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4FA87825" w14:textId="77777777" w:rsidR="004D0680" w:rsidRDefault="004D068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D15F2CB" w14:textId="77777777" w:rsidR="004D0680" w:rsidRPr="00EA0220" w:rsidRDefault="004D06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1E1016F0" w14:textId="77777777" w:rsidR="004D0680" w:rsidRPr="00EA0220" w:rsidRDefault="004D06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6A4CA9B6" w14:textId="77777777" w:rsidR="004D0680" w:rsidRDefault="004D06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1A17919F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B65A29">
      <w:rPr>
        <w:noProof/>
      </w:rPr>
      <w:pict w14:anchorId="122412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3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B65A29">
      <w:rPr>
        <w:noProof/>
      </w:rPr>
      <w:pict w14:anchorId="0CD4151F">
        <v:shape id="_x0000_s2112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9E7ED7A" w14:textId="77777777" w:rsidR="004D0680" w:rsidRDefault="004D0680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218E04D7" w14:textId="77777777" w:rsidR="004D0680" w:rsidRDefault="004D0680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605C6353" w14:textId="77777777" w:rsidR="004D0680" w:rsidRDefault="004D0680" w:rsidP="00AD2792">
    <w:pPr>
      <w:rPr>
        <w:sz w:val="12"/>
        <w:szCs w:val="12"/>
      </w:rPr>
    </w:pPr>
  </w:p>
  <w:p w14:paraId="535B6255" w14:textId="77777777" w:rsidR="004D0680" w:rsidRDefault="004D0680" w:rsidP="00AD2792">
    <w:pPr>
      <w:pStyle w:val="Kopfzeile"/>
      <w:rPr>
        <w:sz w:val="12"/>
        <w:szCs w:val="12"/>
      </w:rPr>
    </w:pPr>
  </w:p>
  <w:p w14:paraId="73D84864" w14:textId="77777777" w:rsidR="004D0680" w:rsidRDefault="004D0680" w:rsidP="00AD2792">
    <w:pPr>
      <w:pStyle w:val="Kopfzeile"/>
      <w:rPr>
        <w:sz w:val="12"/>
        <w:szCs w:val="12"/>
      </w:rPr>
    </w:pPr>
  </w:p>
  <w:p w14:paraId="4B5E2BA6" w14:textId="77777777" w:rsidR="004D0680" w:rsidRDefault="004D068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76BD5AF0" w14:textId="77777777" w:rsidR="004D0680" w:rsidRDefault="004D068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956AF02" w14:textId="77777777" w:rsidR="004D0680" w:rsidRPr="00AD2792" w:rsidRDefault="004D0680" w:rsidP="00AD2792"/>
  <w:p w14:paraId="6D84C973" w14:textId="77777777" w:rsidR="000C6668" w:rsidRPr="001623D5" w:rsidRDefault="004D0680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8FDB1" w14:textId="77777777" w:rsidR="003E20A1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B65A29">
      <w:rPr>
        <w:noProof/>
      </w:rPr>
      <w:pict w14:anchorId="3F3B0E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101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B65A29">
      <w:rPr>
        <w:noProof/>
      </w:rPr>
      <w:pict w14:anchorId="57B354FE">
        <v:shape id="Grafik 71" o:spid="_x0000_s2100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4794E29" w14:textId="77777777" w:rsidR="003E20A1" w:rsidRDefault="003E20A1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CB85315" w14:textId="77777777" w:rsidR="003E20A1" w:rsidRDefault="003E20A1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265844D1" w14:textId="77777777" w:rsidR="003E20A1" w:rsidRPr="00000C19" w:rsidRDefault="003E20A1" w:rsidP="00D551B5">
    <w:pPr>
      <w:rPr>
        <w:sz w:val="12"/>
        <w:szCs w:val="12"/>
      </w:rPr>
    </w:pPr>
  </w:p>
  <w:p w14:paraId="2354C6E4" w14:textId="77777777" w:rsidR="003E20A1" w:rsidRPr="00000C19" w:rsidRDefault="003E20A1" w:rsidP="00D551B5">
    <w:pPr>
      <w:rPr>
        <w:sz w:val="12"/>
        <w:szCs w:val="12"/>
      </w:rPr>
    </w:pPr>
  </w:p>
  <w:p w14:paraId="065EDED1" w14:textId="77777777"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DF245" w14:textId="77777777" w:rsidR="00066257" w:rsidRDefault="00066257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B65A29">
      <w:rPr>
        <w:noProof/>
      </w:rPr>
      <w:pict w14:anchorId="0EA1A3B1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6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77BBB9C2" w14:textId="77777777" w:rsidR="00066257" w:rsidRDefault="00066257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77D22EA6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55549B27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9D102F5" w14:textId="77777777" w:rsidR="00066257" w:rsidRDefault="00066257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26B3809" w14:textId="77777777" w:rsidR="00066257" w:rsidRDefault="00066257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76519299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271F5EA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58F3CF13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C5BE72B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0CC0193E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409510FA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31B91C2A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257A4CD4" w14:textId="77777777" w:rsidR="00066257" w:rsidRDefault="00066257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FE22520" w14:textId="77777777" w:rsidR="00066257" w:rsidRDefault="00066257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1B71ABD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68897D87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7DA19F13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3C60967C" w14:textId="77777777" w:rsidR="00066257" w:rsidRDefault="00066257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079F32E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41730746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74EAE0EB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71C38510" w14:textId="77777777" w:rsidR="00066257" w:rsidRDefault="00066257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4D4B404" w14:textId="77777777" w:rsidR="00066257" w:rsidRDefault="00066257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1F0AEB60" w14:textId="77777777" w:rsidR="00066257" w:rsidRDefault="00066257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00F48756" w14:textId="77777777" w:rsidR="00066257" w:rsidRDefault="00066257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3FF8B054" w14:textId="77777777" w:rsidR="00066257" w:rsidRDefault="00066257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291684C" w14:textId="77777777" w:rsidR="00066257" w:rsidRPr="00EA0220" w:rsidRDefault="00066257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5F5B127C" w14:textId="77777777" w:rsidR="00066257" w:rsidRPr="00EA0220" w:rsidRDefault="00066257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43E107F2" w14:textId="77777777" w:rsidR="00066257" w:rsidRDefault="00066257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2AFAB425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B65A29">
      <w:rPr>
        <w:noProof/>
      </w:rPr>
      <w:pict w14:anchorId="6A1165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08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B65A29">
      <w:rPr>
        <w:noProof/>
      </w:rPr>
      <w:pict w14:anchorId="3876E71B">
        <v:shape id="Grafik 1" o:spid="_x0000_s2107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3B40C13" w14:textId="77777777" w:rsidR="00066257" w:rsidRDefault="00066257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D3FE18E" w14:textId="77777777" w:rsidR="00066257" w:rsidRDefault="00066257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16BD0EAE" w14:textId="77777777" w:rsidR="00066257" w:rsidRDefault="00066257" w:rsidP="00AD2792">
    <w:pPr>
      <w:rPr>
        <w:sz w:val="12"/>
        <w:szCs w:val="12"/>
      </w:rPr>
    </w:pPr>
  </w:p>
  <w:p w14:paraId="6DE8FA0E" w14:textId="77777777" w:rsidR="00066257" w:rsidRDefault="00066257" w:rsidP="00AD2792">
    <w:pPr>
      <w:pStyle w:val="Kopfzeile"/>
      <w:rPr>
        <w:sz w:val="12"/>
        <w:szCs w:val="12"/>
      </w:rPr>
    </w:pPr>
  </w:p>
  <w:p w14:paraId="1DCDEAEB" w14:textId="77777777" w:rsidR="00066257" w:rsidRDefault="00066257" w:rsidP="00AD2792">
    <w:pPr>
      <w:pStyle w:val="Kopfzeile"/>
      <w:rPr>
        <w:sz w:val="12"/>
        <w:szCs w:val="12"/>
      </w:rPr>
    </w:pPr>
  </w:p>
  <w:p w14:paraId="7FB9E859" w14:textId="77777777" w:rsidR="00066257" w:rsidRDefault="00066257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1A139A44" w14:textId="77777777" w:rsidR="00066257" w:rsidRDefault="00066257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7D11E6F6" w14:textId="77777777" w:rsidR="00066257" w:rsidRPr="00AD2792" w:rsidRDefault="00066257" w:rsidP="00AD2792"/>
  <w:p w14:paraId="32D6576A" w14:textId="77777777" w:rsidR="000B1866" w:rsidRPr="001623D5" w:rsidRDefault="00066257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1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66257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349F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234C"/>
    <w:rsid w:val="003855EA"/>
    <w:rsid w:val="00385785"/>
    <w:rsid w:val="00390A8A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0680"/>
    <w:rsid w:val="004D6D15"/>
    <w:rsid w:val="004E43A4"/>
    <w:rsid w:val="004E596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37B8"/>
    <w:rsid w:val="00595188"/>
    <w:rsid w:val="00596BCA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5DB"/>
    <w:rsid w:val="00632755"/>
    <w:rsid w:val="0063324C"/>
    <w:rsid w:val="00642C4E"/>
    <w:rsid w:val="006443BA"/>
    <w:rsid w:val="0064498D"/>
    <w:rsid w:val="006505E8"/>
    <w:rsid w:val="00654226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2905"/>
    <w:rsid w:val="008A4304"/>
    <w:rsid w:val="008A6535"/>
    <w:rsid w:val="008A7FAB"/>
    <w:rsid w:val="008B0B5F"/>
    <w:rsid w:val="008D3559"/>
    <w:rsid w:val="008E63A1"/>
    <w:rsid w:val="008F7FA9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12C4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65A29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BE5219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326C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31B14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4"/>
    <o:shapelayout v:ext="edit">
      <o:idmap v:ext="edit" data="1"/>
    </o:shapelayout>
  </w:shapeDefaults>
  <w:decimalSymbol w:val=","/>
  <w:listSeparator w:val=";"/>
  <w14:docId w14:val="11007B3A"/>
  <w15:docId w15:val="{CB39ACB0-B127-4C97-9D88-54339CB9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AA1F7-A17D-4E86-B6B3-C36E1E6D0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4</Pages>
  <Words>599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28</cp:revision>
  <cp:lastPrinted>2015-05-19T09:27:00Z</cp:lastPrinted>
  <dcterms:created xsi:type="dcterms:W3CDTF">2015-05-19T21:00:00Z</dcterms:created>
  <dcterms:modified xsi:type="dcterms:W3CDTF">2022-03-30T09:49:00Z</dcterms:modified>
</cp:coreProperties>
</file>