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A54C" w14:textId="77777777" w:rsidR="00316765" w:rsidRDefault="00316765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3943246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67595CDA" w14:textId="77777777" w:rsidR="00316765" w:rsidRPr="00172CE2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6A4C0497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0158F631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 xml:space="preserve">an </w:t>
      </w:r>
      <w:proofErr w:type="gramStart"/>
      <w:r w:rsidRPr="00B35263">
        <w:rPr>
          <w:sz w:val="36"/>
          <w:szCs w:val="36"/>
        </w:rPr>
        <w:t>email</w:t>
      </w:r>
      <w:proofErr w:type="gramEnd"/>
      <w:r w:rsidRPr="00B35263">
        <w:rPr>
          <w:sz w:val="36"/>
          <w:szCs w:val="36"/>
        </w:rPr>
        <w:t>: nrzm@hygiene.uni-wuerzburg.de</w:t>
      </w:r>
    </w:p>
    <w:p w14:paraId="4CE96767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130BDB3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5EA54D1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9C4B921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FF13B6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6A3F62B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B27D3A6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F3CE2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FF58B6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FAF0D8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4F6672F" w14:textId="77777777" w:rsidR="00316765" w:rsidRPr="00B35263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E15250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E1F918A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1F4A1A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proofErr w:type="gramStart"/>
      <w:r>
        <w:t>Email</w:t>
      </w:r>
      <w:proofErr w:type="spellEnd"/>
      <w:r>
        <w:t xml:space="preserve"> Adresse</w:t>
      </w:r>
      <w:proofErr w:type="gramEnd"/>
      <w:r>
        <w:t>: nrzm@hygiene.uni-wuerzburg.de zu senden.</w:t>
      </w:r>
    </w:p>
    <w:p w14:paraId="476AA1A9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7"/>
      </w:tblGrid>
      <w:tr w:rsidR="00316765" w:rsidRPr="00F80633" w14:paraId="74EBFB09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0C89E8B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B7725A6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316765" w:rsidRPr="00F80633" w14:paraId="269CD926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C0A8F25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 xml:space="preserve">Labor-Nr. des </w:t>
            </w:r>
            <w:proofErr w:type="spellStart"/>
            <w:r w:rsidRPr="00F2780F">
              <w:rPr>
                <w:color w:val="000000"/>
                <w:szCs w:val="16"/>
              </w:rPr>
              <w:t>NRZM</w:t>
            </w:r>
            <w:r>
              <w:rPr>
                <w:color w:val="000000"/>
                <w:szCs w:val="16"/>
              </w:rPr>
              <w:t>Hi</w:t>
            </w:r>
            <w:proofErr w:type="spellEnd"/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C22301E" w14:textId="77777777" w:rsidR="00316765" w:rsidRPr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</w:t>
            </w:r>
            <w:proofErr w:type="spellStart"/>
            <w:r w:rsidRPr="00A20A67">
              <w:t>LaboratoryNumber</w:t>
            </w:r>
            <w:proofErr w:type="spellEnd"/>
            <w:r w:rsidRPr="00A20A67">
              <w:t>}</w:t>
            </w:r>
          </w:p>
        </w:tc>
      </w:tr>
      <w:tr w:rsidR="00316765" w:rsidRPr="00F80633" w:rsidDel="00F80633" w14:paraId="36206BB3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A435002" w14:textId="77777777" w:rsidR="00316765" w:rsidRPr="00F80633" w:rsidDel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3614853" w14:textId="77777777" w:rsidR="00316765" w:rsidRPr="00F80633" w:rsidDel="00F80633" w:rsidRDefault="00316765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4D079D0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CDDD47E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14:paraId="052D9488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0A7E612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321104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0FC37D14" w14:textId="77777777" w:rsidR="00316765" w:rsidRDefault="00316765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A22BB3" w14:textId="77777777" w:rsidR="00316765" w:rsidRDefault="0031676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Ihr </w:t>
      </w:r>
      <w:proofErr w:type="spellStart"/>
      <w:r>
        <w:t>NRZMHi</w:t>
      </w:r>
      <w:proofErr w:type="spellEnd"/>
      <w:r>
        <w:t xml:space="preserve"> - Team</w:t>
      </w:r>
    </w:p>
    <w:p w14:paraId="3D735E26" w14:textId="77777777" w:rsidR="00316765" w:rsidRDefault="00316765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EFB5C5" w14:textId="77777777" w:rsidR="00316765" w:rsidRDefault="00316765" w:rsidP="00D8683C"/>
    <w:p w14:paraId="401CF180" w14:textId="77777777" w:rsidR="00316765" w:rsidRDefault="00316765" w:rsidP="00D8683C"/>
    <w:p w14:paraId="03CC402E" w14:textId="77777777" w:rsidR="00163F6E" w:rsidRDefault="00316765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C9612C">
        <w:rPr>
          <w:rFonts w:ascii="Arial" w:hAnsi="Arial" w:cs="Arial"/>
        </w:rPr>
        <w:fldChar w:fldCharType="begin"/>
      </w:r>
      <w:r w:rsidR="00C9612C">
        <w:rPr>
          <w:rFonts w:ascii="Arial" w:hAnsi="Arial" w:cs="Arial"/>
        </w:rPr>
        <w:instrText xml:space="preserve"> INCLUDETEXT  "D:\\Development\\NRZMHiDB\\HaemophilusWeb\\ReportTemplates\\Sonstige - lowBLNAR CTX-R Imi-R v3.docx" </w:instrText>
      </w:r>
      <w:r w:rsidR="00C9612C">
        <w:rPr>
          <w:rFonts w:ascii="Arial" w:hAnsi="Arial" w:cs="Arial"/>
        </w:rPr>
        <w:fldChar w:fldCharType="separate"/>
      </w:r>
      <w:r w:rsidR="00163F6E">
        <w:fldChar w:fldCharType="begin"/>
      </w:r>
      <w:r w:rsidR="00163F6E">
        <w:instrText xml:space="preserve"> INCLUDETEXT  "D:\\Development\\NRZMHiDB\\HaemophilusWeb\\ReportTemplates\\includes\\Seite 1.docx" </w:instrText>
      </w:r>
      <w:r w:rsidR="00163F6E">
        <w:fldChar w:fldCharType="separate"/>
      </w:r>
      <w:r w:rsidR="00163F6E">
        <w:rPr>
          <w:rFonts w:ascii="Arial" w:hAnsi="Arial" w:cs="Arial"/>
        </w:rPr>
        <w:t>{SenderName}</w:t>
      </w:r>
    </w:p>
    <w:p w14:paraId="4DC6D5CA" w14:textId="77777777" w:rsidR="00163F6E" w:rsidRPr="004659AD" w:rsidRDefault="00163F6E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60047F3F" w14:textId="77777777" w:rsidR="00163F6E" w:rsidRPr="004659AD" w:rsidRDefault="00163F6E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7927E10" w14:textId="77777777" w:rsidR="00163F6E" w:rsidRPr="00270250" w:rsidRDefault="00163F6E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9FAEE0D" w14:textId="77777777" w:rsidR="00163F6E" w:rsidRPr="007E1298" w:rsidRDefault="00163F6E" w:rsidP="00644979">
      <w:pPr>
        <w:rPr>
          <w:rFonts w:ascii="Arial" w:hAnsi="Arial" w:cs="Arial"/>
          <w:b/>
          <w:bCs/>
        </w:rPr>
      </w:pPr>
    </w:p>
    <w:p w14:paraId="6A8B3213" w14:textId="77777777" w:rsidR="00163F6E" w:rsidRDefault="00163F6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90CFC6F" w14:textId="77777777" w:rsidR="00163F6E" w:rsidRDefault="00163F6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3D1FFF" w14:textId="77777777" w:rsidR="00163F6E" w:rsidRDefault="00163F6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E011BE0" w14:textId="77777777" w:rsidR="00163F6E" w:rsidRPr="003136E9" w:rsidRDefault="00163F6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163F6E" w:rsidRPr="0076291A" w14:paraId="1AC6B5D5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760F5" w14:textId="77777777" w:rsidR="00163F6E" w:rsidRPr="0076291A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F55DE" w14:textId="77777777" w:rsidR="00163F6E" w:rsidRPr="0076291A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3E0EB3" w14:textId="77777777" w:rsidR="00163F6E" w:rsidRPr="0076291A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5F877A3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A66D2" w14:textId="77777777" w:rsidR="00163F6E" w:rsidRPr="00F923CE" w:rsidRDefault="00163F6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163F6E" w:rsidRPr="00F923CE" w14:paraId="44CEB4EC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7F6A7" w14:textId="77777777" w:rsidR="00163F6E" w:rsidRPr="00F923CE" w:rsidRDefault="00163F6E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E55BD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EAE2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0C71B5B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F8CE3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CC16D" w14:textId="4970D5C8" w:rsidR="00163F6E" w:rsidRPr="0051595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163F6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527B8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1469F40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59264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DB66F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C8B54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25F27DD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27FB6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A4F8C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A6CF3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48C1BC1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39473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2E1B5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9C61B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3931B98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AC196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1668A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87AE2C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148AC20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67CCE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EB6BD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54A94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4616AE9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2F544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C80BCD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9B4B7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F923CE" w14:paraId="14720D6C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4B616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A6506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27AE8" w14:textId="77777777" w:rsidR="00163F6E" w:rsidRPr="00F923CE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D30BF0" w14:paraId="271AA37D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945D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B377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D30BF0" w14:paraId="5BD38DE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C249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3620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27AB" w14:textId="77777777" w:rsidR="00163F6E" w:rsidRPr="00D30BF0" w:rsidRDefault="00163F6E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63F6E" w:rsidRPr="00D30BF0" w14:paraId="6FB9D7E1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F6EADF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9D49B2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125F5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163F6E" w:rsidRPr="00D30BF0" w14:paraId="6B724C90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79BD590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5CE03C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3F5A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163F6E" w:rsidRPr="00D30BF0" w14:paraId="277D9DDC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AF02D98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163F6E" w14:paraId="2EF11646" w14:textId="77777777" w:rsidTr="001421A2">
              <w:tc>
                <w:tcPr>
                  <w:tcW w:w="1914" w:type="dxa"/>
                  <w:shd w:val="clear" w:color="auto" w:fill="auto"/>
                </w:tcPr>
                <w:p w14:paraId="0B11EEAC" w14:textId="77777777" w:rsidR="00163F6E" w:rsidRPr="00665A18" w:rsidRDefault="00163F6E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49FDF6C7" w14:textId="77777777" w:rsidR="00163F6E" w:rsidRPr="00665A18" w:rsidRDefault="00163F6E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71F03712" w14:textId="77777777" w:rsidR="00163F6E" w:rsidRPr="00D30BF0" w:rsidRDefault="00163F6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91DBF31" w14:textId="77777777" w:rsidR="00163F6E" w:rsidRDefault="00163F6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253C6C1B" w14:textId="77777777" w:rsidR="00163F6E" w:rsidRPr="0001760C" w:rsidRDefault="00163F6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1A0C0F38" w14:textId="77777777" w:rsidR="00163F6E" w:rsidRPr="0001760C" w:rsidRDefault="00163F6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BB08ECA" w14:textId="77777777" w:rsidR="00163F6E" w:rsidRPr="0001760C" w:rsidRDefault="00163F6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F62C51C" w14:textId="77777777" w:rsidR="00163F6E" w:rsidRPr="00644979" w:rsidRDefault="00163F6E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D546E96" w14:textId="77777777" w:rsidR="00163F6E" w:rsidRPr="001623D5" w:rsidRDefault="00163F6E" w:rsidP="00EF6C6A">
      <w:pPr>
        <w:pStyle w:val="Kopfzeile"/>
      </w:pPr>
      <w:r>
        <w:fldChar w:fldCharType="end"/>
      </w:r>
    </w:p>
    <w:p w14:paraId="4B232278" w14:textId="77777777" w:rsidR="00163F6E" w:rsidRPr="00C75525" w:rsidRDefault="00163F6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1DEE355B" w14:textId="77777777" w:rsidR="00163F6E" w:rsidRDefault="00163F6E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163F6E" w:rsidRPr="00F923CE" w14:paraId="7DE12777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6819CC7" w14:textId="77777777" w:rsidR="00163F6E" w:rsidRPr="005B3C64" w:rsidRDefault="00163F6E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45686B63" w14:textId="77777777" w:rsidR="00163F6E" w:rsidRDefault="00163F6E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1ECA0C9" w14:textId="77777777" w:rsidR="00163F6E" w:rsidRDefault="00163F6E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163F6E" w:rsidRPr="00F923CE" w14:paraId="5CBF4B1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41B40860" w14:textId="77777777" w:rsidR="00163F6E" w:rsidRPr="005B3C64" w:rsidRDefault="00163F6E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32B2265D" w14:textId="77777777" w:rsidR="00163F6E" w:rsidRPr="00F923CE" w:rsidRDefault="00163F6E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7768F4E" w14:textId="77777777" w:rsidR="00163F6E" w:rsidRDefault="00163F6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A649528" w14:textId="77777777" w:rsidR="00163F6E" w:rsidRDefault="00163F6E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FBACFB6" w14:textId="77777777" w:rsidR="00163F6E" w:rsidRDefault="00163F6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163F6E" w:rsidRPr="00F923CE" w14:paraId="07AF6208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1B08042" w14:textId="77777777" w:rsidR="00163F6E" w:rsidRPr="005B3C64" w:rsidRDefault="00163F6E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gram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ETests}{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5B3521B7" w14:textId="77777777" w:rsidR="00163F6E" w:rsidRPr="00F923CE" w:rsidRDefault="00163F6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205B5D19" w14:textId="77777777" w:rsidR="00163F6E" w:rsidRDefault="00163F6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C0F45F8" w14:textId="77777777" w:rsidR="00163F6E" w:rsidRPr="000F3FD1" w:rsidRDefault="00163F6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0FC3CA6" w14:textId="77777777" w:rsidR="00163F6E" w:rsidRPr="000F3FD1" w:rsidRDefault="00163F6E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6E508972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  <w:u w:val="single"/>
        </w:rPr>
        <w:t>Interpretation</w:t>
      </w:r>
      <w:r w:rsidRPr="00BD739F">
        <w:rPr>
          <w:rFonts w:ascii="Arial" w:hAnsi="Arial" w:cs="Arial"/>
          <w:bCs/>
          <w:color w:val="000000"/>
        </w:rPr>
        <w:t xml:space="preserve">: Die Resistenztestung spricht für ein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-negatives Ampicillin-sensibles Isolat. Die MHK für Ampicillin befand sich jedoch am Grenzwert. Eine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-unabhängige </w:t>
      </w:r>
      <w:proofErr w:type="spellStart"/>
      <w:r w:rsidRPr="00BD739F">
        <w:rPr>
          <w:rFonts w:ascii="Arial" w:hAnsi="Arial" w:cs="Arial"/>
          <w:bCs/>
          <w:color w:val="000000"/>
        </w:rPr>
        <w:t>low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</w:t>
      </w:r>
      <w:proofErr w:type="spellStart"/>
      <w:r w:rsidRPr="00BD739F">
        <w:rPr>
          <w:rFonts w:ascii="Arial" w:hAnsi="Arial" w:cs="Arial"/>
          <w:bCs/>
          <w:color w:val="000000"/>
        </w:rPr>
        <w:t>level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Resistenz gegen Ampicillin (sog. </w:t>
      </w:r>
      <w:proofErr w:type="spellStart"/>
      <w:r w:rsidRPr="00BD739F">
        <w:rPr>
          <w:rFonts w:ascii="Arial" w:hAnsi="Arial" w:cs="Arial"/>
          <w:bCs/>
          <w:color w:val="000000"/>
        </w:rPr>
        <w:t>lowBLNAR</w:t>
      </w:r>
      <w:proofErr w:type="spellEnd"/>
      <w:r w:rsidRPr="00BD739F">
        <w:rPr>
          <w:rFonts w:ascii="Arial" w:hAnsi="Arial" w:cs="Arial"/>
          <w:bCs/>
          <w:color w:val="000000"/>
        </w:rPr>
        <w:t>) ist nicht auszuschließen. BLNAR </w:t>
      </w:r>
      <w:r w:rsidRPr="00BD739F">
        <w:rPr>
          <w:rFonts w:ascii="Arial" w:hAnsi="Arial" w:cs="Arial"/>
          <w:bCs/>
          <w:i/>
          <w:color w:val="000000"/>
        </w:rPr>
        <w:t>H. influenzae</w:t>
      </w:r>
      <w:r w:rsidRPr="00BD739F">
        <w:rPr>
          <w:rFonts w:ascii="Arial" w:hAnsi="Arial" w:cs="Arial"/>
          <w:bCs/>
          <w:color w:val="000000"/>
        </w:rPr>
        <w:noBreakHyphen/>
        <w:t>Isolate weisen einen β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Lactamase</w:t>
      </w:r>
      <w:proofErr w:type="spellEnd"/>
      <w:r w:rsidRPr="00BD739F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BD739F">
        <w:rPr>
          <w:rFonts w:ascii="Arial" w:hAnsi="Arial" w:cs="Arial"/>
          <w:bCs/>
          <w:color w:val="000000"/>
        </w:rPr>
        <w:t>Sulbactam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BD739F">
        <w:rPr>
          <w:rFonts w:ascii="Arial" w:hAnsi="Arial" w:cs="Arial"/>
          <w:bCs/>
          <w:color w:val="000000"/>
          <w:vertAlign w:val="superscript"/>
        </w:rPr>
        <w:t>1,2</w:t>
      </w:r>
      <w:r w:rsidRPr="00BD739F">
        <w:rPr>
          <w:rFonts w:ascii="Arial" w:hAnsi="Arial" w:cs="Arial"/>
          <w:bCs/>
          <w:color w:val="000000"/>
        </w:rPr>
        <w:t>.</w:t>
      </w:r>
    </w:p>
    <w:p w14:paraId="22B5D1A1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BD739F">
        <w:rPr>
          <w:rFonts w:ascii="Arial" w:hAnsi="Arial" w:cs="Arial"/>
          <w:bCs/>
          <w:color w:val="000000"/>
        </w:rPr>
        <w:t>Cefotaxim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überprüft. In diesem Fall konnte eine – sehr selten vorkommende – Resistenz gegen Cefotaxim</w:t>
      </w:r>
      <w:r w:rsidRPr="00BD739F">
        <w:rPr>
          <w:rFonts w:ascii="Arial" w:hAnsi="Arial" w:cs="Arial"/>
          <w:bCs/>
          <w:color w:val="000000"/>
          <w:vertAlign w:val="superscript"/>
        </w:rPr>
        <w:t>3,4</w:t>
      </w:r>
      <w:r w:rsidRPr="00BD739F">
        <w:rPr>
          <w:rFonts w:ascii="Arial" w:hAnsi="Arial" w:cs="Arial"/>
          <w:bCs/>
          <w:color w:val="000000"/>
        </w:rPr>
        <w:t xml:space="preserve"> wie auch gegen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bestätigt werden. Die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>-Resistenz kann durch verschiedene Mechanismen hervorgerufen werden</w:t>
      </w:r>
      <w:r w:rsidRPr="00BD739F">
        <w:rPr>
          <w:rFonts w:ascii="Arial" w:hAnsi="Arial" w:cs="Arial"/>
          <w:bCs/>
          <w:color w:val="000000"/>
          <w:vertAlign w:val="superscript"/>
        </w:rPr>
        <w:t>4</w:t>
      </w:r>
      <w:r w:rsidRPr="00BD739F">
        <w:rPr>
          <w:rFonts w:ascii="Arial" w:hAnsi="Arial" w:cs="Arial"/>
          <w:bCs/>
          <w:color w:val="000000"/>
        </w:rPr>
        <w:t>, insbesondere die Mutation des Penicillin-Bindeproteins PBP3 kann eine Rolle spielen</w:t>
      </w:r>
      <w:r w:rsidRPr="00BD739F">
        <w:rPr>
          <w:rFonts w:ascii="Arial" w:hAnsi="Arial" w:cs="Arial"/>
          <w:bCs/>
          <w:color w:val="000000"/>
          <w:vertAlign w:val="superscript"/>
        </w:rPr>
        <w:t xml:space="preserve"> 5,6</w:t>
      </w:r>
      <w:r w:rsidRPr="00BD739F">
        <w:rPr>
          <w:rFonts w:ascii="Arial" w:hAnsi="Arial" w:cs="Arial"/>
          <w:bCs/>
          <w:color w:val="000000"/>
        </w:rPr>
        <w:t xml:space="preserve">. </w:t>
      </w:r>
    </w:p>
    <w:p w14:paraId="3437C0AA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  <w:lang w:val="en-GB"/>
        </w:rPr>
      </w:pPr>
      <w:proofErr w:type="spellStart"/>
      <w:r w:rsidRPr="00BD739F">
        <w:rPr>
          <w:rFonts w:ascii="Arial" w:hAnsi="Arial" w:cs="Arial"/>
          <w:lang w:val="en-GB"/>
        </w:rPr>
        <w:t>Literatur</w:t>
      </w:r>
      <w:proofErr w:type="spellEnd"/>
      <w:r w:rsidRPr="00BD739F">
        <w:rPr>
          <w:rFonts w:ascii="Arial" w:hAnsi="Arial" w:cs="Arial"/>
          <w:lang w:val="en-GB"/>
        </w:rPr>
        <w:t>:</w:t>
      </w:r>
    </w:p>
    <w:p w14:paraId="59E715EB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GB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1140C23F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  <w:lang w:val="en-US"/>
        </w:rPr>
        <w:t>2.</w:t>
      </w:r>
      <w:r w:rsidRPr="00BD739F">
        <w:rPr>
          <w:sz w:val="20"/>
          <w:szCs w:val="20"/>
          <w:lang w:val="en-US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7C68B79C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2013 19(2): 141–160.</w:t>
      </w:r>
    </w:p>
    <w:p w14:paraId="5858DBDF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</w:rPr>
        <w:t xml:space="preserve">4. Nürnberg, S., Claus, H., Krone, M., Vogel, U., and Lam, T.T. (2021). </w:t>
      </w:r>
      <w:r w:rsidRPr="00BD739F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</w:t>
      </w:r>
      <w:proofErr w:type="gramStart"/>
      <w:r w:rsidRPr="00BD739F">
        <w:rPr>
          <w:rFonts w:ascii="Arial" w:hAnsi="Arial" w:cs="Arial"/>
          <w:sz w:val="20"/>
          <w:szCs w:val="20"/>
          <w:lang w:val="en-US"/>
        </w:rPr>
        <w:t>epidemiology</w:t>
      </w:r>
      <w:proofErr w:type="gramEnd"/>
      <w:r w:rsidRPr="00BD739F">
        <w:rPr>
          <w:rFonts w:ascii="Arial" w:hAnsi="Arial" w:cs="Arial"/>
          <w:sz w:val="20"/>
          <w:szCs w:val="20"/>
          <w:lang w:val="en-US"/>
        </w:rPr>
        <w:t xml:space="preserve"> and relevance of PBP3 substitutions. J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Chemother. 76(4): p. 920-929.</w:t>
      </w:r>
    </w:p>
    <w:p w14:paraId="63F7F21F" w14:textId="77777777" w:rsidR="00163F6E" w:rsidRPr="00BD739F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5.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23(2): p. 118 e9-118 e19.</w:t>
      </w:r>
    </w:p>
    <w:p w14:paraId="3A106F9F" w14:textId="77777777" w:rsidR="00163F6E" w:rsidRDefault="00163F6E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BD739F">
        <w:rPr>
          <w:rFonts w:ascii="Arial" w:hAnsi="Arial" w:cs="Arial"/>
          <w:sz w:val="20"/>
          <w:szCs w:val="20"/>
        </w:rPr>
        <w:t>Lâm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BD739F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</w:t>
      </w:r>
      <w:r w:rsidRPr="00BD739F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BD739F">
        <w:rPr>
          <w:rFonts w:ascii="Arial" w:hAnsi="Arial" w:cs="Arial"/>
          <w:sz w:val="20"/>
          <w:szCs w:val="20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Chemother</w:t>
      </w:r>
      <w:proofErr w:type="spellEnd"/>
      <w:r w:rsidRPr="00BD739F">
        <w:rPr>
          <w:rFonts w:ascii="Arial" w:hAnsi="Arial" w:cs="Arial"/>
          <w:sz w:val="20"/>
          <w:szCs w:val="20"/>
        </w:rPr>
        <w:t>. 75(8): p. 2076-2086.</w:t>
      </w:r>
    </w:p>
    <w:p w14:paraId="2396F0DE" w14:textId="77777777" w:rsidR="00163F6E" w:rsidRDefault="00163F6E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70A340C6" w14:textId="77777777" w:rsidR="00163F6E" w:rsidRDefault="00163F6E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41F8DAC0" w14:textId="77777777" w:rsidR="00163F6E" w:rsidRDefault="00163F6E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2ECC41B" w14:textId="77777777" w:rsidR="00163F6E" w:rsidRPr="009C44A9" w:rsidRDefault="00163F6E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14:paraId="5F57DBC6" w14:textId="77777777" w:rsidR="00C9612C" w:rsidRDefault="00C9612C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14:paraId="015E3A44" w14:textId="54686741" w:rsidR="007E1298" w:rsidRPr="009C44A9" w:rsidRDefault="00C9612C" w:rsidP="00C9612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AD84" w14:textId="77777777" w:rsidR="00EC2D05" w:rsidRDefault="00EC2D05">
      <w:r>
        <w:separator/>
      </w:r>
    </w:p>
  </w:endnote>
  <w:endnote w:type="continuationSeparator" w:id="0">
    <w:p w14:paraId="770CF6FD" w14:textId="77777777" w:rsidR="00EC2D05" w:rsidRDefault="00EC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610" w14:textId="6280DF7E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C2D05">
      <w:rPr>
        <w:noProof/>
      </w:rPr>
      <w:pict w14:anchorId="0BC2AD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63F6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63F6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749A8B6F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7E4298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71A9C07" w14:textId="77777777" w:rsidR="003E20A1" w:rsidRPr="006A7241" w:rsidRDefault="003E20A1" w:rsidP="00442A30">
    <w:pPr>
      <w:rPr>
        <w:sz w:val="17"/>
        <w:szCs w:val="17"/>
      </w:rPr>
    </w:pPr>
  </w:p>
  <w:p w14:paraId="12E08CEA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A3CE" w14:textId="766976A3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EC2D05">
      <w:rPr>
        <w:noProof/>
      </w:rPr>
      <w:pict w14:anchorId="46909B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163F6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163F6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4EFC8B6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DF3D4C5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E365DB5" w14:textId="77777777" w:rsidR="00664DA3" w:rsidRPr="006A7241" w:rsidRDefault="00664DA3" w:rsidP="00442A30">
    <w:pPr>
      <w:rPr>
        <w:sz w:val="17"/>
        <w:szCs w:val="17"/>
      </w:rPr>
    </w:pPr>
  </w:p>
  <w:p w14:paraId="06B5E849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45D1" w14:textId="13204FC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C2D05">
      <w:rPr>
        <w:noProof/>
      </w:rPr>
      <w:pict w14:anchorId="59702F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163F6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163F6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21B3319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8842D8F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1D49ADF" w14:textId="77777777" w:rsidR="003E20A1" w:rsidRPr="006A7241" w:rsidRDefault="003E20A1" w:rsidP="00442A30">
    <w:pPr>
      <w:rPr>
        <w:sz w:val="17"/>
        <w:szCs w:val="17"/>
      </w:rPr>
    </w:pPr>
  </w:p>
  <w:p w14:paraId="24462146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3FE51" w14:textId="77777777" w:rsidR="00EC2D05" w:rsidRDefault="00EC2D05">
      <w:r>
        <w:separator/>
      </w:r>
    </w:p>
  </w:footnote>
  <w:footnote w:type="continuationSeparator" w:id="0">
    <w:p w14:paraId="2F322CC6" w14:textId="77777777" w:rsidR="00EC2D05" w:rsidRDefault="00EC2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E3E5" w14:textId="77777777" w:rsidR="00BD7821" w:rsidRDefault="00BD782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C2D05">
      <w:rPr>
        <w:noProof/>
      </w:rPr>
      <w:pict w14:anchorId="1E3A6377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64.1pt;margin-top:95pt;width:156.8pt;height:304.2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3FD93B93" w14:textId="77777777" w:rsidR="00BD7821" w:rsidRDefault="00BD782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BCF51D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B82897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E10342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46D111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FCF6E11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3BE4370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52E018A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0FE13E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E4D653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A31F8CD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A22D0CA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4B09E5D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B82C7A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28F243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686DB217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3560135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5793AD4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D2920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73A286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D2C16C3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F72048A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42509D6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BF71934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18EBE28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C21A520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1C896FE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7554F76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ED63CC0" w14:textId="77777777" w:rsidR="00BD7821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BE59E9D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C2D05">
      <w:rPr>
        <w:noProof/>
      </w:rPr>
      <w:pict w14:anchorId="4106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C2D05">
      <w:rPr>
        <w:noProof/>
      </w:rPr>
      <w:pict w14:anchorId="31C58FC5">
        <v:shape id="Grafik 4" o:spid="_x0000_s211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E78E40" w14:textId="77777777" w:rsidR="00BD7821" w:rsidRDefault="00BD782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64900B8" w14:textId="77777777" w:rsidR="00BD7821" w:rsidRDefault="00BD782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69AD7A05" w14:textId="77777777" w:rsidR="00BD7821" w:rsidRDefault="00BD7821" w:rsidP="00AD2792">
    <w:pPr>
      <w:rPr>
        <w:sz w:val="12"/>
        <w:szCs w:val="12"/>
      </w:rPr>
    </w:pPr>
  </w:p>
  <w:p w14:paraId="3F2EF04D" w14:textId="77777777" w:rsidR="00BD7821" w:rsidRDefault="00BD7821" w:rsidP="00AD2792">
    <w:pPr>
      <w:pStyle w:val="Kopfzeile"/>
      <w:rPr>
        <w:sz w:val="12"/>
        <w:szCs w:val="12"/>
      </w:rPr>
    </w:pPr>
  </w:p>
  <w:p w14:paraId="06C595B0" w14:textId="77777777" w:rsidR="00BD7821" w:rsidRDefault="00BD7821" w:rsidP="00AD2792">
    <w:pPr>
      <w:pStyle w:val="Kopfzeile"/>
      <w:rPr>
        <w:sz w:val="12"/>
        <w:szCs w:val="12"/>
      </w:rPr>
    </w:pPr>
  </w:p>
  <w:p w14:paraId="650C4100" w14:textId="77777777" w:rsidR="00BD7821" w:rsidRDefault="00BD782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2268274" w14:textId="77777777" w:rsidR="00BD7821" w:rsidRDefault="00BD782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A6773BC" w14:textId="77777777" w:rsidR="00BD7821" w:rsidRPr="00AD2792" w:rsidRDefault="00BD7821" w:rsidP="00AD2792"/>
  <w:p w14:paraId="2DCFB3BD" w14:textId="77777777" w:rsidR="000C6668" w:rsidRPr="001623D5" w:rsidRDefault="00BD7821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E3B6B" w14:textId="77777777"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EC2D05">
      <w:rPr>
        <w:noProof/>
      </w:rPr>
      <w:pict w14:anchorId="032957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C2D05">
      <w:rPr>
        <w:noProof/>
      </w:rPr>
      <w:pict w14:anchorId="63FD696F">
        <v:shape id="Grafik 71" o:spid="_x0000_s2100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D4A608B" w14:textId="77777777"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966AB42" w14:textId="77777777" w:rsidR="008E63A1" w:rsidRPr="003E20A1" w:rsidRDefault="003E20A1" w:rsidP="00D1077E">
    <w:pPr>
      <w:spacing w:line="360" w:lineRule="auto"/>
    </w:pPr>
    <w:r>
      <w:rPr>
        <w:sz w:val="22"/>
        <w:szCs w:val="22"/>
      </w:rPr>
      <w:t>Leitung: Prof. Dr. M. Frosch, Prof. Dr. U. Vogel</w:t>
    </w: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5CF7" w14:textId="77777777" w:rsidR="00BD7821" w:rsidRDefault="00BD782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EC2D05">
      <w:rPr>
        <w:noProof/>
      </w:rPr>
      <w:pict w14:anchorId="349F0EC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6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0F5D310D" w14:textId="77777777" w:rsidR="00BD7821" w:rsidRDefault="00BD782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52F878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B6E3A28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EB9BF4A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6EC3A8B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F8EDD55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6CDE2DD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852217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5796BC1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E2782B6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0CCE516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2162C6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07B2E7B5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56FAE44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87D6AA7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E715D8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E1F2F6F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6B9229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2D30AC2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550827A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CAA5F88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F1FBCC0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F98CB25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3B62987" w14:textId="77777777" w:rsidR="00BD7821" w:rsidRDefault="00BD782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6E63E6C6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99925C1" w14:textId="77777777" w:rsidR="00BD7821" w:rsidRDefault="00BD782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34A1F46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D9EA92E" w14:textId="77777777" w:rsidR="00BD7821" w:rsidRPr="00EA0220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ACD2101" w14:textId="77777777" w:rsidR="00BD7821" w:rsidRDefault="00BD782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A77EE4B" w14:textId="77777777" w:rsidR="00BD7821" w:rsidRDefault="00BD782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C2D05">
      <w:rPr>
        <w:noProof/>
      </w:rPr>
      <w:pict w14:anchorId="5506CF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0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C2D05">
      <w:rPr>
        <w:noProof/>
      </w:rPr>
      <w:pict w14:anchorId="01634C3B">
        <v:shape id="Grafik 1" o:spid="_x0000_s2108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2873257" w14:textId="77777777" w:rsidR="00BD7821" w:rsidRDefault="00BD782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7A31FCE" w14:textId="77777777" w:rsidR="00BD7821" w:rsidRDefault="00BD782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807E067" w14:textId="77777777" w:rsidR="00BD7821" w:rsidRDefault="00BD7821" w:rsidP="00AD2792">
    <w:pPr>
      <w:rPr>
        <w:sz w:val="12"/>
        <w:szCs w:val="12"/>
      </w:rPr>
    </w:pPr>
  </w:p>
  <w:p w14:paraId="21389C99" w14:textId="77777777" w:rsidR="00BD7821" w:rsidRDefault="00BD7821" w:rsidP="00AD2792">
    <w:pPr>
      <w:pStyle w:val="Kopfzeile"/>
      <w:rPr>
        <w:sz w:val="12"/>
        <w:szCs w:val="12"/>
      </w:rPr>
    </w:pPr>
  </w:p>
  <w:p w14:paraId="13DC5082" w14:textId="77777777" w:rsidR="00BD7821" w:rsidRDefault="00BD7821" w:rsidP="00AD2792">
    <w:pPr>
      <w:pStyle w:val="Kopfzeile"/>
      <w:rPr>
        <w:sz w:val="12"/>
        <w:szCs w:val="12"/>
      </w:rPr>
    </w:pPr>
  </w:p>
  <w:p w14:paraId="0609442D" w14:textId="77777777" w:rsidR="00BD7821" w:rsidRDefault="00BD782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2C8927A0" w14:textId="77777777" w:rsidR="00BD7821" w:rsidRDefault="00BD782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4C1DE39" w14:textId="77777777" w:rsidR="00BD7821" w:rsidRPr="00AD2792" w:rsidRDefault="00BD7821" w:rsidP="00AD2792"/>
  <w:p w14:paraId="3C76F3EB" w14:textId="77777777" w:rsidR="000B1866" w:rsidRPr="001623D5" w:rsidRDefault="00BD7821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63F6E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6765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067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0B6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0AD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D7821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612C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1077E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2D05"/>
    <w:rsid w:val="00EC73BF"/>
    <w:rsid w:val="00ED1478"/>
    <w:rsid w:val="00ED28A2"/>
    <w:rsid w:val="00EE453A"/>
    <w:rsid w:val="00EE567D"/>
    <w:rsid w:val="00EF09A4"/>
    <w:rsid w:val="00EF2E84"/>
    <w:rsid w:val="00F00446"/>
    <w:rsid w:val="00F007C4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2"/>
    <o:shapelayout v:ext="edit">
      <o:idmap v:ext="edit" data="1"/>
    </o:shapelayout>
  </w:shapeDefaults>
  <w:decimalSymbol w:val=","/>
  <w:listSeparator w:val=";"/>
  <w14:docId w14:val="7CA287B8"/>
  <w15:docId w15:val="{D6BC26D6-354D-47AE-8E95-30964EB6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D7D97-68F3-46D0-925F-65B4FF5A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659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2015-05-19T21:00:00Z</dcterms:created>
  <dcterms:modified xsi:type="dcterms:W3CDTF">2022-03-30T09:56:00Z</dcterms:modified>
</cp:coreProperties>
</file>