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792" w:rsidRDefault="00AD2792" w:rsidP="00AD27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3" o:spid="_x0000_s1026" type="#_x0000_t202" style="position:absolute;margin-left:364.1pt;margin-top:95pt;width:156.8pt;height:3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  <v:textbox>
              <w:txbxContent>
                <w:p w:rsidR="00AD2792" w:rsidRDefault="00AD2792" w:rsidP="00AD2792">
                  <w:pPr>
                    <w:tabs>
                      <w:tab w:val="left" w:pos="7560"/>
                      <w:tab w:val="left" w:pos="774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Institut für Hygiene und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Mikrobiologie 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Universität Würzburg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Josef-Schneider-Straße 2, Bau E1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97080 Würzburg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31-46006 (Labor/Befunde)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Telefon: 0931/ 31-46161 (Sekretariat IHM)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</w:rPr>
                    <w:t>Telefax: 0931/ 31-87281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nrzm@hygiene.uni-wuerzburg.de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Prof. Dr. med. Ulrich Vogel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31-46802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uvogel@hygiene.uni-wuerzburg.de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PD Dr. rer. nat. Heike Claus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31-46936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Dr. med. Thiên-Trí Lâm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31-46737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ttlam@hygiene.uni-wuerzburg.de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82EA8D4" wp14:editId="210F86F0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2" name="Grafik 2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86852" wp14:editId="1C870867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25400" b="25400"/>
            <wp:wrapNone/>
            <wp:docPr id="1" name="Grafik 1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Meningokokken </w:t>
      </w:r>
    </w:p>
    <w:p w:rsidR="00AD2792" w:rsidRDefault="00AD2792" w:rsidP="00AD2792">
      <w:pPr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</w:p>
    <w:p w:rsidR="00AD2792" w:rsidRDefault="00AD2792" w:rsidP="00AD279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Leitung: Prof. Dr. M. Frosch, Prof. Dr. U. Vogel</w:t>
      </w:r>
    </w:p>
    <w:p w:rsidR="00AD2792" w:rsidRDefault="00AD2792" w:rsidP="00AD2792">
      <w:pPr>
        <w:rPr>
          <w:sz w:val="12"/>
          <w:szCs w:val="12"/>
        </w:rPr>
      </w:pPr>
    </w:p>
    <w:p w:rsidR="00AD2792" w:rsidRDefault="00AD2792" w:rsidP="00AD2792">
      <w:pPr>
        <w:pStyle w:val="Kopfzeile"/>
        <w:rPr>
          <w:sz w:val="12"/>
          <w:szCs w:val="12"/>
        </w:rPr>
      </w:pPr>
    </w:p>
    <w:p w:rsidR="00AD2792" w:rsidRDefault="00AD2792" w:rsidP="00AD2792">
      <w:pPr>
        <w:pStyle w:val="Kopfzeile"/>
        <w:rPr>
          <w:sz w:val="12"/>
          <w:szCs w:val="12"/>
        </w:rPr>
      </w:pPr>
    </w:p>
    <w:p w:rsidR="00AD2792" w:rsidRDefault="00AD2792" w:rsidP="00AD2792">
      <w:pPr>
        <w:pStyle w:val="Kopfzeile"/>
        <w:tabs>
          <w:tab w:val="clear" w:pos="4536"/>
          <w:tab w:val="clear" w:pos="9072"/>
          <w:tab w:val="left" w:pos="1465"/>
        </w:tabs>
        <w:rPr>
          <w:sz w:val="12"/>
          <w:szCs w:val="12"/>
        </w:rPr>
      </w:pPr>
      <w:r>
        <w:rPr>
          <w:sz w:val="12"/>
          <w:szCs w:val="12"/>
        </w:rPr>
        <w:tab/>
      </w:r>
    </w:p>
    <w:p w:rsidR="00AD2792" w:rsidRDefault="00AD2792" w:rsidP="00AD2792">
      <w:pPr>
        <w:pStyle w:val="Kopfzeile"/>
        <w:rPr>
          <w:sz w:val="12"/>
          <w:szCs w:val="12"/>
        </w:rPr>
      </w:pPr>
      <w:r>
        <w:rPr>
          <w:sz w:val="12"/>
          <w:szCs w:val="12"/>
        </w:rPr>
        <w:t>Institut für Hygiene und Mikrobiologie · Josef-Schneider-Straße 2, E1 · 97080 Würzburg</w:t>
      </w:r>
      <w:r>
        <w:rPr>
          <w:sz w:val="12"/>
          <w:szCs w:val="12"/>
        </w:rPr>
        <w:tab/>
      </w:r>
    </w:p>
    <w:p w:rsidR="00DD5664" w:rsidRPr="00AD2792" w:rsidRDefault="00DD5664" w:rsidP="00AD2792">
      <w:bookmarkStart w:id="0" w:name="_GoBack"/>
      <w:bookmarkEnd w:id="0"/>
    </w:p>
    <w:sectPr w:rsidR="00DD5664" w:rsidRPr="00AD2792" w:rsidSect="00AD2792">
      <w:headerReference w:type="even" r:id="rId10"/>
      <w:headerReference w:type="default" r:id="rId11"/>
      <w:footerReference w:type="even" r:id="rId12"/>
      <w:headerReference w:type="first" r:id="rId13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4EB" w:rsidRDefault="009034EB">
      <w:r>
        <w:separator/>
      </w:r>
    </w:p>
  </w:endnote>
  <w:endnote w:type="continuationSeparator" w:id="0">
    <w:p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34D28C38" wp14:editId="0C5A153E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>
    <w:pPr>
      <w:pStyle w:val="Fuzeile"/>
    </w:pPr>
  </w:p>
  <w:p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4EB" w:rsidRDefault="009034EB">
      <w:r>
        <w:separator/>
      </w:r>
    </w:p>
  </w:footnote>
  <w:footnote w:type="continuationSeparator" w:id="0">
    <w:p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Pr="006F101C" w:rsidRDefault="00F10E5D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0AEC20D5" wp14:editId="1FB4326B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EFEFEB2" wp14:editId="777DEBF8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D8683C">
    <w:pPr>
      <w:pStyle w:val="Kopfzeile"/>
      <w:rPr>
        <w:sz w:val="12"/>
        <w:szCs w:val="12"/>
      </w:rPr>
    </w:pPr>
  </w:p>
  <w:p w:rsidR="009034EB" w:rsidRDefault="009034EB" w:rsidP="00D8683C">
    <w:pPr>
      <w:pStyle w:val="Kopfzeile"/>
      <w:rPr>
        <w:sz w:val="12"/>
        <w:szCs w:val="12"/>
      </w:rPr>
    </w:pPr>
  </w:p>
  <w:p w:rsidR="009034EB" w:rsidRPr="00E00EC6" w:rsidRDefault="009034EB" w:rsidP="00D8683C">
    <w:pPr>
      <w:pStyle w:val="Kopfzeile"/>
      <w:rPr>
        <w:sz w:val="12"/>
        <w:szCs w:val="12"/>
      </w:rPr>
    </w:pPr>
  </w:p>
  <w:p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5D89AA10BF124DA09DF9A8B39B217769"/>
      </w:placeholder>
      <w:temporary/>
      <w:showingPlcHdr/>
    </w:sdtPr>
    <w:sdtContent>
      <w:p w:rsidR="00AD2792" w:rsidRDefault="00AD2792">
        <w:pPr>
          <w:pStyle w:val="Kopfzeile"/>
        </w:pPr>
        <w:r>
          <w:t>[Geben Sie Text ein]</w:t>
        </w:r>
      </w:p>
    </w:sdtContent>
  </w:sdt>
  <w:p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8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000000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3F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3</cp:revision>
  <cp:lastPrinted>2015-05-22T10:39:00Z</cp:lastPrinted>
  <dcterms:created xsi:type="dcterms:W3CDTF">2015-11-01T12:20:00Z</dcterms:created>
  <dcterms:modified xsi:type="dcterms:W3CDTF">2015-11-01T12:20:00Z</dcterms:modified>
</cp:coreProperties>
</file>