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7777777"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0B2184F1" w:rsidR="00AD2792" w:rsidRDefault="00AD2792" w:rsidP="00BB2EFD">
      <w:pPr>
        <w:tabs>
          <w:tab w:val="left" w:pos="5664"/>
        </w:tabs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  <w:r w:rsidR="00BB2EFD">
        <w:rPr>
          <w:rFonts w:ascii="Arial" w:hAnsi="Arial" w:cs="Arial"/>
          <w:b/>
          <w:smallCaps/>
          <w:noProof/>
          <w:spacing w:val="20"/>
          <w:sz w:val="28"/>
          <w:szCs w:val="28"/>
        </w:rPr>
        <w:tab/>
      </w:r>
    </w:p>
    <w:p w14:paraId="28EC4BA6" w14:textId="77777777" w:rsidR="00635E31" w:rsidRPr="00635E31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>Gesamtleitung: PD Dr. rer. nat. Heike Claus</w:t>
      </w:r>
    </w:p>
    <w:p w14:paraId="1F57508B" w14:textId="1B432961" w:rsidR="00AD2792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 xml:space="preserve">ärztliche Leitung: PD Dr. med. </w:t>
      </w:r>
      <w:proofErr w:type="spellStart"/>
      <w:r w:rsidRPr="00635E31">
        <w:rPr>
          <w:sz w:val="22"/>
          <w:szCs w:val="22"/>
        </w:rPr>
        <w:t>Thiên-Trí</w:t>
      </w:r>
      <w:proofErr w:type="spellEnd"/>
      <w:r w:rsidRPr="00635E31">
        <w:rPr>
          <w:sz w:val="22"/>
          <w:szCs w:val="22"/>
        </w:rPr>
        <w:t xml:space="preserve"> </w:t>
      </w:r>
      <w:proofErr w:type="spellStart"/>
      <w:r w:rsidRPr="00635E31">
        <w:rPr>
          <w:sz w:val="22"/>
          <w:szCs w:val="22"/>
        </w:rPr>
        <w:t>Lâm</w:t>
      </w:r>
      <w:proofErr w:type="spellEnd"/>
    </w:p>
    <w:p w14:paraId="73B9B903" w14:textId="77777777" w:rsidR="00AD2792" w:rsidRDefault="00AD2792" w:rsidP="00AD2792">
      <w:pPr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77777777" w:rsidR="00AD2792" w:rsidRDefault="00BE6721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04D0D539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5A909C1C" w14:textId="47FCA9F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0931/31-46006 (Labor/Befunde)</w:t>
                  </w:r>
                </w:p>
                <w:p w14:paraId="78C1C50C" w14:textId="43113755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0931/31-87281</w:t>
                  </w:r>
                </w:p>
                <w:p w14:paraId="3CB14642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nrzmhi@uni-wuerzburg.de</w:t>
                  </w:r>
                </w:p>
                <w:p w14:paraId="77E13734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160FAEF1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72B72080" w14:textId="24338FE9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0931/31-46936</w:t>
                  </w:r>
                </w:p>
                <w:p w14:paraId="7666BD3E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heike.claus@uni-wuerzburg.de</w:t>
                  </w:r>
                </w:p>
                <w:p w14:paraId="5E76DF58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11631B7F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PD Dr. med. Thiên-Trí Lâm</w:t>
                  </w:r>
                </w:p>
                <w:p w14:paraId="22229986" w14:textId="3C36348B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0931/31-46737</w:t>
                  </w:r>
                </w:p>
                <w:p w14:paraId="246880F9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thien-tri.lam@uni-wuerzburg.de</w:t>
                  </w:r>
                </w:p>
                <w:p w14:paraId="383F003C" w14:textId="77777777" w:rsidR="00635E31" w:rsidRDefault="00635E31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06F7A2F9" w14:textId="3D605B6A" w:rsidR="00635E31" w:rsidRP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Katherina Mohort</w:t>
                  </w:r>
                </w:p>
                <w:p w14:paraId="6533DA09" w14:textId="38642C92" w:rsidR="00635E31" w:rsidRP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Telefon: 0931/31-81128</w:t>
                  </w:r>
                </w:p>
                <w:p w14:paraId="1D195B8F" w14:textId="706ABE36" w:rsid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kateryna.mohort@uni-wuerzburg.de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77777777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BE6721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63045">
    <w:abstractNumId w:val="1"/>
  </w:num>
  <w:num w:numId="2" w16cid:durableId="15748564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35E31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52BB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2EFD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BE6721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16</cp:revision>
  <cp:lastPrinted>2015-05-22T10:39:00Z</cp:lastPrinted>
  <dcterms:created xsi:type="dcterms:W3CDTF">2015-11-01T12:20:00Z</dcterms:created>
  <dcterms:modified xsi:type="dcterms:W3CDTF">2024-08-10T07:49:00Z</dcterms:modified>
</cp:coreProperties>
</file>