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1F3864"/>
          <w:sz w:val="44"/>
          <w:szCs w:val="44"/>
        </w:rPr>
        <w:t xml:space="preserve">FORGE Enterprise AlignmentOS</w:t>
      </w:r>
    </w:p>
    <w:p>
      <w:pPr>
        <w:spacing w:after="80" w:before="0"/>
      </w:pPr>
      <w:r>
        <w:rPr>
          <w:b/>
          <w:bCs/>
          <w:color w:val="C00000"/>
          <w:sz w:val="28"/>
          <w:szCs w:val="28"/>
        </w:rPr>
        <w:t xml:space="preserve">Schema Analysis: The Architecture Has Been Pre-Built</w:t>
      </w:r>
    </w:p>
    <w:p>
      <w:pPr>
        <w:spacing w:after="400" w:before="0"/>
      </w:pPr>
      <w:r>
        <w:rPr>
          <w:i/>
          <w:iCs/>
          <w:color w:val="595959"/>
          <w:sz w:val="20"/>
          <w:szCs w:val="20"/>
        </w:rPr>
        <w:t xml:space="preserve">Full database schema review · Existing tables that replace AI generation · Revised architecture · Implementation plan</w:t>
      </w:r>
    </w:p>
    <w:p>
      <w:pPr>
        <w:pBdr>
          <w:bottom w:val="single" w:color="CCCCCC" w:sz="4"/>
        </w:pBdr>
        <w:spacing w:after="160" w:before="160"/>
      </w:pPr>
    </w:p>
    <w:p>
      <w:pPr>
        <w:pStyle w:val="Heading1"/>
        <w:pageBreakBefore/>
        <w:spacing w:after="160" w:before="0"/>
      </w:pPr>
      <w:r>
        <w:rPr>
          <w:b/>
          <w:bCs/>
          <w:color w:val="1F3864"/>
          <w:sz w:val="30"/>
          <w:szCs w:val="30"/>
        </w:rPr>
        <w:t xml:space="preserve">1. The Critical Finding</w:t>
      </w:r>
    </w:p>
    <w:p>
      <w:pPr>
        <w:shd w:fill="FCE4D6" w:val="clear"/>
        <w:spacing w:after="100" w:before="100"/>
        <w:ind w:left="360"/>
      </w:pPr>
      <w:r>
        <w:rPr>
          <w:b/>
          <w:bCs/>
          <w:color w:val="C00000"/>
          <w:sz w:val="19"/>
          <w:szCs w:val="19"/>
        </w:rPr>
        <w:t xml:space="preserve">⚠ KEY INSIGHT: </w:t>
      </w:r>
      <w:r>
        <w:rPr>
          <w:sz w:val="19"/>
          <w:szCs w:val="19"/>
        </w:rPr>
        <w:t xml:space="preserve">The database already contains a comprehensive structured data model for nearly everything the AI pipeline is currently generating from scratch. This fundamentally changes the correct architecture.</w:t>
      </w:r>
    </w:p>
    <w:p>
      <w:pPr>
        <w:spacing w:after="60" w:before="60"/>
      </w:pPr>
      <w:r>
        <w:rPr>
          <w:sz w:val="20"/>
          <w:szCs w:val="20"/>
        </w:rPr>
        <w:t xml:space="preserve">The 67-table schema reveals that the original system design anticipated a rich structured data workflow. Users were intended to populate options, scope items, risks, assumptions, constraints, dependencies, stakeholders, cost lines and governance roles directly into normalised tables. The AI pipeline would then read from those tables as primary source data — not invent the content from free text.</w:t>
      </w:r>
    </w:p>
    <w:p>
      <w:pPr>
        <w:spacing w:after="60" w:before="60"/>
      </w:pPr>
      <w:r>
        <w:rPr>
          <w:sz w:val="20"/>
          <w:szCs w:val="20"/>
        </w:rPr>
        <w:t xml:space="preserve">The current pipeline treats the database as a form-capture system and asks AI to generate the governance document almost entirely from scratch. The structured tables exist, they have the right columns, and four of them even have a source_status field with a default of 'Supplied' that was explicitly designed to distinguish user-entered data from AI-generated content.</w:t>
      </w:r>
    </w:p>
    <w:p>
      <w:pPr>
        <w:spacing w:after="60" w:before="60"/>
      </w:pPr>
      <w:r>
        <w:rPr>
          <w:sz w:val="20"/>
          <w:szCs w:val="20"/>
        </w:rPr>
        <w:t xml:space="preserve">The consequence of not using this data: the AI invents options, invents scope, invents risks, invents cost lines, and invents assumptions — when the database was built to store them. This is the root cause of generic output, not a prompt quality problem.</w:t>
      </w:r>
    </w:p>
    <w:p>
      <w:pPr>
        <w:pBdr>
          <w:bottom w:val="single" w:color="CCCCCC" w:sz="4"/>
        </w:pBdr>
        <w:spacing w:after="160" w:before="160"/>
      </w:pPr>
    </w:p>
    <w:p>
      <w:pPr>
        <w:pStyle w:val="Heading1"/>
        <w:pageBreakBefore/>
        <w:spacing w:after="160" w:before="0"/>
      </w:pPr>
      <w:r>
        <w:rPr>
          <w:b/>
          <w:bCs/>
          <w:color w:val="1F3864"/>
          <w:sz w:val="30"/>
          <w:szCs w:val="30"/>
        </w:rPr>
        <w:t xml:space="preserve">2. Existing Tables That Directly Replace AI Generation</w:t>
      </w:r>
    </w:p>
    <w:p>
      <w:pPr>
        <w:spacing w:after="60" w:before="60"/>
      </w:pPr>
      <w:r>
        <w:rPr>
          <w:sz w:val="20"/>
          <w:szCs w:val="20"/>
        </w:rPr>
        <w:t xml:space="preserve">Each of the following tables was already in the schema before any pipeline work began. None are currently read by any buildXxxPromptInput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Table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Pipeline Stage It Replaces</w:t>
            </w:r>
          </w:p>
        </w:tc>
        <w:tc>
          <w:tcPr>
            <w:tcW w:type="dxa" w:w="2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Key Columns</w:t>
            </w:r>
          </w:p>
        </w:tc>
        <w:tc>
          <w:tcPr>
            <w:tcW w:type="dxa" w:w="2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source_status field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project_business_case_options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generatePdfArtefact options_analysis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option_name, option_description, is_recommended, recommendation_position, cost_level, schedule_impact, risk_level, delivery_complexity, strategic_alignment, benefit_speed, sustainability, benefits[], disadvantages[]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YES — default 'Supplied'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project_business_case_cost_lines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generateFinancialsArtefact cost_categories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cost_category, cost_description, amount, currency, period_year, timing, cost_type, confidence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YES — default 'Supplied'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project_scope_items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generatePdfArtefact scope section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scope_status (In/Out), scope_area (POTI domain), scope_category, scope_item, notes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YES — default 'Supplied'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project_acd_items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generateRisksArtefact assumptions/constraints/dependencies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item_type (Assumption/Constraint/Dependency), item_description, owner_role, fixed_or_negotiable, converted_to_risk, linked_risk_id</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YES — default 'Supplied'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risks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generateRisksArtefact risk_register</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risk_title, risk_description, risk_category, likelihood_score→os_likelihood_scale, impact_score→os_impact_scale, risk_score, mitigation_strategy, status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 — but os_likelihood_scale and os_impact_scale provide scored vocabulary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stakeholders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generatePdfArtefact stakeholder_map</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stakeholder_name, role_title, stakeholder_type, department, impact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governance_roles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normalisePdfArtefact governance roles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role_name, responsibilities, decision_rights (per-project, user-entered)</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tranches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generatePlanArtefact phase_plan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tranche_name, description, start_date, end_date, order_index</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tasks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generatePlanArtefact outputs within phases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task_name, description, start_date, end_date, effort_days, status, tranche_id (links to phase)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project_contradictions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assessInputQuality (derivation analysis)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contradiction_type, field_name, expected_min/max, actual_value, rationale, severity, status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benchmark_ranges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assessInputQuality — feasibility check</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project_type, complexity_level, min/max_duration_days, min/max_budget_gbp, min/max_team_size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governance_matrix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All stages — governance tier</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tier_code, tier_name, delivery_maturity, regulatory_intensity, required_artefacts[], review_frequency_days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os_poti_scopes_all (VIEW)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buildXxxPromptInput scope vocabulary</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poti_domain, scope_code, scope_name — joins all 4 POTI domain tables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os_riskcategory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buildRisksPromptInput risk categories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category — controlled vocabulary for risk_category field in risks table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os_likelihood_scale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buildRisksPromptInput risk scoring</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likelihood_score, likelihood_label, description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os_impact_scale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buildRisksPromptInput risk scoring</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impact_score, impact_label, description</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os_recommendation_positions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buildXxxPromptInput options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value, label — for recommendation_position field in project_business_case_options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w:t>
            </w:r>
          </w:p>
        </w:tc>
      </w:tr>
    </w:tbl>
    <w:p>
      <w:pPr>
        <w:pBdr>
          <w:bottom w:val="single" w:color="CCCCCC" w:sz="4"/>
        </w:pBdr>
        <w:spacing w:after="160" w:before="160"/>
      </w:pPr>
    </w:p>
    <w:p>
      <w:pPr>
        <w:pStyle w:val="Heading1"/>
        <w:pageBreakBefore/>
        <w:spacing w:after="160" w:before="0"/>
      </w:pPr>
      <w:r>
        <w:rPr>
          <w:b/>
          <w:bCs/>
          <w:color w:val="1F3864"/>
          <w:sz w:val="30"/>
          <w:szCs w:val="30"/>
        </w:rPr>
        <w:t xml:space="preserve">3. What source_status Tells Us About the Intended Architecture</w:t>
      </w:r>
    </w:p>
    <w:p>
      <w:pPr>
        <w:spacing w:after="60" w:before="60"/>
      </w:pPr>
      <w:r>
        <w:rPr>
          <w:sz w:val="20"/>
          <w:szCs w:val="20"/>
        </w:rPr>
        <w:t xml:space="preserve">Four tables have a source_status column with a default of 'Supplied'. This is not an accident — it is an explicit design decision that reveals the intended two-pass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source_status value</w:t>
            </w:r>
          </w:p>
        </w:tc>
        <w:tc>
          <w:tcPr>
            <w:tcW w:type="dxa" w:w="7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Meaning and intended use</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7"/>
                <w:szCs w:val="17"/>
              </w:rPr>
              <w:t xml:space="preserve">'Supplied'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User entered this data directly in the Retool UI before generation. This is primary source data. The AI must not overwrite or contradict it.</w:t>
            </w:r>
          </w:p>
        </w:tc>
      </w:tr>
      <w:tr>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sz w:val="17"/>
                <w:szCs w:val="17"/>
              </w:rPr>
              <w:t xml:space="preserve">'Generated'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AI generated this row because the user did not supply it. It is enrichment, not fact. The user should review and correct it.</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sz w:val="17"/>
                <w:szCs w:val="17"/>
              </w:rPr>
              <w:t xml:space="preserve">'Confirmed'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 'Generated' row that the user has reviewed and confirmed as accurate. Elevates it to the same trust level as 'Supplied'.</w:t>
            </w:r>
          </w:p>
        </w:tc>
      </w:tr>
      <w:tr>
        <w:tc>
          <w:tcPr>
            <w:tcW w:type="dxa" w:w="2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sz w:val="17"/>
                <w:szCs w:val="17"/>
              </w:rPr>
              <w:t xml:space="preserve">'Overridden'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 'Generated' row that the user has corrected. Preserves the original AI version for audit while recording the user's correction.</w:t>
            </w:r>
          </w:p>
        </w:tc>
      </w:tr>
    </w:tbl>
    <w:p>
      <w:pPr>
        <w:spacing w:after="60" w:before="60"/>
      </w:pPr>
      <w:r>
        <w:rPr>
          <w:sz w:val="20"/>
          <w:szCs w:val="20"/>
        </w:rPr>
        <w:t xml:space="preserve">The 'Confirmed' and 'Overridden' values may not yet exist as enum values in the DB — but the pattern is clear and the infrastructure is ready for them. This is the foundation of the human-in-the-loop review workflow the derivation analysis is meant to support.</w:t>
      </w:r>
    </w:p>
    <w:p>
      <w:pPr>
        <w:pBdr>
          <w:bottom w:val="single" w:color="CCCCCC" w:sz="4"/>
        </w:pBdr>
        <w:spacing w:after="160" w:before="160"/>
      </w:pPr>
    </w:p>
    <w:p>
      <w:pPr>
        <w:pStyle w:val="Heading1"/>
        <w:pageBreakBefore/>
        <w:spacing w:after="160" w:before="0"/>
      </w:pPr>
      <w:r>
        <w:rPr>
          <w:b/>
          <w:bCs/>
          <w:color w:val="1F3864"/>
          <w:sz w:val="30"/>
          <w:szCs w:val="30"/>
        </w:rPr>
        <w:t xml:space="preserve">4. The Revised Architecture</w:t>
      </w:r>
    </w:p>
    <w:p>
      <w:pPr>
        <w:spacing w:after="60" w:before="60"/>
      </w:pPr>
      <w:r>
        <w:rPr>
          <w:sz w:val="20"/>
          <w:szCs w:val="20"/>
        </w:rPr>
        <w:t xml:space="preserve">The architectural principle shifts from 'AI generates everything' to 'structured data first, AI fills gaps':</w:t>
      </w:r>
    </w:p>
    <w:p>
      <w:pPr>
        <w:shd w:fill="FCE4D6" w:val="clear"/>
        <w:spacing w:after="100" w:before="100"/>
        <w:ind w:left="360"/>
      </w:pPr>
      <w:r>
        <w:rPr>
          <w:b/>
          <w:bCs/>
          <w:color w:val="C00000"/>
          <w:sz w:val="19"/>
          <w:szCs w:val="19"/>
        </w:rPr>
        <w:t xml:space="preserve">OLD: </w:t>
      </w:r>
      <w:r>
        <w:rPr>
          <w:sz w:val="19"/>
          <w:szCs w:val="19"/>
        </w:rPr>
        <w:t xml:space="preserve">User fills minimal form → AI generates all content → Normaliser repairs → PDF rendered</w:t>
      </w:r>
    </w:p>
    <w:p>
      <w:pPr>
        <w:shd w:fill="E2EFDA" w:val="clear"/>
        <w:spacing w:after="100" w:before="100"/>
        <w:ind w:left="360"/>
      </w:pPr>
      <w:r>
        <w:rPr>
          <w:b/>
          <w:bCs/>
          <w:color w:val="375623"/>
          <w:sz w:val="19"/>
          <w:szCs w:val="19"/>
        </w:rPr>
        <w:t xml:space="preserve">NEW: </w:t>
      </w:r>
      <w:r>
        <w:rPr>
          <w:sz w:val="19"/>
          <w:szCs w:val="19"/>
        </w:rPr>
        <w:t xml:space="preserve">User populates structured tables → AI reads structured data + fills only gaps → AI writes back with source_status='Generated' → PDF reads from structured tables</w:t>
      </w:r>
    </w:p>
    <w:p>
      <w:pPr>
        <w:pStyle w:val="Heading2"/>
        <w:spacing w:after="100" w:before="280"/>
      </w:pPr>
      <w:r>
        <w:rPr>
          <w:b/>
          <w:bCs/>
          <w:color w:val="2E5496"/>
          <w:sz w:val="24"/>
          <w:szCs w:val="24"/>
        </w:rPr>
        <w:t xml:space="preserve">4.1 The two-pass generation model</w:t>
      </w:r>
    </w:p>
    <w:p>
      <w:pPr>
        <w:spacing w:after="60" w:before="60"/>
      </w:pPr>
      <w:r>
        <w:rPr>
          <w:sz w:val="20"/>
          <w:szCs w:val="20"/>
        </w:rPr>
        <w:t xml:space="preserve">Each buildXxxPromptInput SQL block should now operate in two passes:</w:t>
      </w:r>
    </w:p>
    <w:p>
      <w:pPr>
        <w:spacing w:after="60" w:before="200"/>
      </w:pPr>
      <w:r>
        <w:rPr>
          <w:b/>
          <w:bCs/>
          <w:color w:val="1F3864"/>
          <w:sz w:val="21"/>
          <w:szCs w:val="21"/>
        </w:rPr>
        <w:t xml:space="preserve">Pass 1 — Read what the user supplied</w:t>
      </w:r>
    </w:p>
    <w:p>
      <w:pPr>
        <w:shd w:fill="F0F4F8" w:val="clear"/>
        <w:spacing w:after="0" w:before="0"/>
        <w:ind w:left="480"/>
      </w:pPr>
      <w:r>
        <w:rPr>
          <w:rFonts w:ascii="Courier New" w:cs="Courier New" w:eastAsia="Courier New" w:hAnsi="Courier New"/>
          <w:sz w:val="17"/>
          <w:szCs w:val="17"/>
        </w:rPr>
        <w:t xml:space="preserve">-- Example: buildRisksPromptInput reads existing structured risks</w:t>
      </w:r>
    </w:p>
    <w:p>
      <w:pPr>
        <w:shd w:fill="F0F4F8" w:val="clear"/>
        <w:spacing w:after="0" w:before="0"/>
        <w:ind w:left="480"/>
      </w:pPr>
      <w:r>
        <w:rPr>
          <w:rFonts w:ascii="Courier New" w:cs="Courier New" w:eastAsia="Courier New" w:hAnsi="Courier New"/>
          <w:sz w:val="17"/>
          <w:szCs w:val="17"/>
        </w:rPr>
        <w:t xml:space="preserve">supplied_risks AS (</w:t>
      </w:r>
    </w:p>
    <w:p>
      <w:pPr>
        <w:shd w:fill="F0F4F8" w:val="clear"/>
        <w:spacing w:after="0" w:before="0"/>
        <w:ind w:left="480"/>
      </w:pPr>
      <w:r>
        <w:rPr>
          <w:rFonts w:ascii="Courier New" w:cs="Courier New" w:eastAsia="Courier New" w:hAnsi="Courier New"/>
          <w:sz w:val="17"/>
          <w:szCs w:val="17"/>
        </w:rPr>
        <w:t xml:space="preserve">  SELECT jsonb_agg(jsonb_build_object(</w:t>
      </w:r>
    </w:p>
    <w:p>
      <w:pPr>
        <w:shd w:fill="F0F4F8" w:val="clear"/>
        <w:spacing w:after="0" w:before="0"/>
        <w:ind w:left="480"/>
      </w:pPr>
      <w:r>
        <w:rPr>
          <w:rFonts w:ascii="Courier New" w:cs="Courier New" w:eastAsia="Courier New" w:hAnsi="Courier New"/>
          <w:sz w:val="17"/>
          <w:szCs w:val="17"/>
        </w:rPr>
        <w:t xml:space="preserve">    'risk_id',           r.risk_id,</w:t>
      </w:r>
    </w:p>
    <w:p>
      <w:pPr>
        <w:shd w:fill="F0F4F8" w:val="clear"/>
        <w:spacing w:after="0" w:before="0"/>
        <w:ind w:left="480"/>
      </w:pPr>
      <w:r>
        <w:rPr>
          <w:rFonts w:ascii="Courier New" w:cs="Courier New" w:eastAsia="Courier New" w:hAnsi="Courier New"/>
          <w:sz w:val="17"/>
          <w:szCs w:val="17"/>
        </w:rPr>
        <w:t xml:space="preserve">    'risk_code',         r.risk_code,</w:t>
      </w:r>
    </w:p>
    <w:p>
      <w:pPr>
        <w:shd w:fill="F0F4F8" w:val="clear"/>
        <w:spacing w:after="0" w:before="0"/>
        <w:ind w:left="480"/>
      </w:pPr>
      <w:r>
        <w:rPr>
          <w:rFonts w:ascii="Courier New" w:cs="Courier New" w:eastAsia="Courier New" w:hAnsi="Courier New"/>
          <w:sz w:val="17"/>
          <w:szCs w:val="17"/>
        </w:rPr>
        <w:t xml:space="preserve">    'risk_title',        r.risk_title,</w:t>
      </w:r>
    </w:p>
    <w:p>
      <w:pPr>
        <w:shd w:fill="F0F4F8" w:val="clear"/>
        <w:spacing w:after="0" w:before="0"/>
        <w:ind w:left="480"/>
      </w:pPr>
      <w:r>
        <w:rPr>
          <w:rFonts w:ascii="Courier New" w:cs="Courier New" w:eastAsia="Courier New" w:hAnsi="Courier New"/>
          <w:sz w:val="17"/>
          <w:szCs w:val="17"/>
        </w:rPr>
        <w:t xml:space="preserve">    'risk_description',  r.risk_description,</w:t>
      </w:r>
    </w:p>
    <w:p>
      <w:pPr>
        <w:shd w:fill="F0F4F8" w:val="clear"/>
        <w:spacing w:after="0" w:before="0"/>
        <w:ind w:left="480"/>
      </w:pPr>
      <w:r>
        <w:rPr>
          <w:rFonts w:ascii="Courier New" w:cs="Courier New" w:eastAsia="Courier New" w:hAnsi="Courier New"/>
          <w:sz w:val="17"/>
          <w:szCs w:val="17"/>
        </w:rPr>
        <w:t xml:space="preserve">    'risk_category',     r.risk_category,</w:t>
      </w:r>
    </w:p>
    <w:p>
      <w:pPr>
        <w:shd w:fill="F0F4F8" w:val="clear"/>
        <w:spacing w:after="0" w:before="0"/>
        <w:ind w:left="480"/>
      </w:pPr>
      <w:r>
        <w:rPr>
          <w:rFonts w:ascii="Courier New" w:cs="Courier New" w:eastAsia="Courier New" w:hAnsi="Courier New"/>
          <w:sz w:val="17"/>
          <w:szCs w:val="17"/>
        </w:rPr>
        <w:t xml:space="preserve">    'likelihood',        ls.likelihood_label,</w:t>
      </w:r>
    </w:p>
    <w:p>
      <w:pPr>
        <w:shd w:fill="F0F4F8" w:val="clear"/>
        <w:spacing w:after="0" w:before="0"/>
        <w:ind w:left="480"/>
      </w:pPr>
      <w:r>
        <w:rPr>
          <w:rFonts w:ascii="Courier New" w:cs="Courier New" w:eastAsia="Courier New" w:hAnsi="Courier New"/>
          <w:sz w:val="17"/>
          <w:szCs w:val="17"/>
        </w:rPr>
        <w:t xml:space="preserve">    'impact',            ims.impact_label,</w:t>
      </w:r>
    </w:p>
    <w:p>
      <w:pPr>
        <w:shd w:fill="F0F4F8" w:val="clear"/>
        <w:spacing w:after="0" w:before="0"/>
        <w:ind w:left="480"/>
      </w:pPr>
      <w:r>
        <w:rPr>
          <w:rFonts w:ascii="Courier New" w:cs="Courier New" w:eastAsia="Courier New" w:hAnsi="Courier New"/>
          <w:sz w:val="17"/>
          <w:szCs w:val="17"/>
        </w:rPr>
        <w:t xml:space="preserve">    'risk_score',        r.risk_score,</w:t>
      </w:r>
    </w:p>
    <w:p>
      <w:pPr>
        <w:shd w:fill="F0F4F8" w:val="clear"/>
        <w:spacing w:after="0" w:before="0"/>
        <w:ind w:left="480"/>
      </w:pPr>
      <w:r>
        <w:rPr>
          <w:rFonts w:ascii="Courier New" w:cs="Courier New" w:eastAsia="Courier New" w:hAnsi="Courier New"/>
          <w:sz w:val="17"/>
          <w:szCs w:val="17"/>
        </w:rPr>
        <w:t xml:space="preserve">    'mitigation',        r.mitigation_strategy,</w:t>
      </w:r>
    </w:p>
    <w:p>
      <w:pPr>
        <w:shd w:fill="F0F4F8" w:val="clear"/>
        <w:spacing w:after="0" w:before="0"/>
        <w:ind w:left="480"/>
      </w:pPr>
      <w:r>
        <w:rPr>
          <w:rFonts w:ascii="Courier New" w:cs="Courier New" w:eastAsia="Courier New" w:hAnsi="Courier New"/>
          <w:sz w:val="17"/>
          <w:szCs w:val="17"/>
        </w:rPr>
        <w:t xml:space="preserve">    'status',            r.status,</w:t>
      </w:r>
    </w:p>
    <w:p>
      <w:pPr>
        <w:shd w:fill="F0F4F8" w:val="clear"/>
        <w:spacing w:after="0" w:before="0"/>
        <w:ind w:left="480"/>
      </w:pPr>
      <w:r>
        <w:rPr>
          <w:rFonts w:ascii="Courier New" w:cs="Courier New" w:eastAsia="Courier New" w:hAnsi="Courier New"/>
          <w:sz w:val="17"/>
          <w:szCs w:val="17"/>
        </w:rPr>
        <w:t xml:space="preserve">    'rag_status',        rr.rag_status</w:t>
      </w:r>
    </w:p>
    <w:p>
      <w:pPr>
        <w:shd w:fill="F0F4F8" w:val="clear"/>
        <w:spacing w:after="0" w:before="0"/>
        <w:ind w:left="480"/>
      </w:pPr>
      <w:r>
        <w:rPr>
          <w:rFonts w:ascii="Courier New" w:cs="Courier New" w:eastAsia="Courier New" w:hAnsi="Courier New"/>
          <w:sz w:val="17"/>
          <w:szCs w:val="17"/>
        </w:rPr>
        <w:t xml:space="preserve">  ) ORDER BY r.risk_score DESC NULLS LAST) AS risks</w:t>
      </w:r>
    </w:p>
    <w:p>
      <w:pPr>
        <w:shd w:fill="F0F4F8" w:val="clear"/>
        <w:spacing w:after="0" w:before="0"/>
        <w:ind w:left="480"/>
      </w:pPr>
      <w:r>
        <w:rPr>
          <w:rFonts w:ascii="Courier New" w:cs="Courier New" w:eastAsia="Courier New" w:hAnsi="Courier New"/>
          <w:sz w:val="17"/>
          <w:szCs w:val="17"/>
        </w:rPr>
        <w:t xml:space="preserve">  FROM risks r</w:t>
      </w:r>
    </w:p>
    <w:p>
      <w:pPr>
        <w:shd w:fill="F0F4F8" w:val="clear"/>
        <w:spacing w:after="0" w:before="0"/>
        <w:ind w:left="480"/>
      </w:pPr>
      <w:r>
        <w:rPr>
          <w:rFonts w:ascii="Courier New" w:cs="Courier New" w:eastAsia="Courier New" w:hAnsi="Courier New"/>
          <w:sz w:val="17"/>
          <w:szCs w:val="17"/>
        </w:rPr>
        <w:t xml:space="preserve">  JOIN os_likelihood_scale ls ON ls.likelihood_score = r.likelihood_score</w:t>
      </w:r>
    </w:p>
    <w:p>
      <w:pPr>
        <w:shd w:fill="F0F4F8" w:val="clear"/>
        <w:spacing w:after="0" w:before="0"/>
        <w:ind w:left="480"/>
      </w:pPr>
      <w:r>
        <w:rPr>
          <w:rFonts w:ascii="Courier New" w:cs="Courier New" w:eastAsia="Courier New" w:hAnsi="Courier New"/>
          <w:sz w:val="17"/>
          <w:szCs w:val="17"/>
        </w:rPr>
        <w:t xml:space="preserve">  JOIN os_impact_scale ims ON ims.impact_score = r.impact_score</w:t>
      </w:r>
    </w:p>
    <w:p>
      <w:pPr>
        <w:shd w:fill="F0F4F8" w:val="clear"/>
        <w:spacing w:after="0" w:before="0"/>
        <w:ind w:left="480"/>
      </w:pPr>
      <w:r>
        <w:rPr>
          <w:rFonts w:ascii="Courier New" w:cs="Courier New" w:eastAsia="Courier New" w:hAnsi="Courier New"/>
          <w:sz w:val="17"/>
          <w:szCs w:val="17"/>
        </w:rPr>
        <w:t xml:space="preserve">  LEFT JOIN risks_with_rag rr ON rr.risk_id = r.risk_id</w:t>
      </w:r>
    </w:p>
    <w:p>
      <w:pPr>
        <w:shd w:fill="F0F4F8" w:val="clear"/>
        <w:spacing w:after="0" w:before="0"/>
        <w:ind w:left="480"/>
      </w:pPr>
      <w:r>
        <w:rPr>
          <w:rFonts w:ascii="Courier New" w:cs="Courier New" w:eastAsia="Courier New" w:hAnsi="Courier New"/>
          <w:sz w:val="17"/>
          <w:szCs w:val="17"/>
        </w:rPr>
        <w:t xml:space="preserve">  WHERE r.project_id = i.project_id</w:t>
      </w:r>
    </w:p>
    <w:p>
      <w:pPr>
        <w:shd w:fill="F0F4F8" w:val="clear"/>
        <w:spacing w:after="0" w:before="0"/>
        <w:ind w:left="480"/>
      </w:pPr>
      <w:r>
        <w:rPr>
          <w:rFonts w:ascii="Courier New" w:cs="Courier New" w:eastAsia="Courier New" w:hAnsi="Courier New"/>
          <w:sz w:val="17"/>
          <w:szCs w:val="17"/>
        </w:rPr>
        <w:t xml:space="preserve">    AND r.org_id = i.org_id</w:t>
      </w:r>
    </w:p>
    <w:p>
      <w:pPr>
        <w:shd w:fill="F0F4F8" w:val="clear"/>
        <w:spacing w:after="0" w:before="0"/>
        <w:ind w:left="480"/>
      </w:pPr>
      <w:r>
        <w:rPr>
          <w:rFonts w:ascii="Courier New" w:cs="Courier New" w:eastAsia="Courier New" w:hAnsi="Courier New"/>
          <w:sz w:val="17"/>
          <w:szCs w:val="17"/>
        </w:rPr>
        <w:t xml:space="preserve">    AND r.status != 'Closed'</w:t>
      </w:r>
    </w:p>
    <w:p>
      <w:pPr>
        <w:shd w:fill="F0F4F8" w:val="clear"/>
        <w:spacing w:after="0" w:before="0"/>
        <w:ind w:left="480"/>
      </w:pPr>
      <w:r>
        <w:rPr>
          <w:rFonts w:ascii="Courier New" w:cs="Courier New" w:eastAsia="Courier New" w:hAnsi="Courier New"/>
          <w:sz w:val="17"/>
          <w:szCs w:val="17"/>
        </w:rPr>
        <w:t xml:space="preserve">),</w:t>
      </w:r>
    </w:p>
    <w:p>
      <w:pPr>
        <w:spacing w:after="60" w:before="200"/>
      </w:pPr>
      <w:r>
        <w:rPr>
          <w:b/>
          <w:bCs/>
          <w:color w:val="1F3864"/>
          <w:sz w:val="21"/>
          <w:szCs w:val="21"/>
        </w:rPr>
        <w:t xml:space="preserve">Pass 2 — Instruct the AI to fill only what's missing</w:t>
      </w:r>
    </w:p>
    <w:p>
      <w:pPr>
        <w:shd w:fill="F0F4F8" w:val="clear"/>
        <w:spacing w:after="0" w:before="0"/>
        <w:ind w:left="480"/>
      </w:pPr>
      <w:r>
        <w:rPr>
          <w:rFonts w:ascii="Courier New" w:cs="Courier New" w:eastAsia="Courier New" w:hAnsi="Courier New"/>
          <w:sz w:val="17"/>
          <w:szCs w:val="17"/>
        </w:rPr>
        <w:t xml:space="preserve">-- In the prompt_text JSON output, add a gap-filling instruction:</w:t>
      </w:r>
    </w:p>
    <w:p>
      <w:pPr>
        <w:shd w:fill="F0F4F8" w:val="clear"/>
        <w:spacing w:after="0" w:before="0"/>
        <w:ind w:left="480"/>
      </w:pPr>
      <w:r>
        <w:rPr>
          <w:rFonts w:ascii="Courier New" w:cs="Courier New" w:eastAsia="Courier New" w:hAnsi="Courier New"/>
          <w:sz w:val="17"/>
          <w:szCs w:val="17"/>
        </w:rPr>
        <w:t xml:space="preserve">'generation_instruction', jsonb_build_object(</w:t>
      </w:r>
    </w:p>
    <w:p>
      <w:pPr>
        <w:shd w:fill="F0F4F8" w:val="clear"/>
        <w:spacing w:after="0" w:before="0"/>
        <w:ind w:left="480"/>
      </w:pPr>
      <w:r>
        <w:rPr>
          <w:rFonts w:ascii="Courier New" w:cs="Courier New" w:eastAsia="Courier New" w:hAnsi="Courier New"/>
          <w:sz w:val="17"/>
          <w:szCs w:val="17"/>
        </w:rPr>
        <w:t xml:space="preserve">  'supplied_risks_count', (SELECT jsonb_array_length(risks) FROM supplied_risks),</w:t>
      </w:r>
    </w:p>
    <w:p>
      <w:pPr>
        <w:shd w:fill="F0F4F8" w:val="clear"/>
        <w:spacing w:after="0" w:before="0"/>
        <w:ind w:left="480"/>
      </w:pPr>
      <w:r>
        <w:rPr>
          <w:rFonts w:ascii="Courier New" w:cs="Courier New" w:eastAsia="Courier New" w:hAnsi="Courier New"/>
          <w:sz w:val="17"/>
          <w:szCs w:val="17"/>
        </w:rPr>
        <w:t xml:space="preserve">  'target_risk_count', 6,</w:t>
      </w:r>
    </w:p>
    <w:p>
      <w:pPr>
        <w:shd w:fill="F0F4F8" w:val="clear"/>
        <w:spacing w:after="0" w:before="0"/>
        <w:ind w:left="480"/>
      </w:pPr>
      <w:r>
        <w:rPr>
          <w:rFonts w:ascii="Courier New" w:cs="Courier New" w:eastAsia="Courier New" w:hAnsi="Courier New"/>
          <w:sz w:val="17"/>
          <w:szCs w:val="17"/>
        </w:rPr>
        <w:t xml:space="preserve">  'instruction',</w:t>
      </w:r>
    </w:p>
    <w:p>
      <w:pPr>
        <w:shd w:fill="F0F4F8" w:val="clear"/>
        <w:spacing w:after="0" w:before="0"/>
        <w:ind w:left="480"/>
      </w:pPr>
      <w:r>
        <w:rPr>
          <w:rFonts w:ascii="Courier New" w:cs="Courier New" w:eastAsia="Courier New" w:hAnsi="Courier New"/>
          <w:sz w:val="17"/>
          <w:szCs w:val="17"/>
        </w:rPr>
        <w:t xml:space="preserve">    CASE</w:t>
      </w:r>
    </w:p>
    <w:p>
      <w:pPr>
        <w:shd w:fill="F0F4F8" w:val="clear"/>
        <w:spacing w:after="0" w:before="0"/>
        <w:ind w:left="480"/>
      </w:pPr>
      <w:r>
        <w:rPr>
          <w:rFonts w:ascii="Courier New" w:cs="Courier New" w:eastAsia="Courier New" w:hAnsi="Courier New"/>
          <w:sz w:val="17"/>
          <w:szCs w:val="17"/>
        </w:rPr>
        <w:t xml:space="preserve">    WHEN (SELECT jsonb_array_length(risks) FROM supplied_risks) &gt;= 6</w:t>
      </w:r>
    </w:p>
    <w:p>
      <w:pPr>
        <w:shd w:fill="F0F4F8" w:val="clear"/>
        <w:spacing w:after="0" w:before="0"/>
        <w:ind w:left="480"/>
      </w:pPr>
      <w:r>
        <w:rPr>
          <w:rFonts w:ascii="Courier New" w:cs="Courier New" w:eastAsia="Courier New" w:hAnsi="Courier New"/>
          <w:sz w:val="17"/>
          <w:szCs w:val="17"/>
        </w:rPr>
        <w:t xml:space="preserve">    THEN 'All risks are supplied. Validate and enrich descriptions only. Do not invent new risks.'</w:t>
      </w:r>
    </w:p>
    <w:p>
      <w:pPr>
        <w:shd w:fill="F0F4F8" w:val="clear"/>
        <w:spacing w:after="0" w:before="0"/>
        <w:ind w:left="480"/>
      </w:pPr>
      <w:r>
        <w:rPr>
          <w:rFonts w:ascii="Courier New" w:cs="Courier New" w:eastAsia="Courier New" w:hAnsi="Courier New"/>
          <w:sz w:val="17"/>
          <w:szCs w:val="17"/>
        </w:rPr>
        <w:t xml:space="preserve">    WHEN (SELECT jsonb_array_length(risks) FROM supplied_risks) &gt; 0</w:t>
      </w:r>
    </w:p>
    <w:p>
      <w:pPr>
        <w:shd w:fill="F0F4F8" w:val="clear"/>
        <w:spacing w:after="0" w:before="0"/>
        <w:ind w:left="480"/>
      </w:pPr>
      <w:r>
        <w:rPr>
          <w:rFonts w:ascii="Courier New" w:cs="Courier New" w:eastAsia="Courier New" w:hAnsi="Courier New"/>
          <w:sz w:val="17"/>
          <w:szCs w:val="17"/>
        </w:rPr>
        <w:t xml:space="preserve">    THEN 'Some risks are supplied (see supplied_risks). Generate additional risks to reach 6 total. Cover risk categories not already represented.'</w:t>
      </w:r>
    </w:p>
    <w:p>
      <w:pPr>
        <w:shd w:fill="F0F4F8" w:val="clear"/>
        <w:spacing w:after="0" w:before="0"/>
        <w:ind w:left="480"/>
      </w:pPr>
      <w:r>
        <w:rPr>
          <w:rFonts w:ascii="Courier New" w:cs="Courier New" w:eastAsia="Courier New" w:hAnsi="Courier New"/>
          <w:sz w:val="17"/>
          <w:szCs w:val="17"/>
        </w:rPr>
        <w:t xml:space="preserve">    ELSE 'No risks are supplied. Generate a full risk register of at least 6 risks grounded in project data.'</w:t>
      </w:r>
    </w:p>
    <w:p>
      <w:pPr>
        <w:shd w:fill="F0F4F8" w:val="clear"/>
        <w:spacing w:after="0" w:before="0"/>
        <w:ind w:left="480"/>
      </w:pPr>
      <w:r>
        <w:rPr>
          <w:rFonts w:ascii="Courier New" w:cs="Courier New" w:eastAsia="Courier New" w:hAnsi="Courier New"/>
          <w:sz w:val="17"/>
          <w:szCs w:val="17"/>
        </w:rPr>
        <w:t xml:space="preserve">    END</w:t>
      </w:r>
    </w:p>
    <w:p>
      <w:pPr>
        <w:shd w:fill="F0F4F8" w:val="clear"/>
        <w:spacing w:after="0" w:before="0"/>
        <w:ind w:left="480"/>
      </w:pPr>
      <w:r>
        <w:rPr>
          <w:rFonts w:ascii="Courier New" w:cs="Courier New" w:eastAsia="Courier New" w:hAnsi="Courier New"/>
          <w:sz w:val="17"/>
          <w:szCs w:val="17"/>
        </w:rPr>
        <w:t xml:space="preserve">),</w:t>
      </w:r>
    </w:p>
    <w:p>
      <w:pPr>
        <w:spacing w:after="60" w:before="200"/>
      </w:pPr>
      <w:r>
        <w:rPr>
          <w:b/>
          <w:bCs/>
          <w:color w:val="1F3864"/>
          <w:sz w:val="21"/>
          <w:szCs w:val="21"/>
        </w:rPr>
        <w:t xml:space="preserve">Pass 3 — Write AI-generated content back to structured tables</w:t>
      </w:r>
    </w:p>
    <w:p>
      <w:pPr>
        <w:shd w:fill="F0F4F8" w:val="clear"/>
        <w:spacing w:after="0" w:before="0"/>
        <w:ind w:left="480"/>
      </w:pPr>
      <w:r>
        <w:rPr>
          <w:rFonts w:ascii="Courier New" w:cs="Courier New" w:eastAsia="Courier New" w:hAnsi="Courier New"/>
          <w:sz w:val="17"/>
          <w:szCs w:val="17"/>
        </w:rPr>
        <w:t xml:space="preserve">-- After generateRisksArtefact runs, a new insertGeneratedRisks SQL block:</w:t>
      </w:r>
    </w:p>
    <w:p>
      <w:pPr>
        <w:shd w:fill="F0F4F8" w:val="clear"/>
        <w:spacing w:after="0" w:before="0"/>
        <w:ind w:left="480"/>
      </w:pPr>
      <w:r>
        <w:rPr>
          <w:rFonts w:ascii="Courier New" w:cs="Courier New" w:eastAsia="Courier New" w:hAnsi="Courier New"/>
          <w:sz w:val="17"/>
          <w:szCs w:val="17"/>
        </w:rPr>
        <w:t xml:space="preserve">INSERT INTO risks (</w:t>
      </w:r>
    </w:p>
    <w:p>
      <w:pPr>
        <w:shd w:fill="F0F4F8" w:val="clear"/>
        <w:spacing w:after="0" w:before="0"/>
        <w:ind w:left="480"/>
      </w:pPr>
      <w:r>
        <w:rPr>
          <w:rFonts w:ascii="Courier New" w:cs="Courier New" w:eastAsia="Courier New" w:hAnsi="Courier New"/>
          <w:sz w:val="17"/>
          <w:szCs w:val="17"/>
        </w:rPr>
        <w:t xml:space="preserve">  org_id, project_id, risk_code, risk_title, risk_description,</w:t>
      </w:r>
    </w:p>
    <w:p>
      <w:pPr>
        <w:shd w:fill="F0F4F8" w:val="clear"/>
        <w:spacing w:after="0" w:before="0"/>
        <w:ind w:left="480"/>
      </w:pPr>
      <w:r>
        <w:rPr>
          <w:rFonts w:ascii="Courier New" w:cs="Courier New" w:eastAsia="Courier New" w:hAnsi="Courier New"/>
          <w:sz w:val="17"/>
          <w:szCs w:val="17"/>
        </w:rPr>
        <w:t xml:space="preserve">  risk_category, risk_source_type, likelihood_score, impact_score,</w:t>
      </w:r>
    </w:p>
    <w:p>
      <w:pPr>
        <w:shd w:fill="F0F4F8" w:val="clear"/>
        <w:spacing w:after="0" w:before="0"/>
        <w:ind w:left="480"/>
      </w:pPr>
      <w:r>
        <w:rPr>
          <w:rFonts w:ascii="Courier New" w:cs="Courier New" w:eastAsia="Courier New" w:hAnsi="Courier New"/>
          <w:sz w:val="17"/>
          <w:szCs w:val="17"/>
        </w:rPr>
        <w:t xml:space="preserve">  risk_score, mitigation_strategy, status</w:t>
      </w:r>
    </w:p>
    <w:p>
      <w:pPr>
        <w:shd w:fill="F0F4F8" w:val="clear"/>
        <w:spacing w:after="0" w:before="0"/>
        <w:ind w:left="480"/>
      </w:pPr>
      <w:r>
        <w:rPr>
          <w:rFonts w:ascii="Courier New" w:cs="Courier New" w:eastAsia="Courier New" w:hAnsi="Courier New"/>
          <w:sz w:val="17"/>
          <w:szCs w:val="17"/>
        </w:rPr>
        <w:t xml:space="preserve">)</w:t>
      </w:r>
    </w:p>
    <w:p>
      <w:pPr>
        <w:shd w:fill="F0F4F8" w:val="clear"/>
        <w:spacing w:after="0" w:before="0"/>
        <w:ind w:left="480"/>
      </w:pPr>
      <w:r>
        <w:rPr>
          <w:rFonts w:ascii="Courier New" w:cs="Courier New" w:eastAsia="Courier New" w:hAnsi="Courier New"/>
          <w:sz w:val="17"/>
          <w:szCs w:val="17"/>
        </w:rPr>
        <w:t xml:space="preserve">SELECT</w:t>
      </w:r>
    </w:p>
    <w:p>
      <w:pPr>
        <w:shd w:fill="F0F4F8" w:val="clear"/>
        <w:spacing w:after="0" w:before="0"/>
        <w:ind w:left="480"/>
      </w:pPr>
      <w:r>
        <w:rPr>
          <w:rFonts w:ascii="Courier New" w:cs="Courier New" w:eastAsia="Courier New" w:hAnsi="Courier New"/>
          <w:sz w:val="17"/>
          <w:szCs w:val="17"/>
        </w:rPr>
        <w:t xml:space="preserve">  {{ normaliseCreateRunInput.data.org_id }}::uuid,</w:t>
      </w:r>
    </w:p>
    <w:p>
      <w:pPr>
        <w:shd w:fill="F0F4F8" w:val="clear"/>
        <w:spacing w:after="0" w:before="0"/>
        <w:ind w:left="480"/>
      </w:pPr>
      <w:r>
        <w:rPr>
          <w:rFonts w:ascii="Courier New" w:cs="Courier New" w:eastAsia="Courier New" w:hAnsi="Courier New"/>
          <w:sz w:val="17"/>
          <w:szCs w:val="17"/>
        </w:rPr>
        <w:t xml:space="preserve">  {{ normaliseCreateRunInput.data.entity_id }}::uuid,</w:t>
      </w:r>
    </w:p>
    <w:p>
      <w:pPr>
        <w:shd w:fill="F0F4F8" w:val="clear"/>
        <w:spacing w:after="0" w:before="0"/>
        <w:ind w:left="480"/>
      </w:pPr>
      <w:r>
        <w:rPr>
          <w:rFonts w:ascii="Courier New" w:cs="Courier New" w:eastAsia="Courier New" w:hAnsi="Courier New"/>
          <w:sz w:val="17"/>
          <w:szCs w:val="17"/>
        </w:rPr>
        <w:t xml:space="preserve">  'AI-' || LPAD((ROW_NUMBER() OVER ())::text, 3, '0'),</w:t>
      </w:r>
    </w:p>
    <w:p>
      <w:pPr>
        <w:shd w:fill="F0F4F8" w:val="clear"/>
        <w:spacing w:after="0" w:before="0"/>
        <w:ind w:left="480"/>
      </w:pPr>
      <w:r>
        <w:rPr>
          <w:rFonts w:ascii="Courier New" w:cs="Courier New" w:eastAsia="Courier New" w:hAnsi="Courier New"/>
          <w:sz w:val="17"/>
          <w:szCs w:val="17"/>
        </w:rPr>
        <w:t xml:space="preserve">  r-&gt;&gt;'risk_event',</w:t>
      </w:r>
    </w:p>
    <w:p>
      <w:pPr>
        <w:shd w:fill="F0F4F8" w:val="clear"/>
        <w:spacing w:after="0" w:before="0"/>
        <w:ind w:left="480"/>
      </w:pPr>
      <w:r>
        <w:rPr>
          <w:rFonts w:ascii="Courier New" w:cs="Courier New" w:eastAsia="Courier New" w:hAnsi="Courier New"/>
          <w:sz w:val="17"/>
          <w:szCs w:val="17"/>
        </w:rPr>
        <w:t xml:space="preserve">  r-&gt;&gt;'cause_and_impact',</w:t>
      </w:r>
    </w:p>
    <w:p>
      <w:pPr>
        <w:shd w:fill="F0F4F8" w:val="clear"/>
        <w:spacing w:after="0" w:before="0"/>
        <w:ind w:left="480"/>
      </w:pPr>
      <w:r>
        <w:rPr>
          <w:rFonts w:ascii="Courier New" w:cs="Courier New" w:eastAsia="Courier New" w:hAnsi="Courier New"/>
          <w:sz w:val="17"/>
          <w:szCs w:val="17"/>
        </w:rPr>
        <w:t xml:space="preserve">  r-&gt;&gt;'risk_category',</w:t>
      </w:r>
    </w:p>
    <w:p>
      <w:pPr>
        <w:shd w:fill="F0F4F8" w:val="clear"/>
        <w:spacing w:after="0" w:before="0"/>
        <w:ind w:left="480"/>
      </w:pPr>
      <w:r>
        <w:rPr>
          <w:rFonts w:ascii="Courier New" w:cs="Courier New" w:eastAsia="Courier New" w:hAnsi="Courier New"/>
          <w:sz w:val="17"/>
          <w:szCs w:val="17"/>
        </w:rPr>
        <w:t xml:space="preserve">  'AI_Generated',</w:t>
      </w:r>
    </w:p>
    <w:p>
      <w:pPr>
        <w:shd w:fill="F0F4F8" w:val="clear"/>
        <w:spacing w:after="0" w:before="0"/>
        <w:ind w:left="480"/>
      </w:pPr>
      <w:r>
        <w:rPr>
          <w:rFonts w:ascii="Courier New" w:cs="Courier New" w:eastAsia="Courier New" w:hAnsi="Courier New"/>
          <w:sz w:val="17"/>
          <w:szCs w:val="17"/>
        </w:rPr>
        <w:t xml:space="preserve">  ls.likelihood_score,</w:t>
      </w:r>
    </w:p>
    <w:p>
      <w:pPr>
        <w:shd w:fill="F0F4F8" w:val="clear"/>
        <w:spacing w:after="0" w:before="0"/>
        <w:ind w:left="480"/>
      </w:pPr>
      <w:r>
        <w:rPr>
          <w:rFonts w:ascii="Courier New" w:cs="Courier New" w:eastAsia="Courier New" w:hAnsi="Courier New"/>
          <w:sz w:val="17"/>
          <w:szCs w:val="17"/>
        </w:rPr>
        <w:t xml:space="preserve">  ims.impact_score,</w:t>
      </w:r>
    </w:p>
    <w:p>
      <w:pPr>
        <w:shd w:fill="F0F4F8" w:val="clear"/>
        <w:spacing w:after="0" w:before="0"/>
        <w:ind w:left="480"/>
      </w:pPr>
      <w:r>
        <w:rPr>
          <w:rFonts w:ascii="Courier New" w:cs="Courier New" w:eastAsia="Courier New" w:hAnsi="Courier New"/>
          <w:sz w:val="17"/>
          <w:szCs w:val="17"/>
        </w:rPr>
        <w:t xml:space="preserve">  ls.likelihood_score * ims.impact_score,</w:t>
      </w:r>
    </w:p>
    <w:p>
      <w:pPr>
        <w:shd w:fill="F0F4F8" w:val="clear"/>
        <w:spacing w:after="0" w:before="0"/>
        <w:ind w:left="480"/>
      </w:pPr>
      <w:r>
        <w:rPr>
          <w:rFonts w:ascii="Courier New" w:cs="Courier New" w:eastAsia="Courier New" w:hAnsi="Courier New"/>
          <w:sz w:val="17"/>
          <w:szCs w:val="17"/>
        </w:rPr>
        <w:t xml:space="preserve">  r-&gt;&gt;'management_action',</w:t>
      </w:r>
    </w:p>
    <w:p>
      <w:pPr>
        <w:shd w:fill="F0F4F8" w:val="clear"/>
        <w:spacing w:after="0" w:before="0"/>
        <w:ind w:left="480"/>
      </w:pPr>
      <w:r>
        <w:rPr>
          <w:rFonts w:ascii="Courier New" w:cs="Courier New" w:eastAsia="Courier New" w:hAnsi="Courier New"/>
          <w:sz w:val="17"/>
          <w:szCs w:val="17"/>
        </w:rPr>
        <w:t xml:space="preserve">  'Open'</w:t>
      </w:r>
    </w:p>
    <w:p>
      <w:pPr>
        <w:shd w:fill="F0F4F8" w:val="clear"/>
        <w:spacing w:after="0" w:before="0"/>
        <w:ind w:left="480"/>
      </w:pPr>
      <w:r>
        <w:rPr>
          <w:rFonts w:ascii="Courier New" w:cs="Courier New" w:eastAsia="Courier New" w:hAnsi="Courier New"/>
          <w:sz w:val="17"/>
          <w:szCs w:val="17"/>
        </w:rPr>
        <w:t xml:space="preserve">FROM jsonb_array_elements(</w:t>
      </w:r>
    </w:p>
    <w:p>
      <w:pPr>
        <w:shd w:fill="F0F4F8" w:val="clear"/>
        <w:spacing w:after="0" w:before="0"/>
        <w:ind w:left="480"/>
      </w:pPr>
      <w:r>
        <w:rPr>
          <w:rFonts w:ascii="Courier New" w:cs="Courier New" w:eastAsia="Courier New" w:hAnsi="Courier New"/>
          <w:sz w:val="17"/>
          <w:szCs w:val="17"/>
        </w:rPr>
        <w:t xml:space="preserve">  ({{ generateRisksArtefact.data?.choices?.[0]?.message?.content }}::jsonb)-&gt;&gt;'risk_register'</w:t>
      </w:r>
    </w:p>
    <w:p>
      <w:pPr>
        <w:shd w:fill="F0F4F8" w:val="clear"/>
        <w:spacing w:after="0" w:before="0"/>
        <w:ind w:left="480"/>
      </w:pPr>
      <w:r>
        <w:rPr>
          <w:rFonts w:ascii="Courier New" w:cs="Courier New" w:eastAsia="Courier New" w:hAnsi="Courier New"/>
          <w:sz w:val="17"/>
          <w:szCs w:val="17"/>
        </w:rPr>
        <w:t xml:space="preserve">) AS r</w:t>
      </w:r>
    </w:p>
    <w:p>
      <w:pPr>
        <w:shd w:fill="F0F4F8" w:val="clear"/>
        <w:spacing w:after="0" w:before="0"/>
        <w:ind w:left="480"/>
      </w:pPr>
      <w:r>
        <w:rPr>
          <w:rFonts w:ascii="Courier New" w:cs="Courier New" w:eastAsia="Courier New" w:hAnsi="Courier New"/>
          <w:sz w:val="17"/>
          <w:szCs w:val="17"/>
        </w:rPr>
        <w:t xml:space="preserve">JOIN os_likelihood_scale ls ON ls.likelihood_label = r-&gt;&gt;'likelihood'</w:t>
      </w:r>
    </w:p>
    <w:p>
      <w:pPr>
        <w:shd w:fill="F0F4F8" w:val="clear"/>
        <w:spacing w:after="0" w:before="0"/>
        <w:ind w:left="480"/>
      </w:pPr>
      <w:r>
        <w:rPr>
          <w:rFonts w:ascii="Courier New" w:cs="Courier New" w:eastAsia="Courier New" w:hAnsi="Courier New"/>
          <w:sz w:val="17"/>
          <w:szCs w:val="17"/>
        </w:rPr>
        <w:t xml:space="preserve">JOIN os_impact_scale ims ON ims.impact_label = r-&gt;&gt;'severity'</w:t>
      </w:r>
    </w:p>
    <w:p>
      <w:pPr>
        <w:shd w:fill="F0F4F8" w:val="clear"/>
        <w:spacing w:after="0" w:before="0"/>
        <w:ind w:left="480"/>
      </w:pPr>
      <w:r>
        <w:rPr>
          <w:rFonts w:ascii="Courier New" w:cs="Courier New" w:eastAsia="Courier New" w:hAnsi="Courier New"/>
          <w:sz w:val="17"/>
          <w:szCs w:val="17"/>
        </w:rPr>
        <w:t xml:space="preserve">-- Only insert risks not already supplied by the user:</w:t>
      </w:r>
    </w:p>
    <w:p>
      <w:pPr>
        <w:shd w:fill="F0F4F8" w:val="clear"/>
        <w:spacing w:after="0" w:before="0"/>
        <w:ind w:left="480"/>
      </w:pPr>
      <w:r>
        <w:rPr>
          <w:rFonts w:ascii="Courier New" w:cs="Courier New" w:eastAsia="Courier New" w:hAnsi="Courier New"/>
          <w:sz w:val="17"/>
          <w:szCs w:val="17"/>
        </w:rPr>
        <w:t xml:space="preserve">WHERE NOT EXISTS (</w:t>
      </w:r>
    </w:p>
    <w:p>
      <w:pPr>
        <w:shd w:fill="F0F4F8" w:val="clear"/>
        <w:spacing w:after="0" w:before="0"/>
        <w:ind w:left="480"/>
      </w:pPr>
      <w:r>
        <w:rPr>
          <w:rFonts w:ascii="Courier New" w:cs="Courier New" w:eastAsia="Courier New" w:hAnsi="Courier New"/>
          <w:sz w:val="17"/>
          <w:szCs w:val="17"/>
        </w:rPr>
        <w:t xml:space="preserve">  SELECT 1 FROM risks</w:t>
      </w:r>
    </w:p>
    <w:p>
      <w:pPr>
        <w:shd w:fill="F0F4F8" w:val="clear"/>
        <w:spacing w:after="0" w:before="0"/>
        <w:ind w:left="480"/>
      </w:pPr>
      <w:r>
        <w:rPr>
          <w:rFonts w:ascii="Courier New" w:cs="Courier New" w:eastAsia="Courier New" w:hAnsi="Courier New"/>
          <w:sz w:val="17"/>
          <w:szCs w:val="17"/>
        </w:rPr>
        <w:t xml:space="preserve">  WHERE project_id = {{ normaliseCreateRunInput.data.entity_id }}::uuid</w:t>
      </w:r>
    </w:p>
    <w:p>
      <w:pPr>
        <w:shd w:fill="F0F4F8" w:val="clear"/>
        <w:spacing w:after="0" w:before="0"/>
        <w:ind w:left="480"/>
      </w:pPr>
      <w:r>
        <w:rPr>
          <w:rFonts w:ascii="Courier New" w:cs="Courier New" w:eastAsia="Courier New" w:hAnsi="Courier New"/>
          <w:sz w:val="17"/>
          <w:szCs w:val="17"/>
        </w:rPr>
        <w:t xml:space="preserve">    AND risk_source_type = 'Supplied'</w:t>
      </w:r>
    </w:p>
    <w:p>
      <w:pPr>
        <w:shd w:fill="F0F4F8" w:val="clear"/>
        <w:spacing w:after="0" w:before="0"/>
        <w:ind w:left="480"/>
      </w:pPr>
      <w:r>
        <w:rPr>
          <w:rFonts w:ascii="Courier New" w:cs="Courier New" w:eastAsia="Courier New" w:hAnsi="Courier New"/>
          <w:sz w:val="17"/>
          <w:szCs w:val="17"/>
        </w:rPr>
        <w:t xml:space="preserve">)</w:t>
      </w:r>
    </w:p>
    <w:p>
      <w:pPr>
        <w:shd w:fill="F0F4F8" w:val="clear"/>
        <w:spacing w:after="0" w:before="0"/>
        <w:ind w:left="480"/>
      </w:pPr>
      <w:r>
        <w:rPr>
          <w:rFonts w:ascii="Courier New" w:cs="Courier New" w:eastAsia="Courier New" w:hAnsi="Courier New"/>
          <w:sz w:val="17"/>
          <w:szCs w:val="17"/>
        </w:rPr>
        <w:t xml:space="preserve">ON CONFLICT (org_id, project_id, risk_code) DO NOTHING;</w:t>
      </w:r>
    </w:p>
    <w:p>
      <w:pPr>
        <w:pBdr>
          <w:bottom w:val="single" w:color="CCCCCC" w:sz="4"/>
        </w:pBdr>
        <w:spacing w:after="160" w:before="160"/>
      </w:pPr>
    </w:p>
    <w:p>
      <w:pPr>
        <w:pStyle w:val="Heading1"/>
        <w:pageBreakBefore/>
        <w:spacing w:after="160" w:before="0"/>
      </w:pPr>
      <w:r>
        <w:rPr>
          <w:b/>
          <w:bCs/>
          <w:color w:val="1F3864"/>
          <w:sz w:val="30"/>
          <w:szCs w:val="30"/>
        </w:rPr>
        <w:t xml:space="preserve">5. Derivation Analysis — Revised Design Using Existing Tables</w:t>
      </w:r>
    </w:p>
    <w:p>
      <w:pPr>
        <w:spacing w:after="60" w:before="60"/>
      </w:pPr>
      <w:r>
        <w:rPr>
          <w:sz w:val="20"/>
          <w:szCs w:val="20"/>
        </w:rPr>
        <w:t xml:space="preserve">The earlier recommendation proposed a new input_quality_assessments table. The schema reveals that project_contradictions already exists for precisely this purpose, and benchmark_ranges enables programmatic feasibility checking. The derivation analysis is therefore primarily a SQL operation, not an AI call.</w:t>
      </w:r>
    </w:p>
    <w:p>
      <w:pPr>
        <w:pStyle w:val="Heading2"/>
        <w:spacing w:after="100" w:before="280"/>
      </w:pPr>
      <w:r>
        <w:rPr>
          <w:b/>
          <w:bCs/>
          <w:color w:val="2E5496"/>
          <w:sz w:val="24"/>
          <w:szCs w:val="24"/>
        </w:rPr>
        <w:t xml:space="preserve">5.1 The programmatic contradiction detection query</w:t>
      </w:r>
    </w:p>
    <w:p>
      <w:pPr>
        <w:spacing w:after="60" w:before="60"/>
      </w:pPr>
      <w:r>
        <w:rPr>
          <w:sz w:val="20"/>
          <w:szCs w:val="20"/>
        </w:rPr>
        <w:t xml:space="preserve">This replaces or augments the AI-based assessInputQuality call:</w:t>
      </w:r>
    </w:p>
    <w:p>
      <w:pPr>
        <w:shd w:fill="F0F4F8" w:val="clear"/>
        <w:spacing w:after="0" w:before="0"/>
        <w:ind w:left="480"/>
      </w:pPr>
      <w:r>
        <w:rPr>
          <w:rFonts w:ascii="Courier New" w:cs="Courier New" w:eastAsia="Courier New" w:hAnsi="Courier New"/>
          <w:sz w:val="17"/>
          <w:szCs w:val="17"/>
        </w:rPr>
        <w:t xml:space="preserve">-- buildDerivationAnalysis SQL — runs BEFORE the AI pipeline</w:t>
      </w:r>
    </w:p>
    <w:p>
      <w:pPr>
        <w:shd w:fill="F0F4F8" w:val="clear"/>
        <w:spacing w:after="0" w:before="0"/>
        <w:ind w:left="480"/>
      </w:pPr>
      <w:r>
        <w:rPr>
          <w:rFonts w:ascii="Courier New" w:cs="Courier New" w:eastAsia="Courier New" w:hAnsi="Courier New"/>
          <w:sz w:val="17"/>
          <w:szCs w:val="17"/>
        </w:rPr>
        <w:t xml:space="preserve">WITH project AS (SELECT * FROM projects WHERE project_id = &lt;entity_id&gt;),</w:t>
      </w:r>
    </w:p>
    <w:p>
      <w:pPr>
        <w:shd w:fill="F0F4F8" w:val="clear"/>
        <w:spacing w:after="0" w:before="0"/>
        <w:ind w:left="480"/>
      </w:pPr>
      <w:r>
        <w:rPr>
          <w:rFonts w:ascii="Courier New" w:cs="Courier New" w:eastAsia="Courier New" w:hAnsi="Courier New"/>
          <w:sz w:val="17"/>
          <w:szCs w:val="17"/>
        </w:rPr>
        <w:t xml:space="preserve">     ctx    AS (SELECT * FROM project_context WHERE project_id = &lt;entity_id&gt;),</w:t>
      </w:r>
    </w:p>
    <w:p>
      <w:pPr>
        <w:shd w:fill="F0F4F8" w:val="clear"/>
        <w:spacing w:after="0" w:before="0"/>
        <w:ind w:left="480"/>
      </w:pPr>
      <w:r>
        <w:rPr>
          <w:rFonts w:ascii="Courier New" w:cs="Courier New" w:eastAsia="Courier New" w:hAnsi="Courier New"/>
          <w:sz w:val="17"/>
          <w:szCs w:val="17"/>
        </w:rPr>
        <w:t xml:space="preserve">     bench  AS (</w:t>
      </w:r>
    </w:p>
    <w:p>
      <w:pPr>
        <w:shd w:fill="F0F4F8" w:val="clear"/>
        <w:spacing w:after="0" w:before="0"/>
        <w:ind w:left="480"/>
      </w:pPr>
      <w:r>
        <w:rPr>
          <w:rFonts w:ascii="Courier New" w:cs="Courier New" w:eastAsia="Courier New" w:hAnsi="Courier New"/>
          <w:sz w:val="17"/>
          <w:szCs w:val="17"/>
        </w:rPr>
        <w:t xml:space="preserve">       SELECT * FROM benchmark_ranges</w:t>
      </w:r>
    </w:p>
    <w:p>
      <w:pPr>
        <w:shd w:fill="F0F4F8" w:val="clear"/>
        <w:spacing w:after="0" w:before="0"/>
        <w:ind w:left="480"/>
      </w:pPr>
      <w:r>
        <w:rPr>
          <w:rFonts w:ascii="Courier New" w:cs="Courier New" w:eastAsia="Courier New" w:hAnsi="Courier New"/>
          <w:sz w:val="17"/>
          <w:szCs w:val="17"/>
        </w:rPr>
        <w:t xml:space="preserve">       WHERE project_type = (SELECT entity_type FROM project)</w:t>
      </w:r>
    </w:p>
    <w:p>
      <w:pPr>
        <w:shd w:fill="F0F4F8" w:val="clear"/>
        <w:spacing w:after="0" w:before="0"/>
        <w:ind w:left="480"/>
      </w:pPr>
      <w:r>
        <w:rPr>
          <w:rFonts w:ascii="Courier New" w:cs="Courier New" w:eastAsia="Courier New" w:hAnsi="Courier New"/>
          <w:sz w:val="17"/>
          <w:szCs w:val="17"/>
        </w:rPr>
        <w:t xml:space="preserve">         AND complexity_level = (SELECT complexity FROM project)</w:t>
      </w:r>
    </w:p>
    <w:p>
      <w:pPr>
        <w:shd w:fill="F0F4F8" w:val="clear"/>
        <w:spacing w:after="0" w:before="0"/>
        <w:ind w:left="480"/>
      </w:pPr>
      <w:r>
        <w:rPr>
          <w:rFonts w:ascii="Courier New" w:cs="Courier New" w:eastAsia="Courier New" w:hAnsi="Courier New"/>
          <w:sz w:val="17"/>
          <w:szCs w:val="17"/>
        </w:rPr>
        <w:t xml:space="preserve">       LIMIT 1</w:t>
      </w:r>
    </w:p>
    <w:p>
      <w:pPr>
        <w:shd w:fill="F0F4F8" w:val="clear"/>
        <w:spacing w:after="0" w:before="0"/>
        <w:ind w:left="480"/>
      </w:pPr>
      <w:r>
        <w:rPr>
          <w:rFonts w:ascii="Courier New" w:cs="Courier New" w:eastAsia="Courier New" w:hAnsi="Courier New"/>
          <w:sz w:val="17"/>
          <w:szCs w:val="17"/>
        </w:rPr>
        <w:t xml:space="preserve">     ),</w:t>
      </w:r>
    </w:p>
    <w:p>
      <w:pPr>
        <w:shd w:fill="F0F4F8" w:val="clear"/>
        <w:spacing w:after="0" w:before="0"/>
        <w:ind w:left="480"/>
      </w:pPr>
      <w:r>
        <w:rPr>
          <w:rFonts w:ascii="Courier New" w:cs="Courier New" w:eastAsia="Courier New" w:hAnsi="Courier New"/>
          <w:sz w:val="17"/>
          <w:szCs w:val="17"/>
        </w:rPr>
        <w:t xml:space="preserve"> </w:t>
      </w:r>
    </w:p>
    <w:p>
      <w:pPr>
        <w:shd w:fill="F0F4F8" w:val="clear"/>
        <w:spacing w:after="0" w:before="0"/>
        <w:ind w:left="480"/>
      </w:pPr>
      <w:r>
        <w:rPr>
          <w:rFonts w:ascii="Courier New" w:cs="Courier New" w:eastAsia="Courier New" w:hAnsi="Courier New"/>
          <w:sz w:val="17"/>
          <w:szCs w:val="17"/>
        </w:rPr>
        <w:t xml:space="preserve">-- Check 1: timeline feasibility</w:t>
      </w:r>
    </w:p>
    <w:p>
      <w:pPr>
        <w:shd w:fill="F0F4F8" w:val="clear"/>
        <w:spacing w:after="0" w:before="0"/>
        <w:ind w:left="480"/>
      </w:pPr>
      <w:r>
        <w:rPr>
          <w:rFonts w:ascii="Courier New" w:cs="Courier New" w:eastAsia="Courier New" w:hAnsi="Courier New"/>
          <w:sz w:val="17"/>
          <w:szCs w:val="17"/>
        </w:rPr>
        <w:t xml:space="preserve">timeline_check AS (</w:t>
      </w:r>
    </w:p>
    <w:p>
      <w:pPr>
        <w:shd w:fill="F0F4F8" w:val="clear"/>
        <w:spacing w:after="0" w:before="0"/>
        <w:ind w:left="480"/>
      </w:pPr>
      <w:r>
        <w:rPr>
          <w:rFonts w:ascii="Courier New" w:cs="Courier New" w:eastAsia="Courier New" w:hAnsi="Courier New"/>
          <w:sz w:val="17"/>
          <w:szCs w:val="17"/>
        </w:rPr>
        <w:t xml:space="preserve">  SELECT</w:t>
      </w:r>
    </w:p>
    <w:p>
      <w:pPr>
        <w:shd w:fill="F0F4F8" w:val="clear"/>
        <w:spacing w:after="0" w:before="0"/>
        <w:ind w:left="480"/>
      </w:pPr>
      <w:r>
        <w:rPr>
          <w:rFonts w:ascii="Courier New" w:cs="Courier New" w:eastAsia="Courier New" w:hAnsi="Courier New"/>
          <w:sz w:val="17"/>
          <w:szCs w:val="17"/>
        </w:rPr>
        <w:t xml:space="preserve">    CASE WHEN p.start_date IS NOT NULL AND p.target_end_date IS NOT NULL</w:t>
      </w:r>
    </w:p>
    <w:p>
      <w:pPr>
        <w:shd w:fill="F0F4F8" w:val="clear"/>
        <w:spacing w:after="0" w:before="0"/>
        <w:ind w:left="480"/>
      </w:pPr>
      <w:r>
        <w:rPr>
          <w:rFonts w:ascii="Courier New" w:cs="Courier New" w:eastAsia="Courier New" w:hAnsi="Courier New"/>
          <w:sz w:val="17"/>
          <w:szCs w:val="17"/>
        </w:rPr>
        <w:t xml:space="preserve">    THEN (p.target_end_date - p.start_date)::int ELSE NULL END AS actual_days,</w:t>
      </w:r>
    </w:p>
    <w:p>
      <w:pPr>
        <w:shd w:fill="F0F4F8" w:val="clear"/>
        <w:spacing w:after="0" w:before="0"/>
        <w:ind w:left="480"/>
      </w:pPr>
      <w:r>
        <w:rPr>
          <w:rFonts w:ascii="Courier New" w:cs="Courier New" w:eastAsia="Courier New" w:hAnsi="Courier New"/>
          <w:sz w:val="17"/>
          <w:szCs w:val="17"/>
        </w:rPr>
        <w:t xml:space="preserve">    b.min_duration_days, b.max_duration_days</w:t>
      </w:r>
    </w:p>
    <w:p>
      <w:pPr>
        <w:shd w:fill="F0F4F8" w:val="clear"/>
        <w:spacing w:after="0" w:before="0"/>
        <w:ind w:left="480"/>
      </w:pPr>
      <w:r>
        <w:rPr>
          <w:rFonts w:ascii="Courier New" w:cs="Courier New" w:eastAsia="Courier New" w:hAnsi="Courier New"/>
          <w:sz w:val="17"/>
          <w:szCs w:val="17"/>
        </w:rPr>
        <w:t xml:space="preserve">  FROM project p LEFT JOIN bench b ON true</w:t>
      </w:r>
    </w:p>
    <w:p>
      <w:pPr>
        <w:shd w:fill="F0F4F8" w:val="clear"/>
        <w:spacing w:after="0" w:before="0"/>
        <w:ind w:left="480"/>
      </w:pPr>
      <w:r>
        <w:rPr>
          <w:rFonts w:ascii="Courier New" w:cs="Courier New" w:eastAsia="Courier New" w:hAnsi="Courier New"/>
          <w:sz w:val="17"/>
          <w:szCs w:val="17"/>
        </w:rPr>
        <w:t xml:space="preserve">),</w:t>
      </w:r>
    </w:p>
    <w:p>
      <w:pPr>
        <w:shd w:fill="F0F4F8" w:val="clear"/>
        <w:spacing w:after="0" w:before="0"/>
        <w:ind w:left="480"/>
      </w:pPr>
      <w:r>
        <w:rPr>
          <w:rFonts w:ascii="Courier New" w:cs="Courier New" w:eastAsia="Courier New" w:hAnsi="Courier New"/>
          <w:sz w:val="17"/>
          <w:szCs w:val="17"/>
        </w:rPr>
        <w:t xml:space="preserve"> </w:t>
      </w:r>
    </w:p>
    <w:p>
      <w:pPr>
        <w:shd w:fill="F0F4F8" w:val="clear"/>
        <w:spacing w:after="0" w:before="0"/>
        <w:ind w:left="480"/>
      </w:pPr>
      <w:r>
        <w:rPr>
          <w:rFonts w:ascii="Courier New" w:cs="Courier New" w:eastAsia="Courier New" w:hAnsi="Courier New"/>
          <w:sz w:val="17"/>
          <w:szCs w:val="17"/>
        </w:rPr>
        <w:t xml:space="preserve">-- Check 2: budget feasibility</w:t>
      </w:r>
    </w:p>
    <w:p>
      <w:pPr>
        <w:shd w:fill="F0F4F8" w:val="clear"/>
        <w:spacing w:after="0" w:before="0"/>
        <w:ind w:left="480"/>
      </w:pPr>
      <w:r>
        <w:rPr>
          <w:rFonts w:ascii="Courier New" w:cs="Courier New" w:eastAsia="Courier New" w:hAnsi="Courier New"/>
          <w:sz w:val="17"/>
          <w:szCs w:val="17"/>
        </w:rPr>
        <w:t xml:space="preserve">budget_check AS (</w:t>
      </w:r>
    </w:p>
    <w:p>
      <w:pPr>
        <w:shd w:fill="F0F4F8" w:val="clear"/>
        <w:spacing w:after="0" w:before="0"/>
        <w:ind w:left="480"/>
      </w:pPr>
      <w:r>
        <w:rPr>
          <w:rFonts w:ascii="Courier New" w:cs="Courier New" w:eastAsia="Courier New" w:hAnsi="Courier New"/>
          <w:sz w:val="17"/>
          <w:szCs w:val="17"/>
        </w:rPr>
        <w:t xml:space="preserve">  SELECT p.estimated_budget_gbp, b.min_budget_gbp, b.max_budget_gbp</w:t>
      </w:r>
    </w:p>
    <w:p>
      <w:pPr>
        <w:shd w:fill="F0F4F8" w:val="clear"/>
        <w:spacing w:after="0" w:before="0"/>
        <w:ind w:left="480"/>
      </w:pPr>
      <w:r>
        <w:rPr>
          <w:rFonts w:ascii="Courier New" w:cs="Courier New" w:eastAsia="Courier New" w:hAnsi="Courier New"/>
          <w:sz w:val="17"/>
          <w:szCs w:val="17"/>
        </w:rPr>
        <w:t xml:space="preserve">  FROM project p LEFT JOIN bench b ON true</w:t>
      </w:r>
    </w:p>
    <w:p>
      <w:pPr>
        <w:shd w:fill="F0F4F8" w:val="clear"/>
        <w:spacing w:after="0" w:before="0"/>
        <w:ind w:left="480"/>
      </w:pPr>
      <w:r>
        <w:rPr>
          <w:rFonts w:ascii="Courier New" w:cs="Courier New" w:eastAsia="Courier New" w:hAnsi="Courier New"/>
          <w:sz w:val="17"/>
          <w:szCs w:val="17"/>
        </w:rPr>
        <w:t xml:space="preserve">),</w:t>
      </w:r>
    </w:p>
    <w:p>
      <w:pPr>
        <w:shd w:fill="F0F4F8" w:val="clear"/>
        <w:spacing w:after="0" w:before="0"/>
        <w:ind w:left="480"/>
      </w:pPr>
      <w:r>
        <w:rPr>
          <w:rFonts w:ascii="Courier New" w:cs="Courier New" w:eastAsia="Courier New" w:hAnsi="Courier New"/>
          <w:sz w:val="17"/>
          <w:szCs w:val="17"/>
        </w:rPr>
        <w:t xml:space="preserve"> </w:t>
      </w:r>
    </w:p>
    <w:p>
      <w:pPr>
        <w:shd w:fill="F0F4F8" w:val="clear"/>
        <w:spacing w:after="0" w:before="0"/>
        <w:ind w:left="480"/>
      </w:pPr>
      <w:r>
        <w:rPr>
          <w:rFonts w:ascii="Courier New" w:cs="Courier New" w:eastAsia="Courier New" w:hAnsi="Courier New"/>
          <w:sz w:val="17"/>
          <w:szCs w:val="17"/>
        </w:rPr>
        <w:t xml:space="preserve">-- Check 3: data completeness</w:t>
      </w:r>
    </w:p>
    <w:p>
      <w:pPr>
        <w:shd w:fill="F0F4F8" w:val="clear"/>
        <w:spacing w:after="0" w:before="0"/>
        <w:ind w:left="480"/>
      </w:pPr>
      <w:r>
        <w:rPr>
          <w:rFonts w:ascii="Courier New" w:cs="Courier New" w:eastAsia="Courier New" w:hAnsi="Courier New"/>
          <w:sz w:val="17"/>
          <w:szCs w:val="17"/>
        </w:rPr>
        <w:t xml:space="preserve">completeness AS (</w:t>
      </w:r>
    </w:p>
    <w:p>
      <w:pPr>
        <w:shd w:fill="F0F4F8" w:val="clear"/>
        <w:spacing w:after="0" w:before="0"/>
        <w:ind w:left="480"/>
      </w:pPr>
      <w:r>
        <w:rPr>
          <w:rFonts w:ascii="Courier New" w:cs="Courier New" w:eastAsia="Courier New" w:hAnsi="Courier New"/>
          <w:sz w:val="17"/>
          <w:szCs w:val="17"/>
        </w:rPr>
        <w:t xml:space="preserve">  SELECT</w:t>
      </w:r>
    </w:p>
    <w:p>
      <w:pPr>
        <w:shd w:fill="F0F4F8" w:val="clear"/>
        <w:spacing w:after="0" w:before="0"/>
        <w:ind w:left="480"/>
      </w:pPr>
      <w:r>
        <w:rPr>
          <w:rFonts w:ascii="Courier New" w:cs="Courier New" w:eastAsia="Courier New" w:hAnsi="Courier New"/>
          <w:sz w:val="17"/>
          <w:szCs w:val="17"/>
        </w:rPr>
        <w:t xml:space="preserve">    CASE WHEN p.description IS NULL OR length(p.description) &lt; 50</w:t>
      </w:r>
    </w:p>
    <w:p>
      <w:pPr>
        <w:shd w:fill="F0F4F8" w:val="clear"/>
        <w:spacing w:after="0" w:before="0"/>
        <w:ind w:left="480"/>
      </w:pPr>
      <w:r>
        <w:rPr>
          <w:rFonts w:ascii="Courier New" w:cs="Courier New" w:eastAsia="Courier New" w:hAnsi="Courier New"/>
          <w:sz w:val="17"/>
          <w:szCs w:val="17"/>
        </w:rPr>
        <w:t xml:space="preserve">         THEN 'description too short' END AS desc_flag,</w:t>
      </w:r>
    </w:p>
    <w:p>
      <w:pPr>
        <w:shd w:fill="F0F4F8" w:val="clear"/>
        <w:spacing w:after="0" w:before="0"/>
        <w:ind w:left="480"/>
      </w:pPr>
      <w:r>
        <w:rPr>
          <w:rFonts w:ascii="Courier New" w:cs="Courier New" w:eastAsia="Courier New" w:hAnsi="Courier New"/>
          <w:sz w:val="17"/>
          <w:szCs w:val="17"/>
        </w:rPr>
        <w:t xml:space="preserve">    CASE WHEN array_length(ctx.strategic_objectives, 1) = 0 OR ctx.strategic_objectives IS NULL</w:t>
      </w:r>
    </w:p>
    <w:p>
      <w:pPr>
        <w:shd w:fill="F0F4F8" w:val="clear"/>
        <w:spacing w:after="0" w:before="0"/>
        <w:ind w:left="480"/>
      </w:pPr>
      <w:r>
        <w:rPr>
          <w:rFonts w:ascii="Courier New" w:cs="Courier New" w:eastAsia="Courier New" w:hAnsi="Courier New"/>
          <w:sz w:val="17"/>
          <w:szCs w:val="17"/>
        </w:rPr>
        <w:t xml:space="preserve">         THEN 'no strategic objectives' END AS obj_flag,</w:t>
      </w:r>
    </w:p>
    <w:p>
      <w:pPr>
        <w:shd w:fill="F0F4F8" w:val="clear"/>
        <w:spacing w:after="0" w:before="0"/>
        <w:ind w:left="480"/>
      </w:pPr>
      <w:r>
        <w:rPr>
          <w:rFonts w:ascii="Courier New" w:cs="Courier New" w:eastAsia="Courier New" w:hAnsi="Courier New"/>
          <w:sz w:val="17"/>
          <w:szCs w:val="17"/>
        </w:rPr>
        <w:t xml:space="preserve">    CASE WHEN ctx.business_problem IS NULL OR length(ctx.business_problem) &lt; 30</w:t>
      </w:r>
    </w:p>
    <w:p>
      <w:pPr>
        <w:shd w:fill="F0F4F8" w:val="clear"/>
        <w:spacing w:after="0" w:before="0"/>
        <w:ind w:left="480"/>
      </w:pPr>
      <w:r>
        <w:rPr>
          <w:rFonts w:ascii="Courier New" w:cs="Courier New" w:eastAsia="Courier New" w:hAnsi="Courier New"/>
          <w:sz w:val="17"/>
          <w:szCs w:val="17"/>
        </w:rPr>
        <w:t xml:space="preserve">         THEN 'business_problem missing or too brief' END AS prob_flag,</w:t>
      </w:r>
    </w:p>
    <w:p>
      <w:pPr>
        <w:shd w:fill="F0F4F8" w:val="clear"/>
        <w:spacing w:after="0" w:before="0"/>
        <w:ind w:left="480"/>
      </w:pPr>
      <w:r>
        <w:rPr>
          <w:rFonts w:ascii="Courier New" w:cs="Courier New" w:eastAsia="Courier New" w:hAnsi="Courier New"/>
          <w:sz w:val="17"/>
          <w:szCs w:val="17"/>
        </w:rPr>
        <w:t xml:space="preserve">    CASE WHEN ctx.delivery_model_id IS NULL</w:t>
      </w:r>
    </w:p>
    <w:p>
      <w:pPr>
        <w:shd w:fill="F0F4F8" w:val="clear"/>
        <w:spacing w:after="0" w:before="0"/>
        <w:ind w:left="480"/>
      </w:pPr>
      <w:r>
        <w:rPr>
          <w:rFonts w:ascii="Courier New" w:cs="Courier New" w:eastAsia="Courier New" w:hAnsi="Courier New"/>
          <w:sz w:val="17"/>
          <w:szCs w:val="17"/>
        </w:rPr>
        <w:t xml:space="preserve">         THEN 'no delivery model selected' END AS model_flag,</w:t>
      </w:r>
    </w:p>
    <w:p>
      <w:pPr>
        <w:shd w:fill="F0F4F8" w:val="clear"/>
        <w:spacing w:after="0" w:before="0"/>
        <w:ind w:left="480"/>
      </w:pPr>
      <w:r>
        <w:rPr>
          <w:rFonts w:ascii="Courier New" w:cs="Courier New" w:eastAsia="Courier New" w:hAnsi="Courier New"/>
          <w:sz w:val="17"/>
          <w:szCs w:val="17"/>
        </w:rPr>
        <w:t xml:space="preserve">    CASE WHEN p.start_date IS NULL OR p.target_end_date IS NULL</w:t>
      </w:r>
    </w:p>
    <w:p>
      <w:pPr>
        <w:shd w:fill="F0F4F8" w:val="clear"/>
        <w:spacing w:after="0" w:before="0"/>
        <w:ind w:left="480"/>
      </w:pPr>
      <w:r>
        <w:rPr>
          <w:rFonts w:ascii="Courier New" w:cs="Courier New" w:eastAsia="Courier New" w:hAnsi="Courier New"/>
          <w:sz w:val="17"/>
          <w:szCs w:val="17"/>
        </w:rPr>
        <w:t xml:space="preserve">         THEN 'project dates missing' END AS date_flag</w:t>
      </w:r>
    </w:p>
    <w:p>
      <w:pPr>
        <w:shd w:fill="F0F4F8" w:val="clear"/>
        <w:spacing w:after="0" w:before="0"/>
        <w:ind w:left="480"/>
      </w:pPr>
      <w:r>
        <w:rPr>
          <w:rFonts w:ascii="Courier New" w:cs="Courier New" w:eastAsia="Courier New" w:hAnsi="Courier New"/>
          <w:sz w:val="17"/>
          <w:szCs w:val="17"/>
        </w:rPr>
        <w:t xml:space="preserve">  FROM project p JOIN ctx ON true</w:t>
      </w:r>
    </w:p>
    <w:p>
      <w:pPr>
        <w:shd w:fill="F0F4F8" w:val="clear"/>
        <w:spacing w:after="0" w:before="0"/>
        <w:ind w:left="480"/>
      </w:pPr>
      <w:r>
        <w:rPr>
          <w:rFonts w:ascii="Courier New" w:cs="Courier New" w:eastAsia="Courier New" w:hAnsi="Courier New"/>
          <w:sz w:val="17"/>
          <w:szCs w:val="17"/>
        </w:rPr>
        <w:t xml:space="preserve">)</w:t>
      </w:r>
    </w:p>
    <w:p>
      <w:pPr>
        <w:shd w:fill="F0F4F8" w:val="clear"/>
        <w:spacing w:after="0" w:before="0"/>
        <w:ind w:left="480"/>
      </w:pPr>
      <w:r>
        <w:rPr>
          <w:rFonts w:ascii="Courier New" w:cs="Courier New" w:eastAsia="Courier New" w:hAnsi="Courier New"/>
          <w:sz w:val="17"/>
          <w:szCs w:val="17"/>
        </w:rPr>
        <w:t xml:space="preserve"> </w:t>
      </w:r>
    </w:p>
    <w:p>
      <w:pPr>
        <w:shd w:fill="F0F4F8" w:val="clear"/>
        <w:spacing w:after="0" w:before="0"/>
        <w:ind w:left="480"/>
      </w:pPr>
      <w:r>
        <w:rPr>
          <w:rFonts w:ascii="Courier New" w:cs="Courier New" w:eastAsia="Courier New" w:hAnsi="Courier New"/>
          <w:sz w:val="17"/>
          <w:szCs w:val="17"/>
        </w:rPr>
        <w:t xml:space="preserve">-- INSERT detected contradictions into project_contradictions:</w:t>
      </w:r>
    </w:p>
    <w:p>
      <w:pPr>
        <w:shd w:fill="F0F4F8" w:val="clear"/>
        <w:spacing w:after="0" w:before="0"/>
        <w:ind w:left="480"/>
      </w:pPr>
      <w:r>
        <w:rPr>
          <w:rFonts w:ascii="Courier New" w:cs="Courier New" w:eastAsia="Courier New" w:hAnsi="Courier New"/>
          <w:sz w:val="17"/>
          <w:szCs w:val="17"/>
        </w:rPr>
        <w:t xml:space="preserve">INSERT INTO project_contradictions</w:t>
      </w:r>
    </w:p>
    <w:p>
      <w:pPr>
        <w:shd w:fill="F0F4F8" w:val="clear"/>
        <w:spacing w:after="0" w:before="0"/>
        <w:ind w:left="480"/>
      </w:pPr>
      <w:r>
        <w:rPr>
          <w:rFonts w:ascii="Courier New" w:cs="Courier New" w:eastAsia="Courier New" w:hAnsi="Courier New"/>
          <w:sz w:val="17"/>
          <w:szCs w:val="17"/>
        </w:rPr>
        <w:t xml:space="preserve">  (org_id, project_id, contradiction_type, field_name,</w:t>
      </w:r>
    </w:p>
    <w:p>
      <w:pPr>
        <w:shd w:fill="F0F4F8" w:val="clear"/>
        <w:spacing w:after="0" w:before="0"/>
        <w:ind w:left="480"/>
      </w:pPr>
      <w:r>
        <w:rPr>
          <w:rFonts w:ascii="Courier New" w:cs="Courier New" w:eastAsia="Courier New" w:hAnsi="Courier New"/>
          <w:sz w:val="17"/>
          <w:szCs w:val="17"/>
        </w:rPr>
        <w:t xml:space="preserve">   expected_min, expected_max, actual_value, expected_range_source,</w:t>
      </w:r>
    </w:p>
    <w:p>
      <w:pPr>
        <w:shd w:fill="F0F4F8" w:val="clear"/>
        <w:spacing w:after="0" w:before="0"/>
        <w:ind w:left="480"/>
      </w:pPr>
      <w:r>
        <w:rPr>
          <w:rFonts w:ascii="Courier New" w:cs="Courier New" w:eastAsia="Courier New" w:hAnsi="Courier New"/>
          <w:sz w:val="17"/>
          <w:szCs w:val="17"/>
        </w:rPr>
        <w:t xml:space="preserve">   rationale, severity)</w:t>
      </w:r>
    </w:p>
    <w:p>
      <w:pPr>
        <w:shd w:fill="F0F4F8" w:val="clear"/>
        <w:spacing w:after="0" w:before="0"/>
        <w:ind w:left="480"/>
      </w:pPr>
      <w:r>
        <w:rPr>
          <w:rFonts w:ascii="Courier New" w:cs="Courier New" w:eastAsia="Courier New" w:hAnsi="Courier New"/>
          <w:sz w:val="17"/>
          <w:szCs w:val="17"/>
        </w:rPr>
        <w:t xml:space="preserve">SELECT &lt;org_id&gt;, &lt;project_id&gt;, 'BenchmarkDeviation', 'delivery_duration_days',</w:t>
      </w:r>
    </w:p>
    <w:p>
      <w:pPr>
        <w:shd w:fill="F0F4F8" w:val="clear"/>
        <w:spacing w:after="0" w:before="0"/>
        <w:ind w:left="480"/>
      </w:pPr>
      <w:r>
        <w:rPr>
          <w:rFonts w:ascii="Courier New" w:cs="Courier New" w:eastAsia="Courier New" w:hAnsi="Courier New"/>
          <w:sz w:val="17"/>
          <w:szCs w:val="17"/>
        </w:rPr>
        <w:t xml:space="preserve">  t.min_duration_days, t.max_duration_days, t.actual_days,</w:t>
      </w:r>
    </w:p>
    <w:p>
      <w:pPr>
        <w:shd w:fill="F0F4F8" w:val="clear"/>
        <w:spacing w:after="0" w:before="0"/>
        <w:ind w:left="480"/>
      </w:pPr>
      <w:r>
        <w:rPr>
          <w:rFonts w:ascii="Courier New" w:cs="Courier New" w:eastAsia="Courier New" w:hAnsi="Courier New"/>
          <w:sz w:val="17"/>
          <w:szCs w:val="17"/>
        </w:rPr>
        <w:t xml:space="preserve">  'benchmark_ranges', 'Delivery window appears aggressive for stated complexity.',</w:t>
      </w:r>
    </w:p>
    <w:p>
      <w:pPr>
        <w:shd w:fill="F0F4F8" w:val="clear"/>
        <w:spacing w:after="0" w:before="0"/>
        <w:ind w:left="480"/>
      </w:pPr>
      <w:r>
        <w:rPr>
          <w:rFonts w:ascii="Courier New" w:cs="Courier New" w:eastAsia="Courier New" w:hAnsi="Courier New"/>
          <w:sz w:val="17"/>
          <w:szCs w:val="17"/>
        </w:rPr>
        <w:t xml:space="preserve">  CASE WHEN t.actual_days &lt; t.min_duration_days THEN 'High' ELSE 'Medium' END</w:t>
      </w:r>
    </w:p>
    <w:p>
      <w:pPr>
        <w:shd w:fill="F0F4F8" w:val="clear"/>
        <w:spacing w:after="0" w:before="0"/>
        <w:ind w:left="480"/>
      </w:pPr>
      <w:r>
        <w:rPr>
          <w:rFonts w:ascii="Courier New" w:cs="Courier New" w:eastAsia="Courier New" w:hAnsi="Courier New"/>
          <w:sz w:val="17"/>
          <w:szCs w:val="17"/>
        </w:rPr>
        <w:t xml:space="preserve">FROM timeline_check t</w:t>
      </w:r>
    </w:p>
    <w:p>
      <w:pPr>
        <w:shd w:fill="F0F4F8" w:val="clear"/>
        <w:spacing w:after="0" w:before="0"/>
        <w:ind w:left="480"/>
      </w:pPr>
      <w:r>
        <w:rPr>
          <w:rFonts w:ascii="Courier New" w:cs="Courier New" w:eastAsia="Courier New" w:hAnsi="Courier New"/>
          <w:sz w:val="17"/>
          <w:szCs w:val="17"/>
        </w:rPr>
        <w:t xml:space="preserve">WHERE t.actual_days IS NOT NULL</w:t>
      </w:r>
    </w:p>
    <w:p>
      <w:pPr>
        <w:shd w:fill="F0F4F8" w:val="clear"/>
        <w:spacing w:after="0" w:before="0"/>
        <w:ind w:left="480"/>
      </w:pPr>
      <w:r>
        <w:rPr>
          <w:rFonts w:ascii="Courier New" w:cs="Courier New" w:eastAsia="Courier New" w:hAnsi="Courier New"/>
          <w:sz w:val="17"/>
          <w:szCs w:val="17"/>
        </w:rPr>
        <w:t xml:space="preserve">  AND t.min_duration_days IS NOT NULL</w:t>
      </w:r>
    </w:p>
    <w:p>
      <w:pPr>
        <w:shd w:fill="F0F4F8" w:val="clear"/>
        <w:spacing w:after="0" w:before="0"/>
        <w:ind w:left="480"/>
      </w:pPr>
      <w:r>
        <w:rPr>
          <w:rFonts w:ascii="Courier New" w:cs="Courier New" w:eastAsia="Courier New" w:hAnsi="Courier New"/>
          <w:sz w:val="17"/>
          <w:szCs w:val="17"/>
        </w:rPr>
        <w:t xml:space="preserve">  AND t.actual_days &lt; t.max_duration_days</w:t>
      </w:r>
    </w:p>
    <w:p>
      <w:pPr>
        <w:shd w:fill="F0F4F8" w:val="clear"/>
        <w:spacing w:after="0" w:before="0"/>
        <w:ind w:left="480"/>
      </w:pPr>
      <w:r>
        <w:rPr>
          <w:rFonts w:ascii="Courier New" w:cs="Courier New" w:eastAsia="Courier New" w:hAnsi="Courier New"/>
          <w:sz w:val="17"/>
          <w:szCs w:val="17"/>
        </w:rPr>
        <w:t xml:space="preserve">ON CONFLICT DO NOTHING;</w:t>
      </w:r>
    </w:p>
    <w:p>
      <w:pPr>
        <w:pStyle w:val="Heading2"/>
        <w:spacing w:after="100" w:before="280"/>
      </w:pPr>
      <w:r>
        <w:rPr>
          <w:b/>
          <w:bCs/>
          <w:color w:val="2E5496"/>
          <w:sz w:val="24"/>
          <w:szCs w:val="24"/>
        </w:rPr>
        <w:t xml:space="preserve">5.2 The AI call becomes lightweight narrative generation only</w:t>
      </w:r>
    </w:p>
    <w:p>
      <w:pPr>
        <w:spacing w:after="60" w:before="60"/>
      </w:pPr>
      <w:r>
        <w:rPr>
          <w:sz w:val="20"/>
          <w:szCs w:val="20"/>
        </w:rPr>
        <w:t xml:space="preserve">Once project_contradictions is populated by the SQL above, the AI derivation analysis call needs only to:</w:t>
      </w:r>
    </w:p>
    <w:p>
      <w:pPr>
        <w:pStyle w:val="ListParagraph"/>
        <w:numPr>
          <w:ilvl w:val="0"/>
          <w:numId w:val="2"/>
        </w:numPr>
        <w:spacing w:after="40" w:before="40"/>
      </w:pPr>
      <w:r>
        <w:rPr>
          <w:sz w:val="20"/>
          <w:szCs w:val="20"/>
        </w:rPr>
        <w:t xml:space="preserve">Read the already-detected contradictions from project_contradictions</w:t>
      </w:r>
    </w:p>
    <w:p>
      <w:pPr>
        <w:pStyle w:val="ListParagraph"/>
        <w:numPr>
          <w:ilvl w:val="0"/>
          <w:numId w:val="2"/>
        </w:numPr>
        <w:spacing w:after="40" w:before="40"/>
      </w:pPr>
      <w:r>
        <w:rPr>
          <w:sz w:val="20"/>
          <w:szCs w:val="20"/>
        </w:rPr>
        <w:t xml:space="preserve">Read field completeness signals from the SQL</w:t>
      </w:r>
    </w:p>
    <w:p>
      <w:pPr>
        <w:pStyle w:val="ListParagraph"/>
        <w:numPr>
          <w:ilvl w:val="0"/>
          <w:numId w:val="2"/>
        </w:numPr>
        <w:spacing w:after="40" w:before="40"/>
      </w:pPr>
      <w:r>
        <w:rPr>
          <w:sz w:val="20"/>
          <w:szCs w:val="20"/>
        </w:rPr>
        <w:t xml:space="preserve">Generate the user-facing derivation_markdown narrative in plain English</w:t>
      </w:r>
    </w:p>
    <w:p>
      <w:pPr>
        <w:pStyle w:val="ListParagraph"/>
        <w:numPr>
          <w:ilvl w:val="0"/>
          <w:numId w:val="2"/>
        </w:numPr>
        <w:spacing w:after="40" w:before="40"/>
      </w:pPr>
      <w:r>
        <w:rPr>
          <w:sz w:val="20"/>
          <w:szCs w:val="20"/>
        </w:rPr>
        <w:t xml:space="preserve">NOT re-detect contradictions — the SQL already did that reliably</w:t>
      </w:r>
    </w:p>
    <w:p>
      <w:pPr>
        <w:spacing w:after="60" w:before="60"/>
      </w:pPr>
      <w:r>
        <w:rPr>
          <w:sz w:val="20"/>
          <w:szCs w:val="20"/>
        </w:rPr>
        <w:t xml:space="preserve">This means the assessInputQuality AI call can use gpt-4o-mini (not gpt-4o) and max_tokens of 800. It is writing a summary, not performing analysis.</w:t>
      </w:r>
    </w:p>
    <w:p>
      <w:pPr>
        <w:pBdr>
          <w:bottom w:val="single" w:color="CCCCCC" w:sz="4"/>
        </w:pBdr>
        <w:spacing w:after="160" w:before="160"/>
      </w:pPr>
    </w:p>
    <w:p>
      <w:pPr>
        <w:pStyle w:val="Heading1"/>
        <w:pageBreakBefore/>
        <w:spacing w:after="160" w:before="0"/>
      </w:pPr>
      <w:r>
        <w:rPr>
          <w:b/>
          <w:bCs/>
          <w:color w:val="1F3864"/>
          <w:sz w:val="30"/>
          <w:szCs w:val="30"/>
        </w:rPr>
        <w:t xml:space="preserve">6. Scope Section — Can Be Fully DB-Driven</w:t>
      </w:r>
    </w:p>
    <w:p>
      <w:pPr>
        <w:spacing w:after="60" w:before="60"/>
      </w:pPr>
      <w:r>
        <w:rPr>
          <w:sz w:val="20"/>
          <w:szCs w:val="20"/>
        </w:rPr>
        <w:t xml:space="preserve">The scope section of the PDF is one of the weakest areas of the current output. The schema shows why: the data exists in structured form but is never read.</w:t>
      </w:r>
    </w:p>
    <w:p>
      <w:pPr>
        <w:pStyle w:val="Heading2"/>
        <w:spacing w:after="100" w:before="280"/>
      </w:pPr>
      <w:r>
        <w:rPr>
          <w:b/>
          <w:bCs/>
          <w:color w:val="2E5496"/>
          <w:sz w:val="24"/>
          <w:szCs w:val="24"/>
        </w:rPr>
        <w:t xml:space="preserve">6.1 What the DB already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b/>
                <w:bCs/>
                <w:sz w:val="17"/>
                <w:szCs w:val="17"/>
              </w:rPr>
              <w:t xml:space="preserve">project_scope_items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7"/>
                <w:szCs w:val="17"/>
              </w:rPr>
              <w:t xml:space="preserve">Per-project scope items with scope_status (In Scope / Out of Scope), scope_area (POTI domain), scope_category, scope_item text, and source_status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b/>
                <w:bCs/>
                <w:sz w:val="17"/>
                <w:szCs w:val="17"/>
              </w:rPr>
              <w:t xml:space="preserve">os_poti_scopes_all (VIEW)</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7"/>
                <w:szCs w:val="17"/>
              </w:rPr>
              <w:t xml:space="preserve">Complete POTI domain vocabulary — combines os_poti_organisation, os_poti_processes, os_poti_technology, os_poti_information into a single queryable 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b/>
                <w:bCs/>
                <w:sz w:val="17"/>
                <w:szCs w:val="17"/>
              </w:rPr>
              <w:t xml:space="preserve">os_scope_areas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7"/>
                <w:szCs w:val="17"/>
              </w:rPr>
              <w:t xml:space="preserve">Scope area classifications (maps to POTI domains)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b/>
                <w:bCs/>
                <w:sz w:val="17"/>
                <w:szCs w:val="17"/>
              </w:rPr>
              <w:t xml:space="preserve">os_scope_categories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7"/>
                <w:szCs w:val="17"/>
              </w:rPr>
              <w:t xml:space="preserve">Scope category classifications within each area</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b/>
                <w:bCs/>
                <w:sz w:val="17"/>
                <w:szCs w:val="17"/>
              </w:rPr>
              <w:t xml:space="preserve">os_scope_statuses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7"/>
                <w:szCs w:val="17"/>
              </w:rPr>
              <w:t xml:space="preserve">In Scope / Out of Scope / Excluded / TBC status values</w:t>
            </w:r>
          </w:p>
        </w:tc>
      </w:tr>
    </w:tbl>
    <w:p>
      <w:pPr>
        <w:pStyle w:val="Heading2"/>
        <w:spacing w:after="100" w:before="280"/>
      </w:pPr>
      <w:r>
        <w:rPr>
          <w:b/>
          <w:bCs/>
          <w:color w:val="2E5496"/>
          <w:sz w:val="24"/>
          <w:szCs w:val="24"/>
        </w:rPr>
        <w:t xml:space="preserve">6.2 The buildPdfPromptInput change for scope</w:t>
      </w:r>
    </w:p>
    <w:p>
      <w:pPr>
        <w:shd w:fill="F0F4F8" w:val="clear"/>
        <w:spacing w:after="0" w:before="0"/>
        <w:ind w:left="480"/>
      </w:pPr>
      <w:r>
        <w:rPr>
          <w:rFonts w:ascii="Courier New" w:cs="Courier New" w:eastAsia="Courier New" w:hAnsi="Courier New"/>
          <w:sz w:val="17"/>
          <w:szCs w:val="17"/>
        </w:rPr>
        <w:t xml:space="preserve">-- Read structured scope items from project_scope_items:</w:t>
      </w:r>
    </w:p>
    <w:p>
      <w:pPr>
        <w:shd w:fill="F0F4F8" w:val="clear"/>
        <w:spacing w:after="0" w:before="0"/>
        <w:ind w:left="480"/>
      </w:pPr>
      <w:r>
        <w:rPr>
          <w:rFonts w:ascii="Courier New" w:cs="Courier New" w:eastAsia="Courier New" w:hAnsi="Courier New"/>
          <w:sz w:val="17"/>
          <w:szCs w:val="17"/>
        </w:rPr>
        <w:t xml:space="preserve">scope_items_cte AS (</w:t>
      </w:r>
    </w:p>
    <w:p>
      <w:pPr>
        <w:shd w:fill="F0F4F8" w:val="clear"/>
        <w:spacing w:after="0" w:before="0"/>
        <w:ind w:left="480"/>
      </w:pPr>
      <w:r>
        <w:rPr>
          <w:rFonts w:ascii="Courier New" w:cs="Courier New" w:eastAsia="Courier New" w:hAnsi="Courier New"/>
          <w:sz w:val="17"/>
          <w:szCs w:val="17"/>
        </w:rPr>
        <w:t xml:space="preserve">  SELECT</w:t>
      </w:r>
    </w:p>
    <w:p>
      <w:pPr>
        <w:shd w:fill="F0F4F8" w:val="clear"/>
        <w:spacing w:after="0" w:before="0"/>
        <w:ind w:left="480"/>
      </w:pPr>
      <w:r>
        <w:rPr>
          <w:rFonts w:ascii="Courier New" w:cs="Courier New" w:eastAsia="Courier New" w:hAnsi="Courier New"/>
          <w:sz w:val="17"/>
          <w:szCs w:val="17"/>
        </w:rPr>
        <w:t xml:space="preserve">    jsonb_build_object(</w:t>
      </w:r>
    </w:p>
    <w:p>
      <w:pPr>
        <w:shd w:fill="F0F4F8" w:val="clear"/>
        <w:spacing w:after="0" w:before="0"/>
        <w:ind w:left="480"/>
      </w:pPr>
      <w:r>
        <w:rPr>
          <w:rFonts w:ascii="Courier New" w:cs="Courier New" w:eastAsia="Courier New" w:hAnsi="Courier New"/>
          <w:sz w:val="17"/>
          <w:szCs w:val="17"/>
        </w:rPr>
        <w:t xml:space="preserve">      'in_scope', jsonb_object_agg(</w:t>
      </w:r>
    </w:p>
    <w:p>
      <w:pPr>
        <w:shd w:fill="F0F4F8" w:val="clear"/>
        <w:spacing w:after="0" w:before="0"/>
        <w:ind w:left="480"/>
      </w:pPr>
      <w:r>
        <w:rPr>
          <w:rFonts w:ascii="Courier New" w:cs="Courier New" w:eastAsia="Courier New" w:hAnsi="Courier New"/>
          <w:sz w:val="17"/>
          <w:szCs w:val="17"/>
        </w:rPr>
        <w:t xml:space="preserve">        si.scope_area,</w:t>
      </w:r>
    </w:p>
    <w:p>
      <w:pPr>
        <w:shd w:fill="F0F4F8" w:val="clear"/>
        <w:spacing w:after="0" w:before="0"/>
        <w:ind w:left="480"/>
      </w:pPr>
      <w:r>
        <w:rPr>
          <w:rFonts w:ascii="Courier New" w:cs="Courier New" w:eastAsia="Courier New" w:hAnsi="Courier New"/>
          <w:sz w:val="17"/>
          <w:szCs w:val="17"/>
        </w:rPr>
        <w:t xml:space="preserve">        (SELECT jsonb_agg(si2.scope_item ORDER BY si2.sort_order)</w:t>
      </w:r>
    </w:p>
    <w:p>
      <w:pPr>
        <w:shd w:fill="F0F4F8" w:val="clear"/>
        <w:spacing w:after="0" w:before="0"/>
        <w:ind w:left="480"/>
      </w:pPr>
      <w:r>
        <w:rPr>
          <w:rFonts w:ascii="Courier New" w:cs="Courier New" w:eastAsia="Courier New" w:hAnsi="Courier New"/>
          <w:sz w:val="17"/>
          <w:szCs w:val="17"/>
        </w:rPr>
        <w:t xml:space="preserve">         FROM project_scope_items si2</w:t>
      </w:r>
    </w:p>
    <w:p>
      <w:pPr>
        <w:shd w:fill="F0F4F8" w:val="clear"/>
        <w:spacing w:after="0" w:before="0"/>
        <w:ind w:left="480"/>
      </w:pPr>
      <w:r>
        <w:rPr>
          <w:rFonts w:ascii="Courier New" w:cs="Courier New" w:eastAsia="Courier New" w:hAnsi="Courier New"/>
          <w:sz w:val="17"/>
          <w:szCs w:val="17"/>
        </w:rPr>
        <w:t xml:space="preserve">         WHERE si2.project_id = si.project_id</w:t>
      </w:r>
    </w:p>
    <w:p>
      <w:pPr>
        <w:shd w:fill="F0F4F8" w:val="clear"/>
        <w:spacing w:after="0" w:before="0"/>
        <w:ind w:left="480"/>
      </w:pPr>
      <w:r>
        <w:rPr>
          <w:rFonts w:ascii="Courier New" w:cs="Courier New" w:eastAsia="Courier New" w:hAnsi="Courier New"/>
          <w:sz w:val="17"/>
          <w:szCs w:val="17"/>
        </w:rPr>
        <w:t xml:space="preserve">           AND si2.scope_area = si.scope_area</w:t>
      </w:r>
    </w:p>
    <w:p>
      <w:pPr>
        <w:shd w:fill="F0F4F8" w:val="clear"/>
        <w:spacing w:after="0" w:before="0"/>
        <w:ind w:left="480"/>
      </w:pPr>
      <w:r>
        <w:rPr>
          <w:rFonts w:ascii="Courier New" w:cs="Courier New" w:eastAsia="Courier New" w:hAnsi="Courier New"/>
          <w:sz w:val="17"/>
          <w:szCs w:val="17"/>
        </w:rPr>
        <w:t xml:space="preserve">           AND si2.scope_status = 'In Scope')</w:t>
      </w:r>
    </w:p>
    <w:p>
      <w:pPr>
        <w:shd w:fill="F0F4F8" w:val="clear"/>
        <w:spacing w:after="0" w:before="0"/>
        <w:ind w:left="480"/>
      </w:pPr>
      <w:r>
        <w:rPr>
          <w:rFonts w:ascii="Courier New" w:cs="Courier New" w:eastAsia="Courier New" w:hAnsi="Courier New"/>
          <w:sz w:val="17"/>
          <w:szCs w:val="17"/>
        </w:rPr>
        <w:t xml:space="preserve">      ) FILTER (WHERE si.scope_status = 'In Scope'),</w:t>
      </w:r>
    </w:p>
    <w:p>
      <w:pPr>
        <w:shd w:fill="F0F4F8" w:val="clear"/>
        <w:spacing w:after="0" w:before="0"/>
        <w:ind w:left="480"/>
      </w:pPr>
      <w:r>
        <w:rPr>
          <w:rFonts w:ascii="Courier New" w:cs="Courier New" w:eastAsia="Courier New" w:hAnsi="Courier New"/>
          <w:sz w:val="17"/>
          <w:szCs w:val="17"/>
        </w:rPr>
        <w:t xml:space="preserve">      'out_of_scope', jsonb_object_agg(</w:t>
      </w:r>
    </w:p>
    <w:p>
      <w:pPr>
        <w:shd w:fill="F0F4F8" w:val="clear"/>
        <w:spacing w:after="0" w:before="0"/>
        <w:ind w:left="480"/>
      </w:pPr>
      <w:r>
        <w:rPr>
          <w:rFonts w:ascii="Courier New" w:cs="Courier New" w:eastAsia="Courier New" w:hAnsi="Courier New"/>
          <w:sz w:val="17"/>
          <w:szCs w:val="17"/>
        </w:rPr>
        <w:t xml:space="preserve">        si.scope_area,</w:t>
      </w:r>
    </w:p>
    <w:p>
      <w:pPr>
        <w:shd w:fill="F0F4F8" w:val="clear"/>
        <w:spacing w:after="0" w:before="0"/>
        <w:ind w:left="480"/>
      </w:pPr>
      <w:r>
        <w:rPr>
          <w:rFonts w:ascii="Courier New" w:cs="Courier New" w:eastAsia="Courier New" w:hAnsi="Courier New"/>
          <w:sz w:val="17"/>
          <w:szCs w:val="17"/>
        </w:rPr>
        <w:t xml:space="preserve">        (SELECT jsonb_agg(si2.scope_item ORDER BY si2.sort_order)</w:t>
      </w:r>
    </w:p>
    <w:p>
      <w:pPr>
        <w:shd w:fill="F0F4F8" w:val="clear"/>
        <w:spacing w:after="0" w:before="0"/>
        <w:ind w:left="480"/>
      </w:pPr>
      <w:r>
        <w:rPr>
          <w:rFonts w:ascii="Courier New" w:cs="Courier New" w:eastAsia="Courier New" w:hAnsi="Courier New"/>
          <w:sz w:val="17"/>
          <w:szCs w:val="17"/>
        </w:rPr>
        <w:t xml:space="preserve">         FROM project_scope_items si2</w:t>
      </w:r>
    </w:p>
    <w:p>
      <w:pPr>
        <w:shd w:fill="F0F4F8" w:val="clear"/>
        <w:spacing w:after="0" w:before="0"/>
        <w:ind w:left="480"/>
      </w:pPr>
      <w:r>
        <w:rPr>
          <w:rFonts w:ascii="Courier New" w:cs="Courier New" w:eastAsia="Courier New" w:hAnsi="Courier New"/>
          <w:sz w:val="17"/>
          <w:szCs w:val="17"/>
        </w:rPr>
        <w:t xml:space="preserve">         WHERE si2.project_id = si.project_id</w:t>
      </w:r>
    </w:p>
    <w:p>
      <w:pPr>
        <w:shd w:fill="F0F4F8" w:val="clear"/>
        <w:spacing w:after="0" w:before="0"/>
        <w:ind w:left="480"/>
      </w:pPr>
      <w:r>
        <w:rPr>
          <w:rFonts w:ascii="Courier New" w:cs="Courier New" w:eastAsia="Courier New" w:hAnsi="Courier New"/>
          <w:sz w:val="17"/>
          <w:szCs w:val="17"/>
        </w:rPr>
        <w:t xml:space="preserve">           AND si2.scope_area = si.scope_area</w:t>
      </w:r>
    </w:p>
    <w:p>
      <w:pPr>
        <w:shd w:fill="F0F4F8" w:val="clear"/>
        <w:spacing w:after="0" w:before="0"/>
        <w:ind w:left="480"/>
      </w:pPr>
      <w:r>
        <w:rPr>
          <w:rFonts w:ascii="Courier New" w:cs="Courier New" w:eastAsia="Courier New" w:hAnsi="Courier New"/>
          <w:sz w:val="17"/>
          <w:szCs w:val="17"/>
        </w:rPr>
        <w:t xml:space="preserve">           AND si2.scope_status = 'Out of Scope')</w:t>
      </w:r>
    </w:p>
    <w:p>
      <w:pPr>
        <w:shd w:fill="F0F4F8" w:val="clear"/>
        <w:spacing w:after="0" w:before="0"/>
        <w:ind w:left="480"/>
      </w:pPr>
      <w:r>
        <w:rPr>
          <w:rFonts w:ascii="Courier New" w:cs="Courier New" w:eastAsia="Courier New" w:hAnsi="Courier New"/>
          <w:sz w:val="17"/>
          <w:szCs w:val="17"/>
        </w:rPr>
        <w:t xml:space="preserve">      ) FILTER (WHERE si.scope_status = 'Out of Scope')</w:t>
      </w:r>
    </w:p>
    <w:p>
      <w:pPr>
        <w:shd w:fill="F0F4F8" w:val="clear"/>
        <w:spacing w:after="0" w:before="0"/>
        <w:ind w:left="480"/>
      </w:pPr>
      <w:r>
        <w:rPr>
          <w:rFonts w:ascii="Courier New" w:cs="Courier New" w:eastAsia="Courier New" w:hAnsi="Courier New"/>
          <w:sz w:val="17"/>
          <w:szCs w:val="17"/>
        </w:rPr>
        <w:t xml:space="preserve">    ) AS scope_data</w:t>
      </w:r>
    </w:p>
    <w:p>
      <w:pPr>
        <w:shd w:fill="F0F4F8" w:val="clear"/>
        <w:spacing w:after="0" w:before="0"/>
        <w:ind w:left="480"/>
      </w:pPr>
      <w:r>
        <w:rPr>
          <w:rFonts w:ascii="Courier New" w:cs="Courier New" w:eastAsia="Courier New" w:hAnsi="Courier New"/>
          <w:sz w:val="17"/>
          <w:szCs w:val="17"/>
        </w:rPr>
        <w:t xml:space="preserve">  FROM project_scope_items si</w:t>
      </w:r>
    </w:p>
    <w:p>
      <w:pPr>
        <w:shd w:fill="F0F4F8" w:val="clear"/>
        <w:spacing w:after="0" w:before="0"/>
        <w:ind w:left="480"/>
      </w:pPr>
      <w:r>
        <w:rPr>
          <w:rFonts w:ascii="Courier New" w:cs="Courier New" w:eastAsia="Courier New" w:hAnsi="Courier New"/>
          <w:sz w:val="17"/>
          <w:szCs w:val="17"/>
        </w:rPr>
        <w:t xml:space="preserve">  WHERE si.project_id = &lt;project_id&gt;</w:t>
      </w:r>
    </w:p>
    <w:p>
      <w:pPr>
        <w:shd w:fill="F0F4F8" w:val="clear"/>
        <w:spacing w:after="0" w:before="0"/>
        <w:ind w:left="480"/>
      </w:pPr>
      <w:r>
        <w:rPr>
          <w:rFonts w:ascii="Courier New" w:cs="Courier New" w:eastAsia="Courier New" w:hAnsi="Courier New"/>
          <w:sz w:val="17"/>
          <w:szCs w:val="17"/>
        </w:rPr>
        <w:t xml:space="preserve">  GROUP BY si.project_id</w:t>
      </w:r>
    </w:p>
    <w:p>
      <w:pPr>
        <w:shd w:fill="F0F4F8" w:val="clear"/>
        <w:spacing w:after="0" w:before="0"/>
        <w:ind w:left="480"/>
      </w:pPr>
      <w:r>
        <w:rPr>
          <w:rFonts w:ascii="Courier New" w:cs="Courier New" w:eastAsia="Courier New" w:hAnsi="Courier New"/>
          <w:sz w:val="17"/>
          <w:szCs w:val="17"/>
        </w:rPr>
        <w:t xml:space="preserve">),</w:t>
      </w:r>
    </w:p>
    <w:p>
      <w:pPr>
        <w:shd w:fill="F0F4F8" w:val="clear"/>
        <w:spacing w:after="0" w:before="0"/>
        <w:ind w:left="480"/>
      </w:pPr>
      <w:r>
        <w:rPr>
          <w:rFonts w:ascii="Courier New" w:cs="Courier New" w:eastAsia="Courier New" w:hAnsi="Courier New"/>
          <w:sz w:val="17"/>
          <w:szCs w:val="17"/>
        </w:rPr>
        <w:t xml:space="preserve">-- Pass to prompt as 'structured_scope' — AI uses this directly,</w:t>
      </w:r>
    </w:p>
    <w:p>
      <w:pPr>
        <w:shd w:fill="F0F4F8" w:val="clear"/>
        <w:spacing w:after="0" w:before="0"/>
        <w:ind w:left="480"/>
      </w:pPr>
      <w:r>
        <w:rPr>
          <w:rFonts w:ascii="Courier New" w:cs="Courier New" w:eastAsia="Courier New" w:hAnsi="Courier New"/>
          <w:sz w:val="17"/>
          <w:szCs w:val="17"/>
        </w:rPr>
        <w:t xml:space="preserve">-- only inferring scope where project_scope_items has no rows.</w:t>
      </w:r>
    </w:p>
    <w:p>
      <w:pPr>
        <w:pBdr>
          <w:bottom w:val="single" w:color="CCCCCC" w:sz="4"/>
        </w:pBdr>
        <w:spacing w:after="160" w:before="160"/>
      </w:pPr>
    </w:p>
    <w:p>
      <w:pPr>
        <w:pStyle w:val="Heading1"/>
        <w:pageBreakBefore/>
        <w:spacing w:after="160" w:before="0"/>
      </w:pPr>
      <w:r>
        <w:rPr>
          <w:b/>
          <w:bCs/>
          <w:color w:val="1F3864"/>
          <w:sz w:val="30"/>
          <w:szCs w:val="30"/>
        </w:rPr>
        <w:t xml:space="preserve">7. Options Analysis — Can Be Fully DB-Driven</w:t>
      </w:r>
    </w:p>
    <w:p>
      <w:pPr>
        <w:spacing w:after="60" w:before="60"/>
      </w:pPr>
      <w:r>
        <w:rPr>
          <w:sz w:val="20"/>
          <w:szCs w:val="20"/>
        </w:rPr>
        <w:t xml:space="preserve">project_business_case_options has exactly the columns the PDF template needs: option_name, option_description, is_recommended, recommendation_position, cost_level, schedule_impact, risk_level, delivery_complexity, strategic_alignment, benefit_speed, sustainability, benefits[], disadvantages[].</w:t>
      </w:r>
    </w:p>
    <w:p>
      <w:pPr>
        <w:spacing w:after="60" w:before="60"/>
      </w:pPr>
      <w:r>
        <w:rPr>
          <w:sz w:val="20"/>
          <w:szCs w:val="20"/>
        </w:rPr>
        <w:t xml:space="preserve">When rows exist with source_status='Supplied', the AI should not generate options — it should validate and enrich descriptions only. When no rows exist, AI generates the 4 standard options and writes them back with source_status='Generated'.</w:t>
      </w:r>
    </w:p>
    <w:p>
      <w:pPr>
        <w:pStyle w:val="Heading2"/>
        <w:spacing w:after="100" w:before="280"/>
      </w:pPr>
      <w:r>
        <w:rPr>
          <w:b/>
          <w:bCs/>
          <w:color w:val="2E5496"/>
          <w:sz w:val="24"/>
          <w:szCs w:val="24"/>
        </w:rPr>
        <w:t xml:space="preserve">7.1 The comparative_table can be SQL-generated</w:t>
      </w:r>
    </w:p>
    <w:p>
      <w:pPr>
        <w:shd w:fill="F0F4F8" w:val="clear"/>
        <w:spacing w:after="0" w:before="0"/>
        <w:ind w:left="480"/>
      </w:pPr>
      <w:r>
        <w:rPr>
          <w:rFonts w:ascii="Courier New" w:cs="Courier New" w:eastAsia="Courier New" w:hAnsi="Courier New"/>
          <w:sz w:val="17"/>
          <w:szCs w:val="17"/>
        </w:rPr>
        <w:t xml:space="preserve">-- No AI needed for the comparative table when options are in the DB:</w:t>
      </w:r>
    </w:p>
    <w:p>
      <w:pPr>
        <w:shd w:fill="F0F4F8" w:val="clear"/>
        <w:spacing w:after="0" w:before="0"/>
        <w:ind w:left="480"/>
      </w:pPr>
      <w:r>
        <w:rPr>
          <w:rFonts w:ascii="Courier New" w:cs="Courier New" w:eastAsia="Courier New" w:hAnsi="Courier New"/>
          <w:sz w:val="17"/>
          <w:szCs w:val="17"/>
        </w:rPr>
        <w:t xml:space="preserve">SELECT jsonb_agg(jsonb_build_object(</w:t>
      </w:r>
    </w:p>
    <w:p>
      <w:pPr>
        <w:shd w:fill="F0F4F8" w:val="clear"/>
        <w:spacing w:after="0" w:before="0"/>
        <w:ind w:left="480"/>
      </w:pPr>
      <w:r>
        <w:rPr>
          <w:rFonts w:ascii="Courier New" w:cs="Courier New" w:eastAsia="Courier New" w:hAnsi="Courier New"/>
          <w:sz w:val="17"/>
          <w:szCs w:val="17"/>
        </w:rPr>
        <w:t xml:space="preserve">  'option',             o.option_name,</w:t>
      </w:r>
    </w:p>
    <w:p>
      <w:pPr>
        <w:shd w:fill="F0F4F8" w:val="clear"/>
        <w:spacing w:after="0" w:before="0"/>
        <w:ind w:left="480"/>
      </w:pPr>
      <w:r>
        <w:rPr>
          <w:rFonts w:ascii="Courier New" w:cs="Courier New" w:eastAsia="Courier New" w:hAnsi="Courier New"/>
          <w:sz w:val="17"/>
          <w:szCs w:val="17"/>
        </w:rPr>
        <w:t xml:space="preserve">  'cost_level',         o.cost_level,</w:t>
      </w:r>
    </w:p>
    <w:p>
      <w:pPr>
        <w:shd w:fill="F0F4F8" w:val="clear"/>
        <w:spacing w:after="0" w:before="0"/>
        <w:ind w:left="480"/>
      </w:pPr>
      <w:r>
        <w:rPr>
          <w:rFonts w:ascii="Courier New" w:cs="Courier New" w:eastAsia="Courier New" w:hAnsi="Courier New"/>
          <w:sz w:val="17"/>
          <w:szCs w:val="17"/>
        </w:rPr>
        <w:t xml:space="preserve">  'risk_level',         o.risk_level,</w:t>
      </w:r>
    </w:p>
    <w:p>
      <w:pPr>
        <w:shd w:fill="F0F4F8" w:val="clear"/>
        <w:spacing w:after="0" w:before="0"/>
        <w:ind w:left="480"/>
      </w:pPr>
      <w:r>
        <w:rPr>
          <w:rFonts w:ascii="Courier New" w:cs="Courier New" w:eastAsia="Courier New" w:hAnsi="Courier New"/>
          <w:sz w:val="17"/>
          <w:szCs w:val="17"/>
        </w:rPr>
        <w:t xml:space="preserve">  'strategic_alignment',o.strategic_alignment,</w:t>
      </w:r>
    </w:p>
    <w:p>
      <w:pPr>
        <w:shd w:fill="F0F4F8" w:val="clear"/>
        <w:spacing w:after="0" w:before="0"/>
        <w:ind w:left="480"/>
      </w:pPr>
      <w:r>
        <w:rPr>
          <w:rFonts w:ascii="Courier New" w:cs="Courier New" w:eastAsia="Courier New" w:hAnsi="Courier New"/>
          <w:sz w:val="17"/>
          <w:szCs w:val="17"/>
        </w:rPr>
        <w:t xml:space="preserve">  'benefit_speed',      o.benefit_speed,</w:t>
      </w:r>
    </w:p>
    <w:p>
      <w:pPr>
        <w:shd w:fill="F0F4F8" w:val="clear"/>
        <w:spacing w:after="0" w:before="0"/>
        <w:ind w:left="480"/>
      </w:pPr>
      <w:r>
        <w:rPr>
          <w:rFonts w:ascii="Courier New" w:cs="Courier New" w:eastAsia="Courier New" w:hAnsi="Courier New"/>
          <w:sz w:val="17"/>
          <w:szCs w:val="17"/>
        </w:rPr>
        <w:t xml:space="preserve">  'delivery_complexity',o.delivery_complexity,</w:t>
      </w:r>
    </w:p>
    <w:p>
      <w:pPr>
        <w:shd w:fill="F0F4F8" w:val="clear"/>
        <w:spacing w:after="0" w:before="0"/>
        <w:ind w:left="480"/>
      </w:pPr>
      <w:r>
        <w:rPr>
          <w:rFonts w:ascii="Courier New" w:cs="Courier New" w:eastAsia="Courier New" w:hAnsi="Courier New"/>
          <w:sz w:val="17"/>
          <w:szCs w:val="17"/>
        </w:rPr>
        <w:t xml:space="preserve">  'sustainability',     o.sustainability</w:t>
      </w:r>
    </w:p>
    <w:p>
      <w:pPr>
        <w:shd w:fill="F0F4F8" w:val="clear"/>
        <w:spacing w:after="0" w:before="0"/>
        <w:ind w:left="480"/>
      </w:pPr>
      <w:r>
        <w:rPr>
          <w:rFonts w:ascii="Courier New" w:cs="Courier New" w:eastAsia="Courier New" w:hAnsi="Courier New"/>
          <w:sz w:val="17"/>
          <w:szCs w:val="17"/>
        </w:rPr>
        <w:t xml:space="preserve">) ORDER BY o.sort_order)</w:t>
      </w:r>
    </w:p>
    <w:p>
      <w:pPr>
        <w:shd w:fill="F0F4F8" w:val="clear"/>
        <w:spacing w:after="0" w:before="0"/>
        <w:ind w:left="480"/>
      </w:pPr>
      <w:r>
        <w:rPr>
          <w:rFonts w:ascii="Courier New" w:cs="Courier New" w:eastAsia="Courier New" w:hAnsi="Courier New"/>
          <w:sz w:val="17"/>
          <w:szCs w:val="17"/>
        </w:rPr>
        <w:t xml:space="preserve">FROM project_business_case_options o</w:t>
      </w:r>
    </w:p>
    <w:p>
      <w:pPr>
        <w:shd w:fill="F0F4F8" w:val="clear"/>
        <w:spacing w:after="0" w:before="0"/>
        <w:ind w:left="480"/>
      </w:pPr>
      <w:r>
        <w:rPr>
          <w:rFonts w:ascii="Courier New" w:cs="Courier New" w:eastAsia="Courier New" w:hAnsi="Courier New"/>
          <w:sz w:val="17"/>
          <w:szCs w:val="17"/>
        </w:rPr>
        <w:t xml:space="preserve">WHERE o.project_id = &lt;project_id&gt;</w:t>
      </w:r>
    </w:p>
    <w:p>
      <w:pPr>
        <w:shd w:fill="F0F4F8" w:val="clear"/>
        <w:spacing w:after="0" w:before="0"/>
        <w:ind w:left="480"/>
      </w:pPr>
      <w:r>
        <w:rPr>
          <w:rFonts w:ascii="Courier New" w:cs="Courier New" w:eastAsia="Courier New" w:hAnsi="Courier New"/>
          <w:sz w:val="17"/>
          <w:szCs w:val="17"/>
        </w:rPr>
        <w:t xml:space="preserve">  AND o.source_status IN ('Supplied', 'Generated', 'Confirmed')</w:t>
      </w:r>
    </w:p>
    <w:p>
      <w:pPr>
        <w:pBdr>
          <w:bottom w:val="single" w:color="CCCCCC" w:sz="4"/>
        </w:pBdr>
        <w:spacing w:after="160" w:before="160"/>
      </w:pPr>
    </w:p>
    <w:p>
      <w:pPr>
        <w:pStyle w:val="Heading1"/>
        <w:pageBreakBefore/>
        <w:spacing w:after="160" w:before="0"/>
      </w:pPr>
      <w:r>
        <w:rPr>
          <w:b/>
          <w:bCs/>
          <w:color w:val="1F3864"/>
          <w:sz w:val="30"/>
          <w:szCs w:val="30"/>
        </w:rPr>
        <w:t xml:space="preserve">8. Tables Still Needed — The Reduced List</w:t>
      </w:r>
    </w:p>
    <w:p>
      <w:pPr>
        <w:spacing w:after="60" w:before="60"/>
      </w:pPr>
      <w:r>
        <w:rPr>
          <w:sz w:val="20"/>
          <w:szCs w:val="20"/>
        </w:rPr>
        <w:t xml:space="preserve">The earlier recommendation proposed 5 new tables. Having seen the full schema, this reduces to 5 additions, but with adjusted scope since several concerns are already partially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Priority</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7"/>
                <w:szCs w:val="17"/>
              </w:rPr>
              <w:t xml:space="preserve">delivery_model_phases</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b/>
                <w:bCs/>
                <w:sz w:val="17"/>
                <w:szCs w:val="17"/>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 phase structure by delivery model exists anywhere in the schema. tranches is per-project (user-planned), not a template. This table provides methodology-specific phase templates that buildPlanPromptInput can load when tranches are empty.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7"/>
                <w:szCs w:val="17"/>
              </w:rPr>
              <w:t xml:space="preserve">delivery_model_roles</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b/>
                <w:bCs/>
                <w:sz w:val="17"/>
                <w:szCs w:val="17"/>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governance_roles is per-project user data. No generic role templates exist by delivery model. Required so normalisePdfArtefact can fall back to DB roles rather than hardcoded arrays.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7"/>
                <w:szCs w:val="17"/>
              </w:rPr>
              <w:t xml:space="preserve">delivery_model_risk_categories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bCs/>
                <w:sz w:val="17"/>
                <w:szCs w:val="17"/>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os_riskcategory is a flat global list with no delivery model linkage. Required to give the AI methodology-specific risk framing guidance in buildRisksPromptInput.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7"/>
                <w:szCs w:val="17"/>
              </w:rPr>
              <w:t xml:space="preserve">delivery_model_quality_gates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bCs/>
                <w:sz w:val="17"/>
                <w:szCs w:val="17"/>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No quality gate templates exist by methodology. Required so the quality plan section is methodology-appropriate rather than generic hardcoded rows.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7"/>
                <w:szCs w:val="17"/>
              </w:rPr>
              <w:t xml:space="preserve">input_quality_assessments</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b/>
                <w:bCs/>
                <w:sz w:val="17"/>
                <w:szCs w:val="17"/>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project_contradictions captures field-level conflicts. This table captures the overall run-level quality assessment: overall_quality, quality_score, strong_fields, weak_fields, derivation_markdown. Different purpose from contradictions.</w:t>
            </w:r>
          </w:p>
        </w:tc>
      </w:tr>
    </w:tbl>
    <w:p>
      <w:pPr>
        <w:pBdr>
          <w:bottom w:val="single" w:color="CCCCCC" w:sz="4"/>
        </w:pBdr>
        <w:spacing w:after="160" w:before="160"/>
      </w:pPr>
    </w:p>
    <w:p>
      <w:pPr>
        <w:pStyle w:val="Heading1"/>
        <w:pageBreakBefore/>
        <w:spacing w:after="160" w:before="0"/>
      </w:pPr>
      <w:r>
        <w:rPr>
          <w:b/>
          <w:bCs/>
          <w:color w:val="1F3864"/>
          <w:sz w:val="30"/>
          <w:szCs w:val="30"/>
        </w:rPr>
        <w:t xml:space="preserve">9. Revised Pipeline Data Flow — Each Stage</w:t>
      </w:r>
    </w:p>
    <w:p>
      <w:pPr>
        <w:spacing w:after="60" w:before="60"/>
      </w:pPr>
      <w:r>
        <w:rPr>
          <w:sz w:val="20"/>
          <w:szCs w:val="20"/>
        </w:rPr>
        <w:t xml:space="preserve">This table defines exactly what each buildXxxPromptInput SQL block should now read, in addition to what it already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Stage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Add to SQL: Read From</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Instructions to AI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6"/>
                <w:szCs w:val="16"/>
              </w:rPr>
              <w:t xml:space="preserve">buildCharterPromptInput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6"/>
                <w:szCs w:val="16"/>
              </w:rPr>
              <w:t xml:space="preserve">project_business_case_options (supplied options)
project_acd_items WHERE item_type IN ('Assumption','Constraint')
governance_matrix (tier, required_artefacts)
programmes (if project has programme_id)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If supplied_options exist, use them exactly. Only generate options if project_business_case_options has no rows. If supplied_assumptions and supplied_constraints exist, use them as the authoritative ACD 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6"/>
                <w:szCs w:val="16"/>
              </w:rPr>
              <w:t xml:space="preserve">buildPlanPromptInput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6"/>
                <w:szCs w:val="16"/>
              </w:rPr>
              <w:t xml:space="preserve">tranches (if rows exist = user-planned phases)
tasks (if rows exist = planned outputs per phase)
project_acd_items WHERE item_type='Dependency'
delivery_model_phases (template phases if tranches empty)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If tranches exist, build phase_plan from them. Use task names as phase outputs. If tranches are empty, use delivery_model_phases as the phase template. Never invent phase content when structured data is available.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6"/>
                <w:szCs w:val="16"/>
              </w:rPr>
              <w:t xml:space="preserve">buildResourcesPromptInput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6"/>
                <w:szCs w:val="16"/>
              </w:rPr>
              <w:t xml:space="preserve">governance_roles (per-project user-entered roles)
os_options WHERE option_set_code='business_case_key_roles' (selected role codes)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If governance_roles rows exist for this project, use them as the authoritative role list. Do not invent roles that contradict user-entered governance roles.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6"/>
                <w:szCs w:val="16"/>
              </w:rPr>
              <w:t xml:space="preserve">buildRisksPromptInput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6"/>
                <w:szCs w:val="16"/>
              </w:rPr>
              <w:t xml:space="preserve">risks (all open risks for this project)
os_likelihood_scale + os_impact_scale (scoring vocabulary)
os_riskcategory (category list)
delivery_model_risk_categories (model-specific categories)
project_acd_items WHERE item_type IN ('Assumption','Constraint') (to convert)
project_contradictions (detected contradictions to include as risks)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If supplied_risks rows exist, enrich their descriptions. Generate additional risks only to cover mandatory risk categories not already represented. Convert any open project_contradictions to risks. Use os_likelihood_scale labels for likelihood and os_impact_scale labels for severity.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6"/>
                <w:szCs w:val="16"/>
              </w:rPr>
              <w:t xml:space="preserve">buildFinancialsPromptInput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6"/>
                <w:szCs w:val="16"/>
              </w:rPr>
              <w:t xml:space="preserve">project_business_case_cost_lines (structured cost lines if user-supplied)
budgets (planned budget by category/year if populated)
actuals (actual spend if project is post-approval)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If cost_lines exist with source_status='Supplied', use them directly for cost_categories. Do not invent amounts. If budgets are populated, use planned_amount_gbp per category. Actuals are for post-approval projects only — do not reference if project is pre-approval.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6"/>
                <w:szCs w:val="16"/>
              </w:rPr>
              <w:t xml:space="preserve">buildSynthesisPromptInput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6"/>
                <w:szCs w:val="16"/>
              </w:rPr>
              <w:t xml:space="preserve">project_business_case_options (all options inc. recommended)
project_scope_items (structured scope)
project_acd_items (all types)
risks (full risk register)
stakeholders (stakeholder list)
governance_matrix (tier requirements)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All structured tables are primary source data. Generated stage artefacts are enrichment only. Where structured data and generated artefact conflict, structured data wins. Synthesis should analyse and reason from this combined source — not repeat 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C7254E"/>
                <w:sz w:val="16"/>
                <w:szCs w:val="16"/>
              </w:rPr>
              <w:t xml:space="preserve">buildFinalPdfPromptInput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sz w:val="16"/>
                <w:szCs w:val="16"/>
              </w:rPr>
              <w:t xml:space="preserve">project_business_case_options → options_analysis
project_scope_items → scope
risks → risk_register
project_acd_items → assumptions/constraints/dependencies
stakeholders → stakeholder_map
governance_roles → roles_and_responsibilities
project_business_case_cost_lines → cost_categories
tranches → phase_plan (if populated)
delivery_model_quality_gates → quality_plan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Structured DB data is the authoritative payload for these sections. Use synthesis and stage artefacts only to enrich narrative sections (executive_summary, case_for_change, delivery_strategy, lifecycle_tailoring). Do not re-generate what the DB already provides.</w:t>
            </w:r>
          </w:p>
        </w:tc>
      </w:tr>
    </w:tbl>
    <w:p>
      <w:pPr>
        <w:pBdr>
          <w:bottom w:val="single" w:color="CCCCCC" w:sz="4"/>
        </w:pBdr>
        <w:spacing w:after="160" w:before="160"/>
      </w:pPr>
    </w:p>
    <w:p>
      <w:pPr>
        <w:pStyle w:val="Heading1"/>
        <w:pageBreakBefore/>
        <w:spacing w:after="160" w:before="0"/>
      </w:pPr>
      <w:r>
        <w:rPr>
          <w:b/>
          <w:bCs/>
          <w:color w:val="1F3864"/>
          <w:sz w:val="30"/>
          <w:szCs w:val="30"/>
        </w:rPr>
        <w:t xml:space="preserve">10. The UI Consequence — What Needs to Change</w:t>
      </w:r>
    </w:p>
    <w:p>
      <w:pPr>
        <w:spacing w:after="60" w:before="60"/>
      </w:pPr>
      <w:r>
        <w:rPr>
          <w:sz w:val="20"/>
          <w:szCs w:val="20"/>
        </w:rPr>
        <w:t xml:space="preserve">The revised architecture only works if users can populate the structured tables before generation runs. The current UI collects only the project_context fields. It does not provide forms for:</w:t>
      </w:r>
    </w:p>
    <w:p>
      <w:pPr>
        <w:pStyle w:val="ListParagraph"/>
        <w:numPr>
          <w:ilvl w:val="0"/>
          <w:numId w:val="2"/>
        </w:numPr>
        <w:spacing w:after="40" w:before="40"/>
      </w:pPr>
      <w:r>
        <w:rPr>
          <w:sz w:val="20"/>
          <w:szCs w:val="20"/>
        </w:rPr>
        <w:t xml:space="preserve">project_business_case_options — users cannot enter options before generation</w:t>
      </w:r>
    </w:p>
    <w:p>
      <w:pPr>
        <w:pStyle w:val="ListParagraph"/>
        <w:numPr>
          <w:ilvl w:val="0"/>
          <w:numId w:val="2"/>
        </w:numPr>
        <w:spacing w:after="40" w:before="40"/>
      </w:pPr>
      <w:r>
        <w:rPr>
          <w:sz w:val="20"/>
          <w:szCs w:val="20"/>
        </w:rPr>
        <w:t xml:space="preserve">project_business_case_cost_lines — users cannot enter cost lines before generation</w:t>
      </w:r>
    </w:p>
    <w:p>
      <w:pPr>
        <w:pStyle w:val="ListParagraph"/>
        <w:numPr>
          <w:ilvl w:val="0"/>
          <w:numId w:val="2"/>
        </w:numPr>
        <w:spacing w:after="40" w:before="40"/>
      </w:pPr>
      <w:r>
        <w:rPr>
          <w:sz w:val="20"/>
          <w:szCs w:val="20"/>
        </w:rPr>
        <w:t xml:space="preserve">project_scope_items — users select POTI scope codes but they are stored in project_context arrays, not project_scope_items</w:t>
      </w:r>
    </w:p>
    <w:p>
      <w:pPr>
        <w:pStyle w:val="ListParagraph"/>
        <w:numPr>
          <w:ilvl w:val="0"/>
          <w:numId w:val="2"/>
        </w:numPr>
        <w:spacing w:after="40" w:before="40"/>
      </w:pPr>
      <w:r>
        <w:rPr>
          <w:sz w:val="20"/>
          <w:szCs w:val="20"/>
        </w:rPr>
        <w:t xml:space="preserve">project_acd_items — no ACD entry form exists</w:t>
      </w:r>
    </w:p>
    <w:p>
      <w:pPr>
        <w:pStyle w:val="ListParagraph"/>
        <w:numPr>
          <w:ilvl w:val="0"/>
          <w:numId w:val="2"/>
        </w:numPr>
        <w:spacing w:after="40" w:before="40"/>
      </w:pPr>
      <w:r>
        <w:rPr>
          <w:sz w:val="20"/>
          <w:szCs w:val="20"/>
        </w:rPr>
        <w:t xml:space="preserve">risks — the risks table exists but no pre-generation risk entry form is shown</w:t>
      </w:r>
    </w:p>
    <w:p>
      <w:pPr>
        <w:pStyle w:val="ListParagraph"/>
        <w:numPr>
          <w:ilvl w:val="0"/>
          <w:numId w:val="2"/>
        </w:numPr>
        <w:spacing w:after="40" w:before="40"/>
      </w:pPr>
      <w:r>
        <w:rPr>
          <w:sz w:val="20"/>
          <w:szCs w:val="20"/>
        </w:rPr>
        <w:t xml:space="preserve">stakeholders — the stakeholders table exists but the form stores names in project_context.key_stakeholders as text</w:t>
      </w:r>
    </w:p>
    <w:p>
      <w:pPr>
        <w:spacing w:after="60" w:before="60"/>
      </w:pPr>
      <w:r>
        <w:rPr>
          <w:sz w:val="20"/>
          <w:szCs w:val="20"/>
        </w:rPr>
        <w:t xml:space="preserve">There are two valid approaches and you should choose based on your users' working patterns:</w:t>
      </w:r>
    </w:p>
    <w:p>
      <w:pPr>
        <w:spacing w:after="60" w:before="200"/>
      </w:pPr>
      <w:r>
        <w:rPr>
          <w:b/>
          <w:bCs/>
          <w:color w:val="1F3864"/>
          <w:sz w:val="21"/>
          <w:szCs w:val="21"/>
        </w:rPr>
        <w:t xml:space="preserve">Option A — Structured entry before generation (higher quality ceiling)</w:t>
      </w:r>
    </w:p>
    <w:p>
      <w:pPr>
        <w:spacing w:after="60" w:before="60"/>
      </w:pPr>
      <w:r>
        <w:rPr>
          <w:sz w:val="20"/>
          <w:szCs w:val="20"/>
        </w:rPr>
        <w:t xml:space="preserve">Add lightweight structured entry forms to the CharterGenerationPage wizard, before the generate button. Users who want better output provide structured data. Users who want speed skip it. The pipeline reads what's there and generates only gaps. This is the architecture the database was designed for.</w:t>
      </w:r>
    </w:p>
    <w:p>
      <w:pPr>
        <w:spacing w:after="60" w:before="200"/>
      </w:pPr>
      <w:r>
        <w:rPr>
          <w:b/>
          <w:bCs/>
          <w:color w:val="1F3864"/>
          <w:sz w:val="21"/>
          <w:szCs w:val="21"/>
        </w:rPr>
        <w:t xml:space="preserve">Option B — Generate first, structured entry after (lower friction)</w:t>
      </w:r>
    </w:p>
    <w:p>
      <w:pPr>
        <w:spacing w:after="60" w:before="60"/>
      </w:pPr>
      <w:r>
        <w:rPr>
          <w:sz w:val="20"/>
          <w:szCs w:val="20"/>
        </w:rPr>
        <w:t xml:space="preserve">Keep the current minimal form. Run generation as now. After generation, surface the structured tables in a review panel where users can correct AI-generated content. Corrections are written back with source_status='Confirmed' or 'Overridden'. Re-generation uses the corrected data. This matches the derivation analysis / re-generation workflow you described.</w:t>
      </w:r>
    </w:p>
    <w:p>
      <w:pPr>
        <w:spacing w:after="60" w:before="60"/>
      </w:pPr>
      <w:r>
        <w:rPr>
          <w:sz w:val="20"/>
          <w:szCs w:val="20"/>
        </w:rPr>
        <w:t xml:space="preserve">Option B is the lower-disruption path and aligns with your stated intent that the derivation analysis gives users the opportunity to re-generate with better information. Option A produces higher quality first-run output but requires more UI work upfront.</w:t>
      </w:r>
    </w:p>
    <w:p>
      <w:pPr>
        <w:shd w:fill="FFF2CC" w:val="clear"/>
        <w:spacing w:after="100" w:before="100"/>
        <w:ind w:left="360"/>
      </w:pPr>
      <w:r>
        <w:rPr>
          <w:b/>
          <w:bCs/>
          <w:color w:val="7F5000"/>
          <w:sz w:val="19"/>
          <w:szCs w:val="19"/>
        </w:rPr>
        <w:t xml:space="preserve">RECOMMENDATION: </w:t>
      </w:r>
      <w:r>
        <w:rPr>
          <w:sz w:val="19"/>
          <w:szCs w:val="19"/>
        </w:rPr>
        <w:t xml:space="preserve">Implement Option B first (post-generation review and re-generation). This lets you ship the derivation analysis and structured write-back quickly. Option A (pre-generation structured entry) becomes a natural second phase once users understand what structured data improves their output.</w:t>
      </w:r>
    </w:p>
    <w:p>
      <w:pPr>
        <w:pBdr>
          <w:bottom w:val="single" w:color="CCCCCC" w:sz="4"/>
        </w:pBdr>
        <w:spacing w:after="160" w:before="160"/>
      </w:pPr>
    </w:p>
    <w:p>
      <w:pPr>
        <w:pStyle w:val="Heading1"/>
        <w:pageBreakBefore/>
        <w:spacing w:after="160" w:before="0"/>
      </w:pPr>
      <w:r>
        <w:rPr>
          <w:b/>
          <w:bCs/>
          <w:color w:val="1F3864"/>
          <w:sz w:val="30"/>
          <w:szCs w:val="30"/>
        </w:rPr>
        <w:t xml:space="preserve">11. Revised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Wave</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Name</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7"/>
                <w:szCs w:val="17"/>
              </w:rPr>
              <w:t xml:space="preserve">Changes</w:t>
            </w:r>
          </w:p>
        </w:tc>
      </w:tr>
      <w:tr>
        <w:tc>
          <w:tcPr>
            <w:tcW w:type="dxa" w:w="7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b/>
                <w:bCs/>
                <w:color w:val="FFFFFF"/>
                <w:sz w:val="20"/>
                <w:szCs w:val="20"/>
              </w:rPr>
              <w:t xml:space="preserve">1</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17"/>
                <w:szCs w:val="17"/>
              </w:rPr>
              <w:t xml:space="preserve">DB Additions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Create delivery_model_phases, delivery_model_roles, delivery_model_risk_categories, delivery_model_quality_gates, input_quality_assessments. Populate delivery model tables for all active models. Add metadata_json to os_options.</w:t>
            </w:r>
          </w:p>
        </w:tc>
      </w:tr>
      <w:tr>
        <w:tc>
          <w:tcPr>
            <w:tcW w:type="dxa" w:w="700"/>
            <w:tcBorders>
              <w:top w:val="single" w:color="CCCCCC" w:sz="1"/>
              <w:left w:val="single" w:color="CCCCCC" w:sz="1"/>
              <w:bottom w:val="single" w:color="CCCCCC" w:sz="1"/>
              <w:right w:val="single" w:color="CCCCCC" w:sz="1"/>
            </w:tcBorders>
            <w:shd w:fill="E36C09" w:val="clear"/>
            <w:tcMar>
              <w:top w:type="dxa" w:w="60"/>
              <w:left w:type="dxa" w:w="100"/>
              <w:bottom w:type="dxa" w:w="60"/>
              <w:right w:type="dxa" w:w="100"/>
            </w:tcMar>
          </w:tcPr>
          <w:p>
            <w:pPr>
              <w:jc w:val="center"/>
            </w:pPr>
            <w:r>
              <w:rPr>
                <w:b/>
                <w:bCs/>
                <w:color w:val="FFFFFF"/>
                <w:sz w:val="20"/>
                <w:szCs w:val="20"/>
              </w:rPr>
              <w:t xml:space="preserve">2</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17"/>
                <w:szCs w:val="17"/>
              </w:rPr>
              <w:t xml:space="preserve">Derivation Analysis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Add buildDerivationAnalysis SQL (benchmark + contradiction detection). Add lightweight assessInputQuality AI call (narrative only). Add insertDerivationArtefact. Update CharterGenerationPage to show derivation_analysis artefact first.</w:t>
            </w:r>
          </w:p>
        </w:tc>
      </w:tr>
      <w:tr>
        <w:tc>
          <w:tcPr>
            <w:tcW w:type="dxa" w:w="7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b/>
                <w:bCs/>
                <w:color w:val="FFFFFF"/>
                <w:sz w:val="20"/>
                <w:szCs w:val="20"/>
              </w:rPr>
              <w:t xml:space="preserve">3</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17"/>
                <w:szCs w:val="17"/>
              </w:rPr>
              <w:t xml:space="preserve">Structured Data Read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Update all 6 buildXxxPromptInput SQL blocks to read from project_business_case_options, project_scope_items, project_acd_items, risks, stakeholders, governance_roles, tranches, project_business_case_cost_lines where data exists.</w:t>
            </w:r>
          </w:p>
        </w:tc>
      </w:tr>
      <w:tr>
        <w:tc>
          <w:tcPr>
            <w:tcW w:type="dxa" w:w="70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pPr>
              <w:jc w:val="center"/>
            </w:pPr>
            <w:r>
              <w:rPr>
                <w:b/>
                <w:bCs/>
                <w:color w:val="FFFFFF"/>
                <w:sz w:val="20"/>
                <w:szCs w:val="20"/>
              </w:rPr>
              <w:t xml:space="preserve">4</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17"/>
                <w:szCs w:val="17"/>
              </w:rPr>
              <w:t xml:space="preserve">Structured Data Write-back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After each generate* stage, add insertGeneratedXxx SQL blocks that write AI-generated rows back to the structured tables with source_status='Generated'. Only inserts where no 'Supplied' rows exist.</w:t>
            </w:r>
          </w:p>
        </w:tc>
      </w:tr>
      <w:tr>
        <w:tc>
          <w:tcPr>
            <w:tcW w:type="dxa" w:w="700"/>
            <w:tcBorders>
              <w:top w:val="single" w:color="CCCCCC" w:sz="1"/>
              <w:left w:val="single" w:color="CCCCCC" w:sz="1"/>
              <w:bottom w:val="single" w:color="CCCCCC" w:sz="1"/>
              <w:right w:val="single" w:color="CCCCCC" w:sz="1"/>
            </w:tcBorders>
            <w:shd w:fill="6B21A8" w:val="clear"/>
            <w:tcMar>
              <w:top w:type="dxa" w:w="60"/>
              <w:left w:type="dxa" w:w="100"/>
              <w:bottom w:type="dxa" w:w="60"/>
              <w:right w:type="dxa" w:w="100"/>
            </w:tcMar>
          </w:tcPr>
          <w:p>
            <w:pPr>
              <w:jc w:val="center"/>
            </w:pPr>
            <w:r>
              <w:rPr>
                <w:b/>
                <w:bCs/>
                <w:color w:val="FFFFFF"/>
                <w:sz w:val="20"/>
                <w:szCs w:val="20"/>
              </w:rPr>
              <w:t xml:space="preserve">5</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17"/>
                <w:szCs w:val="17"/>
              </w:rPr>
              <w:t xml:space="preserve">Review UI</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Add post-generation review panel to CharterGenerationPage. User can confirm or override AI-generated rows in structured tables. 'Re-generate' button re-runs pipeline reading the corrected data.</w:t>
            </w:r>
          </w:p>
        </w:tc>
      </w:tr>
      <w:tr>
        <w:tc>
          <w:tcPr>
            <w:tcW w:type="dxa" w:w="700"/>
            <w:tcBorders>
              <w:top w:val="single" w:color="CCCCCC" w:sz="1"/>
              <w:left w:val="single" w:color="CCCCCC" w:sz="1"/>
              <w:bottom w:val="single" w:color="CCCCCC" w:sz="1"/>
              <w:right w:val="single" w:color="CCCCCC" w:sz="1"/>
            </w:tcBorders>
            <w:shd w:fill="4B5563" w:val="clear"/>
            <w:tcMar>
              <w:top w:type="dxa" w:w="60"/>
              <w:left w:type="dxa" w:w="100"/>
              <w:bottom w:type="dxa" w:w="60"/>
              <w:right w:type="dxa" w:w="100"/>
            </w:tcMar>
          </w:tcPr>
          <w:p>
            <w:pPr>
              <w:jc w:val="center"/>
            </w:pPr>
            <w:r>
              <w:rPr>
                <w:b/>
                <w:bCs/>
                <w:color w:val="FFFFFF"/>
                <w:sz w:val="20"/>
                <w:szCs w:val="20"/>
              </w:rPr>
              <w:t xml:space="preserve">6</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17"/>
                <w:szCs w:val="17"/>
              </w:rPr>
              <w:t xml:space="preserve">Pre-generation Forms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7"/>
                <w:szCs w:val="17"/>
              </w:rPr>
              <w:t xml:space="preserve">Add optional structured entry forms before the generate button (Option A). Make them collapsible so they do not disrupt the quick-generate workflow.</w:t>
            </w:r>
          </w:p>
        </w:tc>
      </w:tr>
    </w:tbl>
    <w:p>
      <w:pPr>
        <w:pBdr>
          <w:bottom w:val="single" w:color="CCCCCC" w:sz="4"/>
        </w:pBdr>
        <w:spacing w:after="160" w:before="160"/>
      </w:pPr>
    </w:p>
    <w:p>
      <w:pPr>
        <w:spacing w:after="60" w:before="120"/>
      </w:pPr>
      <w:r>
        <w:rPr>
          <w:i/>
          <w:iCs/>
          <w:color w:val="595959"/>
          <w:sz w:val="18"/>
          <w:szCs w:val="18"/>
        </w:rPr>
        <w:t xml:space="preserve">Wave 1 (DB additions) and Wave 2 (derivation analysis) can proceed immediately. Wave 3 (structured data read) is the highest-impact change for output quality and should follow directly.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2026-04-29T07:33:46.832Z</dcterms:created>
  <dcterms:modified xsi:type="dcterms:W3CDTF">2026-04-29T07:33:46.833Z</dcterms:modified>
</cp:coreProperties>
</file>

<file path=docProps/custom.xml><?xml version="1.0" encoding="utf-8"?>
<Properties xmlns="http://schemas.openxmlformats.org/officeDocument/2006/custom-properties" xmlns:vt="http://schemas.openxmlformats.org/officeDocument/2006/docPropsVTypes"/>
</file>