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6871" w14:textId="41BF94A5" w:rsidR="006F54E9" w:rsidRPr="002A6E8F" w:rsidRDefault="00000000" w:rsidP="002A6E8F">
      <w:pPr>
        <w:spacing w:before="160" w:after="40"/>
        <w:jc w:val="center"/>
        <w:rPr>
          <w:sz w:val="18"/>
          <w:szCs w:val="18"/>
        </w:rPr>
      </w:pPr>
      <w:r w:rsidRPr="002A6E8F">
        <w:rPr>
          <w:rFonts w:ascii="Aptos Display" w:hAnsi="Aptos Display"/>
          <w:b/>
          <w:color w:val="506A5B"/>
          <w:sz w:val="36"/>
          <w:szCs w:val="18"/>
        </w:rPr>
        <w:t>PERSONAL INCOME TAX</w:t>
      </w:r>
      <w:r w:rsidR="002A6E8F">
        <w:rPr>
          <w:rFonts w:ascii="Aptos Display" w:hAnsi="Aptos Display"/>
          <w:b/>
          <w:color w:val="506A5B"/>
          <w:sz w:val="36"/>
          <w:szCs w:val="18"/>
        </w:rPr>
        <w:t xml:space="preserve"> </w:t>
      </w:r>
      <w:r w:rsidRPr="002A6E8F">
        <w:rPr>
          <w:rFonts w:ascii="Aptos Display" w:hAnsi="Aptos Display"/>
          <w:b/>
          <w:color w:val="506A5B"/>
          <w:sz w:val="36"/>
          <w:szCs w:val="18"/>
        </w:rPr>
        <w:t>COVER LETTER</w:t>
      </w:r>
    </w:p>
    <w:p w14:paraId="7E60BA66" w14:textId="77777777" w:rsidR="006F54E9" w:rsidRDefault="00000000">
      <w:pPr>
        <w:spacing w:before="160" w:after="280"/>
        <w:jc w:val="center"/>
      </w:pPr>
      <w:r>
        <w:rPr>
          <w:color w:val="666666"/>
          <w:sz w:val="24"/>
        </w:rPr>
        <w:t>For the taxation year [TAXATION YEAR]</w:t>
      </w:r>
    </w:p>
    <w:tbl>
      <w:tblPr>
        <w:tblW w:w="0" w:type="auto"/>
        <w:tblLayout w:type="fixed"/>
        <w:tblLook w:val="04A0" w:firstRow="1" w:lastRow="0" w:firstColumn="1" w:lastColumn="0" w:noHBand="0" w:noVBand="1"/>
      </w:tblPr>
      <w:tblGrid>
        <w:gridCol w:w="1944"/>
        <w:gridCol w:w="8064"/>
      </w:tblGrid>
      <w:tr w:rsidR="006F54E9" w14:paraId="6C9D0A25" w14:textId="77777777">
        <w:tc>
          <w:tcPr>
            <w:tcW w:w="1944" w:type="dxa"/>
            <w:shd w:val="clear" w:color="auto" w:fill="E6EED5"/>
            <w:tcMar>
              <w:top w:w="100" w:type="dxa"/>
              <w:left w:w="120" w:type="dxa"/>
              <w:bottom w:w="100" w:type="dxa"/>
              <w:right w:w="120" w:type="dxa"/>
            </w:tcMar>
            <w:vAlign w:val="center"/>
          </w:tcPr>
          <w:p w14:paraId="5FDBC4ED" w14:textId="77777777" w:rsidR="006F54E9" w:rsidRDefault="00000000">
            <w:r>
              <w:rPr>
                <w:sz w:val="19"/>
              </w:rPr>
              <w:t>Client</w:t>
            </w:r>
          </w:p>
        </w:tc>
        <w:tc>
          <w:tcPr>
            <w:tcW w:w="8064" w:type="dxa"/>
            <w:tcMar>
              <w:top w:w="100" w:type="dxa"/>
              <w:left w:w="120" w:type="dxa"/>
              <w:bottom w:w="100" w:type="dxa"/>
              <w:right w:w="120" w:type="dxa"/>
            </w:tcMar>
            <w:vAlign w:val="center"/>
          </w:tcPr>
          <w:p w14:paraId="0D1EAB44" w14:textId="77777777" w:rsidR="006F54E9" w:rsidRDefault="00000000">
            <w:r>
              <w:rPr>
                <w:sz w:val="19"/>
              </w:rPr>
              <w:t>[CLIENT NAME]</w:t>
            </w:r>
          </w:p>
        </w:tc>
      </w:tr>
      <w:tr w:rsidR="006F54E9" w14:paraId="19603E3B" w14:textId="77777777">
        <w:tc>
          <w:tcPr>
            <w:tcW w:w="1944" w:type="dxa"/>
            <w:shd w:val="clear" w:color="auto" w:fill="E6EED5"/>
            <w:tcMar>
              <w:top w:w="100" w:type="dxa"/>
              <w:left w:w="120" w:type="dxa"/>
              <w:bottom w:w="100" w:type="dxa"/>
              <w:right w:w="120" w:type="dxa"/>
            </w:tcMar>
            <w:vAlign w:val="center"/>
          </w:tcPr>
          <w:p w14:paraId="5F9B215B" w14:textId="77777777" w:rsidR="006F54E9" w:rsidRDefault="00000000">
            <w:r>
              <w:rPr>
                <w:sz w:val="19"/>
              </w:rPr>
              <w:t>Address</w:t>
            </w:r>
          </w:p>
        </w:tc>
        <w:tc>
          <w:tcPr>
            <w:tcW w:w="8064" w:type="dxa"/>
            <w:tcMar>
              <w:top w:w="100" w:type="dxa"/>
              <w:left w:w="120" w:type="dxa"/>
              <w:bottom w:w="100" w:type="dxa"/>
              <w:right w:w="120" w:type="dxa"/>
            </w:tcMar>
            <w:vAlign w:val="center"/>
          </w:tcPr>
          <w:p w14:paraId="5D5B79E5" w14:textId="77777777" w:rsidR="006F54E9" w:rsidRDefault="00000000">
            <w:r>
              <w:rPr>
                <w:sz w:val="19"/>
              </w:rPr>
              <w:t>[CLIENT ADDRESS]</w:t>
            </w:r>
          </w:p>
        </w:tc>
      </w:tr>
      <w:tr w:rsidR="006F54E9" w14:paraId="65CE5D78" w14:textId="77777777">
        <w:tc>
          <w:tcPr>
            <w:tcW w:w="1944" w:type="dxa"/>
            <w:shd w:val="clear" w:color="auto" w:fill="E6EED5"/>
            <w:tcMar>
              <w:top w:w="100" w:type="dxa"/>
              <w:left w:w="120" w:type="dxa"/>
              <w:bottom w:w="100" w:type="dxa"/>
              <w:right w:w="120" w:type="dxa"/>
            </w:tcMar>
            <w:vAlign w:val="center"/>
          </w:tcPr>
          <w:p w14:paraId="1C401076" w14:textId="77777777" w:rsidR="006F54E9" w:rsidRDefault="00000000">
            <w:r>
              <w:rPr>
                <w:sz w:val="19"/>
              </w:rPr>
              <w:t>Prepared by</w:t>
            </w:r>
          </w:p>
        </w:tc>
        <w:tc>
          <w:tcPr>
            <w:tcW w:w="8064" w:type="dxa"/>
            <w:tcMar>
              <w:top w:w="100" w:type="dxa"/>
              <w:left w:w="120" w:type="dxa"/>
              <w:bottom w:w="100" w:type="dxa"/>
              <w:right w:w="120" w:type="dxa"/>
            </w:tcMar>
            <w:vAlign w:val="center"/>
          </w:tcPr>
          <w:p w14:paraId="60C44D17" w14:textId="77777777" w:rsidR="006F54E9" w:rsidRDefault="00000000">
            <w:r>
              <w:rPr>
                <w:sz w:val="19"/>
              </w:rPr>
              <w:t>Element Accounting</w:t>
            </w:r>
          </w:p>
        </w:tc>
      </w:tr>
      <w:tr w:rsidR="006F54E9" w14:paraId="060F2747" w14:textId="77777777">
        <w:tc>
          <w:tcPr>
            <w:tcW w:w="1944" w:type="dxa"/>
            <w:shd w:val="clear" w:color="auto" w:fill="E6EED5"/>
            <w:tcMar>
              <w:top w:w="100" w:type="dxa"/>
              <w:left w:w="120" w:type="dxa"/>
              <w:bottom w:w="100" w:type="dxa"/>
              <w:right w:w="120" w:type="dxa"/>
            </w:tcMar>
            <w:vAlign w:val="center"/>
          </w:tcPr>
          <w:p w14:paraId="38E4B6EF" w14:textId="77777777" w:rsidR="006F54E9" w:rsidRDefault="00000000">
            <w:r>
              <w:rPr>
                <w:sz w:val="19"/>
              </w:rPr>
              <w:t>Date</w:t>
            </w:r>
          </w:p>
        </w:tc>
        <w:tc>
          <w:tcPr>
            <w:tcW w:w="8064" w:type="dxa"/>
            <w:tcMar>
              <w:top w:w="100" w:type="dxa"/>
              <w:left w:w="120" w:type="dxa"/>
              <w:bottom w:w="100" w:type="dxa"/>
              <w:right w:w="120" w:type="dxa"/>
            </w:tcMar>
            <w:vAlign w:val="center"/>
          </w:tcPr>
          <w:p w14:paraId="394ACFB5" w14:textId="77777777" w:rsidR="006F54E9" w:rsidRDefault="00000000">
            <w:r>
              <w:rPr>
                <w:sz w:val="19"/>
              </w:rPr>
              <w:t>[DATE SENT]</w:t>
            </w:r>
          </w:p>
        </w:tc>
      </w:tr>
    </w:tbl>
    <w:p w14:paraId="0E627E13" w14:textId="77777777" w:rsidR="006F54E9" w:rsidRDefault="00000000" w:rsidP="002A6E8F">
      <w:pPr>
        <w:spacing w:before="120"/>
        <w:jc w:val="both"/>
      </w:pPr>
      <w:r>
        <w:t>Dear [CLIENT NAME]:</w:t>
      </w:r>
    </w:p>
    <w:p w14:paraId="738B69FA" w14:textId="77777777" w:rsidR="006F54E9" w:rsidRDefault="00000000" w:rsidP="002A6E8F">
      <w:pPr>
        <w:jc w:val="both"/>
      </w:pPr>
      <w:r>
        <w:t>We are pleased to enclose your personal income tax return and related documents for the [TAXATION YEAR] taxation year.</w:t>
      </w:r>
    </w:p>
    <w:p w14:paraId="466D9C2C" w14:textId="77777777" w:rsidR="006F54E9" w:rsidRDefault="00000000" w:rsidP="002A6E8F">
      <w:pPr>
        <w:jc w:val="both"/>
      </w:pPr>
      <w:r>
        <w:t>Please review the enclosed documents carefully and contact us promptly if any information appears incomplete or incorrect.</w:t>
      </w:r>
    </w:p>
    <w:p w14:paraId="760D23AA" w14:textId="77777777" w:rsidR="006F54E9" w:rsidRDefault="00000000" w:rsidP="002A6E8F">
      <w:pPr>
        <w:keepNext/>
        <w:spacing w:before="180" w:after="60"/>
        <w:jc w:val="both"/>
      </w:pPr>
      <w:r>
        <w:rPr>
          <w:b/>
          <w:color w:val="506A5B"/>
          <w:sz w:val="23"/>
        </w:rPr>
        <w:t>1. Documents enclosed</w:t>
      </w:r>
    </w:p>
    <w:p w14:paraId="711E2F3C" w14:textId="77777777" w:rsidR="006F54E9" w:rsidRDefault="00000000" w:rsidP="002A6E8F">
      <w:pPr>
        <w:pStyle w:val="ListBullet"/>
        <w:spacing w:after="30"/>
        <w:ind w:left="346" w:hanging="173"/>
        <w:jc w:val="both"/>
      </w:pPr>
      <w:r>
        <w:t>☐ Personal income tax return and supporting schedules</w:t>
      </w:r>
    </w:p>
    <w:p w14:paraId="2E070204" w14:textId="77777777" w:rsidR="006F54E9" w:rsidRDefault="00000000" w:rsidP="002A6E8F">
      <w:pPr>
        <w:pStyle w:val="ListBullet"/>
        <w:spacing w:after="30"/>
        <w:ind w:left="346" w:hanging="173"/>
        <w:jc w:val="both"/>
      </w:pPr>
      <w:r>
        <w:t>☐ T183 Information Return for Electronic Filing of an Individual’s Income Tax and Benefit Return</w:t>
      </w:r>
    </w:p>
    <w:p w14:paraId="5DE5189C" w14:textId="77777777" w:rsidR="006F54E9" w:rsidRDefault="00000000" w:rsidP="002A6E8F">
      <w:pPr>
        <w:pStyle w:val="ListBullet"/>
        <w:spacing w:after="30"/>
        <w:ind w:left="346" w:hanging="173"/>
        <w:jc w:val="both"/>
      </w:pPr>
      <w:r>
        <w:t>☐ Tax summary showing the estimated balance owing or refund</w:t>
      </w:r>
    </w:p>
    <w:p w14:paraId="38EE0B9D" w14:textId="77777777" w:rsidR="006F54E9" w:rsidRDefault="00000000" w:rsidP="002A6E8F">
      <w:pPr>
        <w:pStyle w:val="ListBullet"/>
        <w:spacing w:after="30"/>
        <w:ind w:left="346" w:hanging="173"/>
        <w:jc w:val="both"/>
      </w:pPr>
      <w:r>
        <w:t>☐ Instalment information, where applicable</w:t>
      </w:r>
    </w:p>
    <w:p w14:paraId="1F4051F1" w14:textId="77777777" w:rsidR="006F54E9" w:rsidRDefault="00000000" w:rsidP="002A6E8F">
      <w:pPr>
        <w:pStyle w:val="ListBullet"/>
        <w:spacing w:after="30"/>
        <w:ind w:left="346" w:hanging="173"/>
        <w:jc w:val="both"/>
      </w:pPr>
      <w:r>
        <w:t>☐ Engagement letter, where applicable</w:t>
      </w:r>
    </w:p>
    <w:p w14:paraId="01943E1B" w14:textId="77777777" w:rsidR="006F54E9" w:rsidRDefault="00000000" w:rsidP="002A6E8F">
      <w:pPr>
        <w:pStyle w:val="ListBullet"/>
        <w:spacing w:after="30"/>
        <w:ind w:left="346" w:hanging="173"/>
        <w:jc w:val="both"/>
      </w:pPr>
      <w:r>
        <w:t>☐ Other schedules, elections or information returns prepared as part of the engagement</w:t>
      </w:r>
    </w:p>
    <w:p w14:paraId="2F1F4416" w14:textId="77777777" w:rsidR="006F54E9" w:rsidRDefault="00000000" w:rsidP="002A6E8F">
      <w:pPr>
        <w:keepNext/>
        <w:spacing w:before="180" w:after="60"/>
        <w:jc w:val="both"/>
      </w:pPr>
      <w:r>
        <w:rPr>
          <w:b/>
          <w:color w:val="506A5B"/>
          <w:sz w:val="23"/>
        </w:rPr>
        <w:t>2. Personal income tax return</w:t>
      </w:r>
    </w:p>
    <w:p w14:paraId="5D83D543" w14:textId="77777777" w:rsidR="006F54E9" w:rsidRDefault="00000000" w:rsidP="002A6E8F">
      <w:pPr>
        <w:jc w:val="both"/>
      </w:pPr>
      <w:r>
        <w:t>We prepared your personal income tax return from the information and documents you provided to us. You are responsible for the accuracy and completeness of that information and for ensuring that all income, deductions, credits, assets and reporting obligations have been disclosed.</w:t>
      </w:r>
    </w:p>
    <w:p w14:paraId="25994571" w14:textId="77777777" w:rsidR="006F54E9" w:rsidRDefault="00000000" w:rsidP="002A6E8F">
      <w:pPr>
        <w:jc w:val="both"/>
      </w:pPr>
      <w:r>
        <w:t>Our work in preparing your return does not constitute an audit or review of the information provided. We have not independently verified the completeness or accuracy of your records unless specifically agreed in writing.</w:t>
      </w:r>
    </w:p>
    <w:p w14:paraId="0409D6F9" w14:textId="77777777" w:rsidR="006F54E9" w:rsidRDefault="00000000" w:rsidP="002A6E8F">
      <w:pPr>
        <w:keepNext/>
        <w:spacing w:before="180" w:after="60"/>
        <w:jc w:val="both"/>
      </w:pPr>
      <w:r>
        <w:rPr>
          <w:b/>
          <w:color w:val="506A5B"/>
          <w:sz w:val="23"/>
        </w:rPr>
        <w:t>3. Review and electronic filing authorization</w:t>
      </w:r>
    </w:p>
    <w:p w14:paraId="0888B68C" w14:textId="77777777" w:rsidR="006F54E9" w:rsidRDefault="00000000" w:rsidP="002A6E8F">
      <w:pPr>
        <w:jc w:val="both"/>
      </w:pPr>
      <w:r>
        <w:t>Although we assisted in preparing your return, the legal responsibility for filing a true, correct and complete return by the applicable deadline remains with you. Any tax, interest or penalties arising from incomplete, inaccurate or late-filed information may be assessed to you.</w:t>
      </w:r>
    </w:p>
    <w:p w14:paraId="7FCFD326" w14:textId="77777777" w:rsidR="006F54E9" w:rsidRDefault="00000000" w:rsidP="002A6E8F">
      <w:pPr>
        <w:jc w:val="both"/>
      </w:pPr>
      <w:r>
        <w:t>Please review the completed return carefully before signing Form T183. Your signature confirms that the identification information, income, deductions, credits, direct-deposit information and other details reported in the return are accurate and complete to the best of your knowledge.</w:t>
      </w:r>
    </w:p>
    <w:p w14:paraId="62E46525" w14:textId="77777777" w:rsidR="006F54E9" w:rsidRDefault="00000000" w:rsidP="002A6E8F">
      <w:pPr>
        <w:jc w:val="both"/>
      </w:pPr>
      <w:r>
        <w:t>Subject to receiving the signed Form T183 and any other required authorization or information, Element Accounting will electronically file your personal income tax return with the Canada Revenue Agency on your behalf.</w:t>
      </w:r>
    </w:p>
    <w:p w14:paraId="6F091E85" w14:textId="77777777" w:rsidR="006F54E9" w:rsidRDefault="00000000" w:rsidP="002A6E8F">
      <w:pPr>
        <w:keepNext/>
        <w:spacing w:before="180" w:after="60"/>
        <w:jc w:val="both"/>
      </w:pPr>
      <w:r>
        <w:rPr>
          <w:b/>
          <w:color w:val="506A5B"/>
          <w:sz w:val="23"/>
        </w:rPr>
        <w:lastRenderedPageBreak/>
        <w:t>4. Filing and payment deadlines</w:t>
      </w:r>
    </w:p>
    <w:tbl>
      <w:tblPr>
        <w:tblW w:w="0" w:type="auto"/>
        <w:jc w:val="center"/>
        <w:tblLayout w:type="fixed"/>
        <w:tblLook w:val="04A0" w:firstRow="1" w:lastRow="0" w:firstColumn="1" w:lastColumn="0" w:noHBand="0" w:noVBand="1"/>
      </w:tblPr>
      <w:tblGrid>
        <w:gridCol w:w="6624"/>
        <w:gridCol w:w="3168"/>
      </w:tblGrid>
      <w:tr w:rsidR="006F54E9" w14:paraId="42E56150" w14:textId="77777777">
        <w:trPr>
          <w:tblHeader/>
          <w:jc w:val="center"/>
        </w:trPr>
        <w:tc>
          <w:tcPr>
            <w:tcW w:w="6624" w:type="dxa"/>
            <w:shd w:val="clear" w:color="auto" w:fill="506A5B"/>
            <w:tcMar>
              <w:top w:w="90" w:type="dxa"/>
              <w:left w:w="120" w:type="dxa"/>
              <w:bottom w:w="90" w:type="dxa"/>
              <w:right w:w="120" w:type="dxa"/>
            </w:tcMar>
            <w:vAlign w:val="center"/>
          </w:tcPr>
          <w:p w14:paraId="4BE4CB9A" w14:textId="77777777" w:rsidR="006F54E9" w:rsidRDefault="00000000" w:rsidP="002A6E8F">
            <w:pPr>
              <w:jc w:val="both"/>
            </w:pPr>
            <w:r>
              <w:rPr>
                <w:sz w:val="19"/>
              </w:rPr>
              <w:t>Requirement</w:t>
            </w:r>
          </w:p>
        </w:tc>
        <w:tc>
          <w:tcPr>
            <w:tcW w:w="3168" w:type="dxa"/>
            <w:shd w:val="clear" w:color="auto" w:fill="506A5B"/>
            <w:tcMar>
              <w:top w:w="90" w:type="dxa"/>
              <w:left w:w="120" w:type="dxa"/>
              <w:bottom w:w="90" w:type="dxa"/>
              <w:right w:w="120" w:type="dxa"/>
            </w:tcMar>
            <w:vAlign w:val="center"/>
          </w:tcPr>
          <w:p w14:paraId="2363B361" w14:textId="77777777" w:rsidR="006F54E9" w:rsidRDefault="00000000" w:rsidP="002A6E8F">
            <w:pPr>
              <w:jc w:val="both"/>
            </w:pPr>
            <w:r>
              <w:rPr>
                <w:sz w:val="19"/>
              </w:rPr>
              <w:t>Applicable date</w:t>
            </w:r>
          </w:p>
        </w:tc>
      </w:tr>
      <w:tr w:rsidR="006F54E9" w14:paraId="3C234645" w14:textId="77777777">
        <w:trPr>
          <w:jc w:val="center"/>
        </w:trPr>
        <w:tc>
          <w:tcPr>
            <w:tcW w:w="6624" w:type="dxa"/>
            <w:tcMar>
              <w:top w:w="90" w:type="dxa"/>
              <w:left w:w="120" w:type="dxa"/>
              <w:bottom w:w="90" w:type="dxa"/>
              <w:right w:w="120" w:type="dxa"/>
            </w:tcMar>
            <w:vAlign w:val="center"/>
          </w:tcPr>
          <w:p w14:paraId="74D30211" w14:textId="77777777" w:rsidR="006F54E9" w:rsidRDefault="00000000" w:rsidP="002A6E8F">
            <w:pPr>
              <w:jc w:val="both"/>
            </w:pPr>
            <w:r>
              <w:rPr>
                <w:sz w:val="19"/>
              </w:rPr>
              <w:t>Personal income tax return filing deadline</w:t>
            </w:r>
          </w:p>
        </w:tc>
        <w:tc>
          <w:tcPr>
            <w:tcW w:w="3168" w:type="dxa"/>
            <w:tcMar>
              <w:top w:w="90" w:type="dxa"/>
              <w:left w:w="120" w:type="dxa"/>
              <w:bottom w:w="90" w:type="dxa"/>
              <w:right w:w="120" w:type="dxa"/>
            </w:tcMar>
            <w:vAlign w:val="center"/>
          </w:tcPr>
          <w:p w14:paraId="5E03355E" w14:textId="77777777" w:rsidR="006F54E9" w:rsidRDefault="00000000" w:rsidP="002A6E8F">
            <w:pPr>
              <w:jc w:val="both"/>
            </w:pPr>
            <w:r>
              <w:rPr>
                <w:sz w:val="19"/>
              </w:rPr>
              <w:t>[FILING DEADLINE]</w:t>
            </w:r>
          </w:p>
        </w:tc>
      </w:tr>
      <w:tr w:rsidR="006F54E9" w14:paraId="6652D220" w14:textId="77777777">
        <w:trPr>
          <w:jc w:val="center"/>
        </w:trPr>
        <w:tc>
          <w:tcPr>
            <w:tcW w:w="6624" w:type="dxa"/>
            <w:shd w:val="clear" w:color="auto" w:fill="F5F7F9"/>
            <w:tcMar>
              <w:top w:w="90" w:type="dxa"/>
              <w:left w:w="120" w:type="dxa"/>
              <w:bottom w:w="90" w:type="dxa"/>
              <w:right w:w="120" w:type="dxa"/>
            </w:tcMar>
            <w:vAlign w:val="center"/>
          </w:tcPr>
          <w:p w14:paraId="304B86DB" w14:textId="77777777" w:rsidR="006F54E9" w:rsidRDefault="00000000" w:rsidP="002A6E8F">
            <w:pPr>
              <w:jc w:val="both"/>
            </w:pPr>
            <w:r>
              <w:rPr>
                <w:sz w:val="19"/>
              </w:rPr>
              <w:t>Income tax payment deadline</w:t>
            </w:r>
          </w:p>
        </w:tc>
        <w:tc>
          <w:tcPr>
            <w:tcW w:w="3168" w:type="dxa"/>
            <w:shd w:val="clear" w:color="auto" w:fill="F5F7F9"/>
            <w:tcMar>
              <w:top w:w="90" w:type="dxa"/>
              <w:left w:w="120" w:type="dxa"/>
              <w:bottom w:w="90" w:type="dxa"/>
              <w:right w:w="120" w:type="dxa"/>
            </w:tcMar>
            <w:vAlign w:val="center"/>
          </w:tcPr>
          <w:p w14:paraId="5C814577" w14:textId="77777777" w:rsidR="006F54E9" w:rsidRDefault="00000000" w:rsidP="002A6E8F">
            <w:pPr>
              <w:jc w:val="both"/>
            </w:pPr>
            <w:r>
              <w:rPr>
                <w:sz w:val="19"/>
              </w:rPr>
              <w:t>[PAYMENT DEADLINE]</w:t>
            </w:r>
          </w:p>
        </w:tc>
      </w:tr>
      <w:tr w:rsidR="006F54E9" w14:paraId="3D868CD2" w14:textId="77777777">
        <w:trPr>
          <w:jc w:val="center"/>
        </w:trPr>
        <w:tc>
          <w:tcPr>
            <w:tcW w:w="6624" w:type="dxa"/>
            <w:tcMar>
              <w:top w:w="90" w:type="dxa"/>
              <w:left w:w="120" w:type="dxa"/>
              <w:bottom w:w="90" w:type="dxa"/>
              <w:right w:w="120" w:type="dxa"/>
            </w:tcMar>
            <w:vAlign w:val="center"/>
          </w:tcPr>
          <w:p w14:paraId="1254050C" w14:textId="77777777" w:rsidR="006F54E9" w:rsidRDefault="00000000" w:rsidP="002A6E8F">
            <w:pPr>
              <w:jc w:val="both"/>
            </w:pPr>
            <w:r>
              <w:rPr>
                <w:sz w:val="19"/>
              </w:rPr>
              <w:t>Signed Form T183 requested by</w:t>
            </w:r>
          </w:p>
        </w:tc>
        <w:tc>
          <w:tcPr>
            <w:tcW w:w="3168" w:type="dxa"/>
            <w:tcMar>
              <w:top w:w="90" w:type="dxa"/>
              <w:left w:w="120" w:type="dxa"/>
              <w:bottom w:w="90" w:type="dxa"/>
              <w:right w:w="120" w:type="dxa"/>
            </w:tcMar>
            <w:vAlign w:val="center"/>
          </w:tcPr>
          <w:p w14:paraId="3C5254A8" w14:textId="77777777" w:rsidR="006F54E9" w:rsidRDefault="00000000" w:rsidP="002A6E8F">
            <w:pPr>
              <w:jc w:val="both"/>
            </w:pPr>
            <w:r>
              <w:rPr>
                <w:sz w:val="19"/>
              </w:rPr>
              <w:t>[DATE]</w:t>
            </w:r>
          </w:p>
        </w:tc>
      </w:tr>
    </w:tbl>
    <w:p w14:paraId="6DD51B52" w14:textId="77777777" w:rsidR="006F54E9" w:rsidRDefault="006F54E9" w:rsidP="002A6E8F">
      <w:pPr>
        <w:spacing w:after="0"/>
        <w:jc w:val="both"/>
      </w:pPr>
    </w:p>
    <w:p w14:paraId="2385FA1F" w14:textId="77777777" w:rsidR="006F54E9" w:rsidRDefault="00000000" w:rsidP="002A6E8F">
      <w:pPr>
        <w:jc w:val="both"/>
      </w:pPr>
      <w:r>
        <w:t>Interest may be charged on unpaid taxes after the applicable payment deadline, and penalties may apply when a return is filed after the filing deadline. Self-employed individuals may have a later filing deadline, but any balance owing is generally still payable by the regular payment deadline.</w:t>
      </w:r>
    </w:p>
    <w:p w14:paraId="65D94F4D" w14:textId="77777777" w:rsidR="006F54E9" w:rsidRDefault="00000000" w:rsidP="002A6E8F">
      <w:pPr>
        <w:keepNext/>
        <w:spacing w:before="180" w:after="60"/>
        <w:jc w:val="both"/>
      </w:pPr>
      <w:r>
        <w:rPr>
          <w:b/>
          <w:color w:val="506A5B"/>
          <w:sz w:val="23"/>
        </w:rPr>
        <w:t>5. Estimated tax balance or refund</w:t>
      </w:r>
    </w:p>
    <w:tbl>
      <w:tblPr>
        <w:tblW w:w="0" w:type="auto"/>
        <w:jc w:val="center"/>
        <w:tblLayout w:type="fixed"/>
        <w:tblLook w:val="04A0" w:firstRow="1" w:lastRow="0" w:firstColumn="1" w:lastColumn="0" w:noHBand="0" w:noVBand="1"/>
      </w:tblPr>
      <w:tblGrid>
        <w:gridCol w:w="5040"/>
        <w:gridCol w:w="2592"/>
        <w:gridCol w:w="2304"/>
      </w:tblGrid>
      <w:tr w:rsidR="006F54E9" w14:paraId="378CCA12" w14:textId="77777777">
        <w:trPr>
          <w:tblHeader/>
          <w:jc w:val="center"/>
        </w:trPr>
        <w:tc>
          <w:tcPr>
            <w:tcW w:w="5040" w:type="dxa"/>
            <w:shd w:val="clear" w:color="auto" w:fill="506A5B"/>
            <w:tcMar>
              <w:top w:w="90" w:type="dxa"/>
              <w:left w:w="120" w:type="dxa"/>
              <w:bottom w:w="90" w:type="dxa"/>
              <w:right w:w="120" w:type="dxa"/>
            </w:tcMar>
            <w:vAlign w:val="center"/>
          </w:tcPr>
          <w:p w14:paraId="5CC42738" w14:textId="77777777" w:rsidR="006F54E9" w:rsidRDefault="00000000" w:rsidP="002A6E8F">
            <w:pPr>
              <w:jc w:val="both"/>
            </w:pPr>
            <w:r>
              <w:rPr>
                <w:sz w:val="19"/>
              </w:rPr>
              <w:t>Description</w:t>
            </w:r>
          </w:p>
        </w:tc>
        <w:tc>
          <w:tcPr>
            <w:tcW w:w="2592" w:type="dxa"/>
            <w:shd w:val="clear" w:color="auto" w:fill="506A5B"/>
            <w:tcMar>
              <w:top w:w="90" w:type="dxa"/>
              <w:left w:w="120" w:type="dxa"/>
              <w:bottom w:w="90" w:type="dxa"/>
              <w:right w:w="120" w:type="dxa"/>
            </w:tcMar>
            <w:vAlign w:val="center"/>
          </w:tcPr>
          <w:p w14:paraId="6C217EE9" w14:textId="77777777" w:rsidR="006F54E9" w:rsidRDefault="00000000" w:rsidP="002A6E8F">
            <w:pPr>
              <w:jc w:val="both"/>
            </w:pPr>
            <w:r>
              <w:rPr>
                <w:sz w:val="19"/>
              </w:rPr>
              <w:t>Amount</w:t>
            </w:r>
          </w:p>
        </w:tc>
        <w:tc>
          <w:tcPr>
            <w:tcW w:w="2304" w:type="dxa"/>
            <w:shd w:val="clear" w:color="auto" w:fill="506A5B"/>
            <w:tcMar>
              <w:top w:w="90" w:type="dxa"/>
              <w:left w:w="120" w:type="dxa"/>
              <w:bottom w:w="90" w:type="dxa"/>
              <w:right w:w="120" w:type="dxa"/>
            </w:tcMar>
            <w:vAlign w:val="center"/>
          </w:tcPr>
          <w:p w14:paraId="5C0E9C3D" w14:textId="77777777" w:rsidR="006F54E9" w:rsidRDefault="00000000" w:rsidP="002A6E8F">
            <w:pPr>
              <w:jc w:val="both"/>
            </w:pPr>
            <w:r>
              <w:rPr>
                <w:sz w:val="19"/>
              </w:rPr>
              <w:t>Payment / refund date</w:t>
            </w:r>
          </w:p>
        </w:tc>
      </w:tr>
      <w:tr w:rsidR="006F54E9" w14:paraId="67792AA1" w14:textId="77777777">
        <w:trPr>
          <w:jc w:val="center"/>
        </w:trPr>
        <w:tc>
          <w:tcPr>
            <w:tcW w:w="5040" w:type="dxa"/>
            <w:tcMar>
              <w:top w:w="90" w:type="dxa"/>
              <w:left w:w="120" w:type="dxa"/>
              <w:bottom w:w="90" w:type="dxa"/>
              <w:right w:w="120" w:type="dxa"/>
            </w:tcMar>
            <w:vAlign w:val="center"/>
          </w:tcPr>
          <w:p w14:paraId="2F30DC52" w14:textId="77777777" w:rsidR="006F54E9" w:rsidRDefault="00000000" w:rsidP="002A6E8F">
            <w:pPr>
              <w:jc w:val="both"/>
            </w:pPr>
            <w:r>
              <w:rPr>
                <w:sz w:val="19"/>
              </w:rPr>
              <w:t>Estimated balance owing / (refund)</w:t>
            </w:r>
          </w:p>
        </w:tc>
        <w:tc>
          <w:tcPr>
            <w:tcW w:w="2592" w:type="dxa"/>
            <w:tcMar>
              <w:top w:w="90" w:type="dxa"/>
              <w:left w:w="120" w:type="dxa"/>
              <w:bottom w:w="90" w:type="dxa"/>
              <w:right w:w="120" w:type="dxa"/>
            </w:tcMar>
            <w:vAlign w:val="center"/>
          </w:tcPr>
          <w:p w14:paraId="00811015" w14:textId="77777777" w:rsidR="006F54E9" w:rsidRDefault="00000000" w:rsidP="002A6E8F">
            <w:pPr>
              <w:jc w:val="both"/>
            </w:pPr>
            <w:r>
              <w:rPr>
                <w:sz w:val="19"/>
              </w:rPr>
              <w:t>$[AMOUNT]</w:t>
            </w:r>
          </w:p>
        </w:tc>
        <w:tc>
          <w:tcPr>
            <w:tcW w:w="2304" w:type="dxa"/>
            <w:tcMar>
              <w:top w:w="90" w:type="dxa"/>
              <w:left w:w="120" w:type="dxa"/>
              <w:bottom w:w="90" w:type="dxa"/>
              <w:right w:w="120" w:type="dxa"/>
            </w:tcMar>
            <w:vAlign w:val="center"/>
          </w:tcPr>
          <w:p w14:paraId="7252A462" w14:textId="77777777" w:rsidR="006F54E9" w:rsidRDefault="00000000" w:rsidP="002A6E8F">
            <w:pPr>
              <w:jc w:val="both"/>
            </w:pPr>
            <w:r>
              <w:rPr>
                <w:sz w:val="19"/>
              </w:rPr>
              <w:t>[DATE / ESTIMATED]</w:t>
            </w:r>
          </w:p>
        </w:tc>
      </w:tr>
      <w:tr w:rsidR="006F54E9" w14:paraId="61766F66" w14:textId="77777777">
        <w:trPr>
          <w:jc w:val="center"/>
        </w:trPr>
        <w:tc>
          <w:tcPr>
            <w:tcW w:w="5040" w:type="dxa"/>
            <w:shd w:val="clear" w:color="auto" w:fill="F5F7F9"/>
            <w:tcMar>
              <w:top w:w="90" w:type="dxa"/>
              <w:left w:w="120" w:type="dxa"/>
              <w:bottom w:w="90" w:type="dxa"/>
              <w:right w:w="120" w:type="dxa"/>
            </w:tcMar>
            <w:vAlign w:val="center"/>
          </w:tcPr>
          <w:p w14:paraId="2E653E94" w14:textId="77777777" w:rsidR="006F54E9" w:rsidRDefault="00000000" w:rsidP="002A6E8F">
            <w:pPr>
              <w:jc w:val="both"/>
            </w:pPr>
            <w:r>
              <w:rPr>
                <w:sz w:val="19"/>
              </w:rPr>
              <w:t>Prior instalments or tax withheld</w:t>
            </w:r>
          </w:p>
        </w:tc>
        <w:tc>
          <w:tcPr>
            <w:tcW w:w="2592" w:type="dxa"/>
            <w:shd w:val="clear" w:color="auto" w:fill="F5F7F9"/>
            <w:tcMar>
              <w:top w:w="90" w:type="dxa"/>
              <w:left w:w="120" w:type="dxa"/>
              <w:bottom w:w="90" w:type="dxa"/>
              <w:right w:w="120" w:type="dxa"/>
            </w:tcMar>
            <w:vAlign w:val="center"/>
          </w:tcPr>
          <w:p w14:paraId="7D1E704E" w14:textId="77777777" w:rsidR="006F54E9" w:rsidRDefault="00000000" w:rsidP="002A6E8F">
            <w:pPr>
              <w:jc w:val="both"/>
            </w:pPr>
            <w:r>
              <w:rPr>
                <w:sz w:val="19"/>
              </w:rPr>
              <w:t>$[AMOUNT]</w:t>
            </w:r>
          </w:p>
        </w:tc>
        <w:tc>
          <w:tcPr>
            <w:tcW w:w="2304" w:type="dxa"/>
            <w:shd w:val="clear" w:color="auto" w:fill="F5F7F9"/>
            <w:tcMar>
              <w:top w:w="90" w:type="dxa"/>
              <w:left w:w="120" w:type="dxa"/>
              <w:bottom w:w="90" w:type="dxa"/>
              <w:right w:w="120" w:type="dxa"/>
            </w:tcMar>
            <w:vAlign w:val="center"/>
          </w:tcPr>
          <w:p w14:paraId="13C7578D" w14:textId="77777777" w:rsidR="006F54E9" w:rsidRDefault="00000000" w:rsidP="002A6E8F">
            <w:pPr>
              <w:jc w:val="both"/>
            </w:pPr>
            <w:r>
              <w:rPr>
                <w:sz w:val="19"/>
              </w:rPr>
              <w:t>N/A</w:t>
            </w:r>
          </w:p>
        </w:tc>
      </w:tr>
      <w:tr w:rsidR="006F54E9" w14:paraId="5653275C" w14:textId="77777777">
        <w:trPr>
          <w:jc w:val="center"/>
        </w:trPr>
        <w:tc>
          <w:tcPr>
            <w:tcW w:w="5040" w:type="dxa"/>
            <w:tcMar>
              <w:top w:w="90" w:type="dxa"/>
              <w:left w:w="120" w:type="dxa"/>
              <w:bottom w:w="90" w:type="dxa"/>
              <w:right w:w="120" w:type="dxa"/>
            </w:tcMar>
            <w:vAlign w:val="center"/>
          </w:tcPr>
          <w:p w14:paraId="179C7838" w14:textId="77777777" w:rsidR="006F54E9" w:rsidRDefault="00000000" w:rsidP="002A6E8F">
            <w:pPr>
              <w:jc w:val="both"/>
            </w:pPr>
            <w:r>
              <w:rPr>
                <w:sz w:val="19"/>
              </w:rPr>
              <w:t>Net estimated balance / (refund)</w:t>
            </w:r>
          </w:p>
        </w:tc>
        <w:tc>
          <w:tcPr>
            <w:tcW w:w="2592" w:type="dxa"/>
            <w:tcMar>
              <w:top w:w="90" w:type="dxa"/>
              <w:left w:w="120" w:type="dxa"/>
              <w:bottom w:w="90" w:type="dxa"/>
              <w:right w:w="120" w:type="dxa"/>
            </w:tcMar>
            <w:vAlign w:val="center"/>
          </w:tcPr>
          <w:p w14:paraId="68BCBFDA" w14:textId="77777777" w:rsidR="006F54E9" w:rsidRDefault="00000000" w:rsidP="002A6E8F">
            <w:pPr>
              <w:jc w:val="both"/>
            </w:pPr>
            <w:r>
              <w:rPr>
                <w:sz w:val="19"/>
              </w:rPr>
              <w:t>$[AMOUNT]</w:t>
            </w:r>
          </w:p>
        </w:tc>
        <w:tc>
          <w:tcPr>
            <w:tcW w:w="2304" w:type="dxa"/>
            <w:tcMar>
              <w:top w:w="90" w:type="dxa"/>
              <w:left w:w="120" w:type="dxa"/>
              <w:bottom w:w="90" w:type="dxa"/>
              <w:right w:w="120" w:type="dxa"/>
            </w:tcMar>
            <w:vAlign w:val="center"/>
          </w:tcPr>
          <w:p w14:paraId="2C190149" w14:textId="77777777" w:rsidR="006F54E9" w:rsidRDefault="006F54E9" w:rsidP="002A6E8F">
            <w:pPr>
              <w:jc w:val="both"/>
            </w:pPr>
          </w:p>
        </w:tc>
      </w:tr>
    </w:tbl>
    <w:p w14:paraId="4F19C618" w14:textId="77777777" w:rsidR="006F54E9" w:rsidRDefault="006F54E9" w:rsidP="002A6E8F">
      <w:pPr>
        <w:spacing w:after="0"/>
        <w:jc w:val="both"/>
      </w:pPr>
    </w:p>
    <w:p w14:paraId="2AD1601C" w14:textId="77777777" w:rsidR="006F54E9" w:rsidRDefault="00000000" w:rsidP="002A6E8F">
      <w:pPr>
        <w:jc w:val="both"/>
      </w:pPr>
      <w:r>
        <w:t>Any balance owing should be paid directly to the Canada Revenue Agency using your correct social insurance number and personal income tax account. Payment may generally be made through online banking, the CRA’s online payment services, or another accepted payment method. Refund timing is controlled by the CRA and may be affected by review or reassessment activity.</w:t>
      </w:r>
    </w:p>
    <w:p w14:paraId="3D60E066" w14:textId="77777777" w:rsidR="006F54E9" w:rsidRDefault="00000000" w:rsidP="002A6E8F">
      <w:pPr>
        <w:keepNext/>
        <w:spacing w:before="180" w:after="60"/>
        <w:jc w:val="both"/>
      </w:pPr>
      <w:r>
        <w:rPr>
          <w:b/>
          <w:color w:val="506A5B"/>
          <w:sz w:val="23"/>
        </w:rPr>
        <w:t>6. Income tax instalments</w:t>
      </w:r>
    </w:p>
    <w:p w14:paraId="488D74CF" w14:textId="77777777" w:rsidR="006F54E9" w:rsidRDefault="00000000" w:rsidP="002A6E8F">
      <w:pPr>
        <w:jc w:val="both"/>
      </w:pPr>
      <w:r>
        <w:t>Based on the information available at the date of this letter:</w:t>
      </w:r>
    </w:p>
    <w:p w14:paraId="75C6F52C" w14:textId="77777777" w:rsidR="006F54E9" w:rsidRDefault="00000000" w:rsidP="002A6E8F">
      <w:pPr>
        <w:pStyle w:val="ListBullet"/>
        <w:spacing w:after="30"/>
        <w:ind w:left="346" w:hanging="173"/>
        <w:jc w:val="both"/>
      </w:pPr>
      <w:r>
        <w:t>☐ You are not currently expected to be required to make personal income tax instalments for the upcoming year.</w:t>
      </w:r>
    </w:p>
    <w:p w14:paraId="6CB8A03A" w14:textId="77777777" w:rsidR="006F54E9" w:rsidRDefault="00000000" w:rsidP="002A6E8F">
      <w:pPr>
        <w:pStyle w:val="ListBullet"/>
        <w:spacing w:after="30"/>
        <w:ind w:left="346" w:hanging="173"/>
        <w:jc w:val="both"/>
      </w:pPr>
      <w:r>
        <w:t>☐ You may be required to make personal income tax instalments as summarized below or as later requested by the CRA.</w:t>
      </w:r>
    </w:p>
    <w:tbl>
      <w:tblPr>
        <w:tblW w:w="0" w:type="auto"/>
        <w:jc w:val="center"/>
        <w:tblLayout w:type="fixed"/>
        <w:tblLook w:val="04A0" w:firstRow="1" w:lastRow="0" w:firstColumn="1" w:lastColumn="0" w:noHBand="0" w:noVBand="1"/>
      </w:tblPr>
      <w:tblGrid>
        <w:gridCol w:w="3024"/>
        <w:gridCol w:w="2160"/>
        <w:gridCol w:w="2592"/>
        <w:gridCol w:w="2304"/>
      </w:tblGrid>
      <w:tr w:rsidR="006F54E9" w14:paraId="064D3785" w14:textId="77777777">
        <w:trPr>
          <w:tblHeader/>
          <w:jc w:val="center"/>
        </w:trPr>
        <w:tc>
          <w:tcPr>
            <w:tcW w:w="3024" w:type="dxa"/>
            <w:shd w:val="clear" w:color="auto" w:fill="506A5B"/>
            <w:tcMar>
              <w:top w:w="90" w:type="dxa"/>
              <w:left w:w="120" w:type="dxa"/>
              <w:bottom w:w="90" w:type="dxa"/>
              <w:right w:w="120" w:type="dxa"/>
            </w:tcMar>
            <w:vAlign w:val="center"/>
          </w:tcPr>
          <w:p w14:paraId="01E7CC08" w14:textId="77777777" w:rsidR="006F54E9" w:rsidRDefault="00000000" w:rsidP="002A6E8F">
            <w:pPr>
              <w:jc w:val="both"/>
            </w:pPr>
            <w:r>
              <w:rPr>
                <w:sz w:val="19"/>
              </w:rPr>
              <w:t>Instalment date</w:t>
            </w:r>
          </w:p>
        </w:tc>
        <w:tc>
          <w:tcPr>
            <w:tcW w:w="2160" w:type="dxa"/>
            <w:shd w:val="clear" w:color="auto" w:fill="506A5B"/>
            <w:tcMar>
              <w:top w:w="90" w:type="dxa"/>
              <w:left w:w="120" w:type="dxa"/>
              <w:bottom w:w="90" w:type="dxa"/>
              <w:right w:w="120" w:type="dxa"/>
            </w:tcMar>
            <w:vAlign w:val="center"/>
          </w:tcPr>
          <w:p w14:paraId="348B053B" w14:textId="77777777" w:rsidR="006F54E9" w:rsidRDefault="00000000" w:rsidP="002A6E8F">
            <w:pPr>
              <w:jc w:val="both"/>
            </w:pPr>
            <w:r>
              <w:rPr>
                <w:sz w:val="19"/>
              </w:rPr>
              <w:t>Estimated amount</w:t>
            </w:r>
          </w:p>
        </w:tc>
        <w:tc>
          <w:tcPr>
            <w:tcW w:w="2592" w:type="dxa"/>
            <w:shd w:val="clear" w:color="auto" w:fill="506A5B"/>
            <w:tcMar>
              <w:top w:w="90" w:type="dxa"/>
              <w:left w:w="120" w:type="dxa"/>
              <w:bottom w:w="90" w:type="dxa"/>
              <w:right w:w="120" w:type="dxa"/>
            </w:tcMar>
            <w:vAlign w:val="center"/>
          </w:tcPr>
          <w:p w14:paraId="5454765C" w14:textId="77777777" w:rsidR="006F54E9" w:rsidRDefault="00000000" w:rsidP="002A6E8F">
            <w:pPr>
              <w:jc w:val="both"/>
            </w:pPr>
            <w:r>
              <w:rPr>
                <w:sz w:val="19"/>
              </w:rPr>
              <w:t>Method / account</w:t>
            </w:r>
          </w:p>
        </w:tc>
        <w:tc>
          <w:tcPr>
            <w:tcW w:w="2304" w:type="dxa"/>
            <w:shd w:val="clear" w:color="auto" w:fill="506A5B"/>
            <w:tcMar>
              <w:top w:w="90" w:type="dxa"/>
              <w:left w:w="120" w:type="dxa"/>
              <w:bottom w:w="90" w:type="dxa"/>
              <w:right w:w="120" w:type="dxa"/>
            </w:tcMar>
            <w:vAlign w:val="center"/>
          </w:tcPr>
          <w:p w14:paraId="474D94AB" w14:textId="77777777" w:rsidR="006F54E9" w:rsidRDefault="00000000" w:rsidP="002A6E8F">
            <w:pPr>
              <w:jc w:val="both"/>
            </w:pPr>
            <w:r>
              <w:rPr>
                <w:sz w:val="19"/>
              </w:rPr>
              <w:t>Notes</w:t>
            </w:r>
          </w:p>
        </w:tc>
      </w:tr>
      <w:tr w:rsidR="006F54E9" w14:paraId="2D387FCB" w14:textId="77777777">
        <w:trPr>
          <w:jc w:val="center"/>
        </w:trPr>
        <w:tc>
          <w:tcPr>
            <w:tcW w:w="3024" w:type="dxa"/>
            <w:tcMar>
              <w:top w:w="90" w:type="dxa"/>
              <w:left w:w="120" w:type="dxa"/>
              <w:bottom w:w="90" w:type="dxa"/>
              <w:right w:w="120" w:type="dxa"/>
            </w:tcMar>
            <w:vAlign w:val="center"/>
          </w:tcPr>
          <w:p w14:paraId="5B57A329" w14:textId="77777777" w:rsidR="006F54E9" w:rsidRDefault="00000000" w:rsidP="002A6E8F">
            <w:pPr>
              <w:jc w:val="both"/>
            </w:pPr>
            <w:r>
              <w:rPr>
                <w:sz w:val="19"/>
              </w:rPr>
              <w:t>[DATE]</w:t>
            </w:r>
          </w:p>
        </w:tc>
        <w:tc>
          <w:tcPr>
            <w:tcW w:w="2160" w:type="dxa"/>
            <w:tcMar>
              <w:top w:w="90" w:type="dxa"/>
              <w:left w:w="120" w:type="dxa"/>
              <w:bottom w:w="90" w:type="dxa"/>
              <w:right w:w="120" w:type="dxa"/>
            </w:tcMar>
            <w:vAlign w:val="center"/>
          </w:tcPr>
          <w:p w14:paraId="4C1B3E6D" w14:textId="77777777" w:rsidR="006F54E9" w:rsidRDefault="00000000" w:rsidP="002A6E8F">
            <w:pPr>
              <w:jc w:val="both"/>
            </w:pPr>
            <w:r>
              <w:rPr>
                <w:sz w:val="19"/>
              </w:rPr>
              <w:t>$[AMOUNT]</w:t>
            </w:r>
          </w:p>
        </w:tc>
        <w:tc>
          <w:tcPr>
            <w:tcW w:w="2592" w:type="dxa"/>
            <w:tcMar>
              <w:top w:w="90" w:type="dxa"/>
              <w:left w:w="120" w:type="dxa"/>
              <w:bottom w:w="90" w:type="dxa"/>
              <w:right w:w="120" w:type="dxa"/>
            </w:tcMar>
            <w:vAlign w:val="center"/>
          </w:tcPr>
          <w:p w14:paraId="4C36AFF7" w14:textId="77777777" w:rsidR="006F54E9" w:rsidRDefault="00000000" w:rsidP="002A6E8F">
            <w:pPr>
              <w:jc w:val="both"/>
            </w:pPr>
            <w:r>
              <w:rPr>
                <w:sz w:val="19"/>
              </w:rPr>
              <w:t>CRA personal tax</w:t>
            </w:r>
          </w:p>
        </w:tc>
        <w:tc>
          <w:tcPr>
            <w:tcW w:w="2304" w:type="dxa"/>
            <w:tcMar>
              <w:top w:w="90" w:type="dxa"/>
              <w:left w:w="120" w:type="dxa"/>
              <w:bottom w:w="90" w:type="dxa"/>
              <w:right w:w="120" w:type="dxa"/>
            </w:tcMar>
            <w:vAlign w:val="center"/>
          </w:tcPr>
          <w:p w14:paraId="690984CC" w14:textId="77777777" w:rsidR="006F54E9" w:rsidRDefault="00000000" w:rsidP="002A6E8F">
            <w:pPr>
              <w:jc w:val="both"/>
            </w:pPr>
            <w:r>
              <w:rPr>
                <w:sz w:val="19"/>
              </w:rPr>
              <w:t>[DETAILS]</w:t>
            </w:r>
          </w:p>
        </w:tc>
      </w:tr>
      <w:tr w:rsidR="006F54E9" w14:paraId="197F23FE" w14:textId="77777777">
        <w:trPr>
          <w:jc w:val="center"/>
        </w:trPr>
        <w:tc>
          <w:tcPr>
            <w:tcW w:w="3024" w:type="dxa"/>
            <w:shd w:val="clear" w:color="auto" w:fill="F5F7F9"/>
            <w:tcMar>
              <w:top w:w="90" w:type="dxa"/>
              <w:left w:w="120" w:type="dxa"/>
              <w:bottom w:w="90" w:type="dxa"/>
              <w:right w:w="120" w:type="dxa"/>
            </w:tcMar>
            <w:vAlign w:val="center"/>
          </w:tcPr>
          <w:p w14:paraId="6B8B67FC" w14:textId="77777777" w:rsidR="006F54E9" w:rsidRDefault="00000000" w:rsidP="002A6E8F">
            <w:pPr>
              <w:jc w:val="both"/>
            </w:pPr>
            <w:r>
              <w:rPr>
                <w:sz w:val="19"/>
              </w:rPr>
              <w:t>[DATE]</w:t>
            </w:r>
          </w:p>
        </w:tc>
        <w:tc>
          <w:tcPr>
            <w:tcW w:w="2160" w:type="dxa"/>
            <w:shd w:val="clear" w:color="auto" w:fill="F5F7F9"/>
            <w:tcMar>
              <w:top w:w="90" w:type="dxa"/>
              <w:left w:w="120" w:type="dxa"/>
              <w:bottom w:w="90" w:type="dxa"/>
              <w:right w:w="120" w:type="dxa"/>
            </w:tcMar>
            <w:vAlign w:val="center"/>
          </w:tcPr>
          <w:p w14:paraId="5E211532" w14:textId="77777777" w:rsidR="006F54E9" w:rsidRDefault="00000000" w:rsidP="002A6E8F">
            <w:pPr>
              <w:jc w:val="both"/>
            </w:pPr>
            <w:r>
              <w:rPr>
                <w:sz w:val="19"/>
              </w:rPr>
              <w:t>$[AMOUNT]</w:t>
            </w:r>
          </w:p>
        </w:tc>
        <w:tc>
          <w:tcPr>
            <w:tcW w:w="2592" w:type="dxa"/>
            <w:shd w:val="clear" w:color="auto" w:fill="F5F7F9"/>
            <w:tcMar>
              <w:top w:w="90" w:type="dxa"/>
              <w:left w:w="120" w:type="dxa"/>
              <w:bottom w:w="90" w:type="dxa"/>
              <w:right w:w="120" w:type="dxa"/>
            </w:tcMar>
            <w:vAlign w:val="center"/>
          </w:tcPr>
          <w:p w14:paraId="363719AC" w14:textId="77777777" w:rsidR="006F54E9" w:rsidRDefault="00000000" w:rsidP="002A6E8F">
            <w:pPr>
              <w:jc w:val="both"/>
            </w:pPr>
            <w:r>
              <w:rPr>
                <w:sz w:val="19"/>
              </w:rPr>
              <w:t>CRA personal tax</w:t>
            </w:r>
          </w:p>
        </w:tc>
        <w:tc>
          <w:tcPr>
            <w:tcW w:w="2304" w:type="dxa"/>
            <w:shd w:val="clear" w:color="auto" w:fill="F5F7F9"/>
            <w:tcMar>
              <w:top w:w="90" w:type="dxa"/>
              <w:left w:w="120" w:type="dxa"/>
              <w:bottom w:w="90" w:type="dxa"/>
              <w:right w:w="120" w:type="dxa"/>
            </w:tcMar>
            <w:vAlign w:val="center"/>
          </w:tcPr>
          <w:p w14:paraId="7AE0B4A5" w14:textId="77777777" w:rsidR="006F54E9" w:rsidRDefault="00000000" w:rsidP="002A6E8F">
            <w:pPr>
              <w:jc w:val="both"/>
            </w:pPr>
            <w:r>
              <w:rPr>
                <w:sz w:val="19"/>
              </w:rPr>
              <w:t>[DETAILS]</w:t>
            </w:r>
          </w:p>
        </w:tc>
      </w:tr>
    </w:tbl>
    <w:p w14:paraId="3D94791A" w14:textId="77777777" w:rsidR="006F54E9" w:rsidRDefault="006F54E9" w:rsidP="002A6E8F">
      <w:pPr>
        <w:spacing w:after="0"/>
        <w:jc w:val="both"/>
      </w:pPr>
    </w:p>
    <w:p w14:paraId="03F6AC45" w14:textId="77777777" w:rsidR="006F54E9" w:rsidRDefault="00000000" w:rsidP="002A6E8F">
      <w:pPr>
        <w:jc w:val="both"/>
      </w:pPr>
      <w:r>
        <w:t>Instalment requirements may change based on your current-year income, deductions, tax withheld and prior-year balances. CRA instalment reminders should be reviewed when received. Contact us if your income or circumstances change significantly.</w:t>
      </w:r>
    </w:p>
    <w:p w14:paraId="293B9408" w14:textId="77777777" w:rsidR="006F54E9" w:rsidRDefault="00000000" w:rsidP="002A6E8F">
      <w:pPr>
        <w:keepNext/>
        <w:spacing w:before="180" w:after="60"/>
        <w:jc w:val="both"/>
      </w:pPr>
      <w:r>
        <w:rPr>
          <w:b/>
          <w:color w:val="506A5B"/>
          <w:sz w:val="23"/>
        </w:rPr>
        <w:t>7. Notice of Assessment</w:t>
      </w:r>
    </w:p>
    <w:p w14:paraId="6DAABCE3" w14:textId="77777777" w:rsidR="006F54E9" w:rsidRDefault="00000000" w:rsidP="002A6E8F">
      <w:pPr>
        <w:jc w:val="both"/>
      </w:pPr>
      <w:r>
        <w:t>When you receive your Notice of Assessment, please forward a copy to us promptly. We recommend reviewing it to confirm that the CRA assessed the return as filed and to identify any changes before the applicable objection deadline expires.</w:t>
      </w:r>
    </w:p>
    <w:p w14:paraId="4A1D4354" w14:textId="77777777" w:rsidR="006F54E9" w:rsidRDefault="00000000" w:rsidP="002A6E8F">
      <w:pPr>
        <w:keepNext/>
        <w:spacing w:before="180" w:after="60"/>
        <w:jc w:val="both"/>
      </w:pPr>
      <w:r>
        <w:rPr>
          <w:b/>
          <w:color w:val="506A5B"/>
          <w:sz w:val="23"/>
        </w:rPr>
        <w:lastRenderedPageBreak/>
        <w:t>8. Refunds and direct deposit</w:t>
      </w:r>
    </w:p>
    <w:p w14:paraId="5FACD8E3" w14:textId="77777777" w:rsidR="006F54E9" w:rsidRDefault="00000000" w:rsidP="002A6E8F">
      <w:pPr>
        <w:jc w:val="both"/>
      </w:pPr>
      <w:r>
        <w:t>If your return reports a refund, the CRA will issue it using the direct-deposit information on file or by cheque. Please confirm that your banking information and mailing address are current. A refund shown on the return is an estimate and may be changed by the CRA during processing or review.</w:t>
      </w:r>
    </w:p>
    <w:p w14:paraId="05096179" w14:textId="77777777" w:rsidR="006F54E9" w:rsidRDefault="00000000" w:rsidP="002A6E8F">
      <w:pPr>
        <w:keepNext/>
        <w:spacing w:before="180" w:after="60"/>
        <w:jc w:val="both"/>
      </w:pPr>
      <w:r>
        <w:rPr>
          <w:b/>
          <w:color w:val="506A5B"/>
          <w:sz w:val="23"/>
        </w:rPr>
        <w:t>9. Business, rental and other expense documentation</w:t>
      </w:r>
    </w:p>
    <w:p w14:paraId="53ED0CBD" w14:textId="77777777" w:rsidR="006F54E9" w:rsidRDefault="00000000" w:rsidP="002A6E8F">
      <w:pPr>
        <w:jc w:val="both"/>
      </w:pPr>
      <w:r>
        <w:t>Where your return includes business, professional, commission, farming, fishing or rental income, deductible expenses must generally have been incurred to earn income and must be properly supported. We prepared the return on the assumption that the expenses submitted to us were business-related, reasonable and adequately documented.</w:t>
      </w:r>
    </w:p>
    <w:p w14:paraId="480E87D3" w14:textId="77777777" w:rsidR="006F54E9" w:rsidRDefault="00000000" w:rsidP="002A6E8F">
      <w:pPr>
        <w:jc w:val="both"/>
      </w:pPr>
      <w:r>
        <w:t>You should retain supporting documentation, including:</w:t>
      </w:r>
    </w:p>
    <w:p w14:paraId="707D8955" w14:textId="77777777" w:rsidR="006F54E9" w:rsidRDefault="00000000" w:rsidP="002A6E8F">
      <w:pPr>
        <w:pStyle w:val="ListBullet"/>
        <w:spacing w:after="30"/>
        <w:ind w:left="346" w:hanging="173"/>
        <w:jc w:val="both"/>
      </w:pPr>
      <w:r>
        <w:t>Supplier invoices and receipts</w:t>
      </w:r>
    </w:p>
    <w:p w14:paraId="1B0A805C" w14:textId="77777777" w:rsidR="006F54E9" w:rsidRDefault="00000000" w:rsidP="002A6E8F">
      <w:pPr>
        <w:pStyle w:val="ListBullet"/>
        <w:spacing w:after="30"/>
        <w:ind w:left="346" w:hanging="173"/>
        <w:jc w:val="both"/>
      </w:pPr>
      <w:r>
        <w:t>Contracts, leases and agreements</w:t>
      </w:r>
    </w:p>
    <w:p w14:paraId="7CEB1446" w14:textId="77777777" w:rsidR="006F54E9" w:rsidRDefault="00000000" w:rsidP="002A6E8F">
      <w:pPr>
        <w:pStyle w:val="ListBullet"/>
        <w:spacing w:after="30"/>
        <w:ind w:left="346" w:hanging="173"/>
        <w:jc w:val="both"/>
      </w:pPr>
      <w:r>
        <w:t>Purchase and sale documents for property or investments</w:t>
      </w:r>
    </w:p>
    <w:p w14:paraId="6175ACE0" w14:textId="77777777" w:rsidR="006F54E9" w:rsidRDefault="00000000" w:rsidP="002A6E8F">
      <w:pPr>
        <w:pStyle w:val="ListBullet"/>
        <w:spacing w:after="30"/>
        <w:ind w:left="346" w:hanging="173"/>
        <w:jc w:val="both"/>
      </w:pPr>
      <w:r>
        <w:t>Cancelled cheques, bank records or other proof of payment</w:t>
      </w:r>
    </w:p>
    <w:p w14:paraId="7A75F97E" w14:textId="77777777" w:rsidR="006F54E9" w:rsidRDefault="00000000" w:rsidP="002A6E8F">
      <w:pPr>
        <w:pStyle w:val="ListBullet"/>
        <w:spacing w:after="30"/>
        <w:ind w:left="346" w:hanging="173"/>
        <w:jc w:val="both"/>
      </w:pPr>
      <w:r>
        <w:t>Mileage logs and travel records</w:t>
      </w:r>
    </w:p>
    <w:p w14:paraId="1AF15B19" w14:textId="77777777" w:rsidR="006F54E9" w:rsidRDefault="00000000" w:rsidP="002A6E8F">
      <w:pPr>
        <w:pStyle w:val="ListBullet"/>
        <w:spacing w:after="30"/>
        <w:ind w:left="346" w:hanging="173"/>
        <w:jc w:val="both"/>
      </w:pPr>
      <w:r>
        <w:t>Other documents supporting income, expenses, deductions and tax credits</w:t>
      </w:r>
    </w:p>
    <w:p w14:paraId="38409F88" w14:textId="77777777" w:rsidR="006F54E9" w:rsidRDefault="00000000" w:rsidP="002A6E8F">
      <w:pPr>
        <w:spacing w:before="120"/>
        <w:jc w:val="both"/>
      </w:pPr>
      <w:r>
        <w:t>Receipts should identify the vendor, date, amount and nature of the purchase. Bank and credit card statements may demonstrate payment but are generally not a substitute for an invoice or receipt showing what was purchased. Cash expenses should be supported by a receipt or other voucher.</w:t>
      </w:r>
    </w:p>
    <w:p w14:paraId="2234E8E5" w14:textId="77777777" w:rsidR="006F54E9" w:rsidRDefault="00000000" w:rsidP="002A6E8F">
      <w:pPr>
        <w:keepNext/>
        <w:spacing w:before="180" w:after="60"/>
        <w:jc w:val="both"/>
      </w:pPr>
      <w:r>
        <w:rPr>
          <w:b/>
          <w:color w:val="506A5B"/>
          <w:sz w:val="23"/>
        </w:rPr>
        <w:t>10. Medical expenses, donations and other credits</w:t>
      </w:r>
    </w:p>
    <w:p w14:paraId="62D74D6A" w14:textId="77777777" w:rsidR="006F54E9" w:rsidRDefault="00000000" w:rsidP="002A6E8F">
      <w:pPr>
        <w:jc w:val="both"/>
      </w:pPr>
      <w:r>
        <w:t>Medical expenses, charitable donations, childcare costs, tuition amounts and other deductions or credits should be supported by receipts or official documentation. Please ensure that amounts claimed were paid by you or an eligible family member, were not reimbursed, and have not also been claimed on another person’s return. Retain all supporting documents in case the CRA requests them.</w:t>
      </w:r>
    </w:p>
    <w:p w14:paraId="78C1CC7F" w14:textId="77777777" w:rsidR="006F54E9" w:rsidRDefault="00000000" w:rsidP="002A6E8F">
      <w:pPr>
        <w:keepNext/>
        <w:spacing w:before="180" w:after="60"/>
        <w:jc w:val="both"/>
      </w:pPr>
      <w:r>
        <w:rPr>
          <w:b/>
          <w:color w:val="506A5B"/>
          <w:sz w:val="23"/>
        </w:rPr>
        <w:t>11. Employment and home-office expenses</w:t>
      </w:r>
    </w:p>
    <w:p w14:paraId="3DCF210B" w14:textId="77777777" w:rsidR="006F54E9" w:rsidRDefault="00000000" w:rsidP="002A6E8F">
      <w:pPr>
        <w:jc w:val="both"/>
      </w:pPr>
      <w:r>
        <w:t>Employment expenses are deductible only when the applicable conditions are met and the required employer certification is available, where necessary. Home-office expenses should be supported by invoices and a reasonable calculation of the workspace and eligible use. Personal living costs are not deductible merely because work was performed from home.</w:t>
      </w:r>
    </w:p>
    <w:p w14:paraId="4E33750B" w14:textId="77777777" w:rsidR="006F54E9" w:rsidRDefault="00000000" w:rsidP="002A6E8F">
      <w:pPr>
        <w:keepNext/>
        <w:spacing w:before="180" w:after="60"/>
        <w:jc w:val="both"/>
      </w:pPr>
      <w:r>
        <w:rPr>
          <w:b/>
          <w:color w:val="506A5B"/>
          <w:sz w:val="23"/>
        </w:rPr>
        <w:t>12. Motor vehicle expenses</w:t>
      </w:r>
    </w:p>
    <w:p w14:paraId="271DFCDE" w14:textId="77777777" w:rsidR="006F54E9" w:rsidRDefault="00000000" w:rsidP="002A6E8F">
      <w:pPr>
        <w:jc w:val="both"/>
      </w:pPr>
      <w:r>
        <w:t>Where a vehicle is used to earn business, rental, commission or qualifying employment income, only the eligible income-earning portion of the expenses may generally be deducted. Maintain a contemporaneous mileage log showing the date, destination, business purpose and kilometres driven for each trip, together with total kilometres driven during the year.</w:t>
      </w:r>
    </w:p>
    <w:p w14:paraId="447A8A45" w14:textId="77777777" w:rsidR="006F54E9" w:rsidRDefault="00000000" w:rsidP="002A6E8F">
      <w:pPr>
        <w:keepNext/>
        <w:spacing w:before="180" w:after="60"/>
        <w:jc w:val="both"/>
      </w:pPr>
      <w:r>
        <w:rPr>
          <w:b/>
          <w:color w:val="506A5B"/>
          <w:sz w:val="23"/>
        </w:rPr>
        <w:t>13. Investments and capital transactions</w:t>
      </w:r>
    </w:p>
    <w:p w14:paraId="2C1746B2" w14:textId="77777777" w:rsidR="006F54E9" w:rsidRDefault="00000000" w:rsidP="002A6E8F">
      <w:pPr>
        <w:jc w:val="both"/>
      </w:pPr>
      <w:r>
        <w:t>Please retain purchase confirmations, statements, adjusted cost base records, reinvested distribution information and sale documents for investments, real estate, cryptocurrency and other capital property. Tax slips may not contain enough information to calculate a gain or loss accurately, and you remain responsible for providing complete cost and transaction information.</w:t>
      </w:r>
    </w:p>
    <w:p w14:paraId="13FFD509" w14:textId="77777777" w:rsidR="006F54E9" w:rsidRDefault="00000000" w:rsidP="002A6E8F">
      <w:pPr>
        <w:jc w:val="both"/>
      </w:pPr>
      <w:r>
        <w:t>Capital transactions, foreign-currency transactions and transfers between accounts may require additional calculations. Contact us if you identify transactions that were not included in the information originally provided.</w:t>
      </w:r>
    </w:p>
    <w:p w14:paraId="589C80DA" w14:textId="77777777" w:rsidR="006F54E9" w:rsidRDefault="00000000" w:rsidP="002A6E8F">
      <w:pPr>
        <w:keepNext/>
        <w:spacing w:before="180" w:after="60"/>
        <w:jc w:val="both"/>
      </w:pPr>
      <w:r>
        <w:rPr>
          <w:b/>
          <w:color w:val="506A5B"/>
          <w:sz w:val="23"/>
        </w:rPr>
        <w:lastRenderedPageBreak/>
        <w:t>14. Foreign property and reporting requirements</w:t>
      </w:r>
    </w:p>
    <w:p w14:paraId="07080916" w14:textId="77777777" w:rsidR="006F54E9" w:rsidRDefault="00000000" w:rsidP="002A6E8F">
      <w:pPr>
        <w:jc w:val="both"/>
      </w:pPr>
      <w:r>
        <w:t>Canadian residents may be required to file additional information returns when they own specified foreign property, hold interests in foreign entities or trusts, receive foreign income, or undertake certain transactions with non-residents. These reporting obligations may apply where you:</w:t>
      </w:r>
    </w:p>
    <w:p w14:paraId="5A5134F5" w14:textId="77777777" w:rsidR="006F54E9" w:rsidRDefault="00000000" w:rsidP="002A6E8F">
      <w:pPr>
        <w:pStyle w:val="ListBullet"/>
        <w:spacing w:after="30"/>
        <w:ind w:left="346" w:hanging="173"/>
        <w:jc w:val="both"/>
      </w:pPr>
      <w:r>
        <w:t>Own specified foreign property with a total cost exceeding the applicable reporting threshold</w:t>
      </w:r>
    </w:p>
    <w:p w14:paraId="78697C08" w14:textId="77777777" w:rsidR="006F54E9" w:rsidRDefault="00000000" w:rsidP="002A6E8F">
      <w:pPr>
        <w:pStyle w:val="ListBullet"/>
        <w:spacing w:after="30"/>
        <w:ind w:left="346" w:hanging="173"/>
        <w:jc w:val="both"/>
      </w:pPr>
      <w:r>
        <w:t>Hold foreign bank, brokerage, investment or cryptocurrency accounts</w:t>
      </w:r>
    </w:p>
    <w:p w14:paraId="01C847BB" w14:textId="77777777" w:rsidR="006F54E9" w:rsidRDefault="00000000" w:rsidP="002A6E8F">
      <w:pPr>
        <w:pStyle w:val="ListBullet"/>
        <w:spacing w:after="30"/>
        <w:ind w:left="346" w:hanging="173"/>
        <w:jc w:val="both"/>
      </w:pPr>
      <w:r>
        <w:t>Own an interest in a foreign corporation, partnership or trust</w:t>
      </w:r>
    </w:p>
    <w:p w14:paraId="7B74781E" w14:textId="77777777" w:rsidR="006F54E9" w:rsidRDefault="00000000" w:rsidP="002A6E8F">
      <w:pPr>
        <w:pStyle w:val="ListBullet"/>
        <w:spacing w:after="30"/>
        <w:ind w:left="346" w:hanging="173"/>
        <w:jc w:val="both"/>
      </w:pPr>
      <w:r>
        <w:t>Receive property from, are indebted to, or have an interest in a foreign trust</w:t>
      </w:r>
    </w:p>
    <w:p w14:paraId="3E311707" w14:textId="77777777" w:rsidR="006F54E9" w:rsidRDefault="00000000" w:rsidP="002A6E8F">
      <w:pPr>
        <w:pStyle w:val="ListBullet"/>
        <w:spacing w:after="30"/>
        <w:ind w:left="346" w:hanging="173"/>
        <w:jc w:val="both"/>
      </w:pPr>
      <w:r>
        <w:t>Own foreign rental or other income-producing property</w:t>
      </w:r>
    </w:p>
    <w:p w14:paraId="7C4D4952" w14:textId="77777777" w:rsidR="006F54E9" w:rsidRDefault="00000000" w:rsidP="002A6E8F">
      <w:pPr>
        <w:pStyle w:val="ListBullet"/>
        <w:spacing w:after="30"/>
        <w:ind w:left="346" w:hanging="173"/>
        <w:jc w:val="both"/>
      </w:pPr>
      <w:r>
        <w:t>Receive foreign employment, pension, investment or business income</w:t>
      </w:r>
    </w:p>
    <w:p w14:paraId="3C02D091" w14:textId="77777777" w:rsidR="006F54E9" w:rsidRDefault="00000000" w:rsidP="002A6E8F">
      <w:pPr>
        <w:pStyle w:val="ListBullet"/>
        <w:spacing w:after="30"/>
        <w:ind w:left="346" w:hanging="173"/>
        <w:jc w:val="both"/>
      </w:pPr>
      <w:r>
        <w:t>Transfer or loan funds or property to certain foreign entities or arrangements</w:t>
      </w:r>
    </w:p>
    <w:p w14:paraId="5308153B" w14:textId="77777777" w:rsidR="006F54E9" w:rsidRDefault="00000000" w:rsidP="002A6E8F">
      <w:pPr>
        <w:spacing w:before="120"/>
        <w:jc w:val="both"/>
      </w:pPr>
      <w:r>
        <w:t>Based on the information provided to us, it is our understanding that:</w:t>
      </w:r>
    </w:p>
    <w:p w14:paraId="78234801" w14:textId="77777777" w:rsidR="006F54E9" w:rsidRDefault="00000000" w:rsidP="002A6E8F">
      <w:pPr>
        <w:pStyle w:val="ListBullet"/>
        <w:spacing w:after="30"/>
        <w:ind w:left="346" w:hanging="173"/>
        <w:jc w:val="both"/>
      </w:pPr>
      <w:r>
        <w:t>☐ You were not required to file any additional foreign information returns for the year.</w:t>
      </w:r>
    </w:p>
    <w:p w14:paraId="7C8E4AD1" w14:textId="77777777" w:rsidR="006F54E9" w:rsidRDefault="00000000" w:rsidP="002A6E8F">
      <w:pPr>
        <w:pStyle w:val="ListBullet"/>
        <w:spacing w:after="30"/>
        <w:ind w:left="346" w:hanging="173"/>
        <w:jc w:val="both"/>
      </w:pPr>
      <w:r>
        <w:t>☐ The following foreign information returns were prepared or may be required: [DETAILS].</w:t>
      </w:r>
    </w:p>
    <w:p w14:paraId="79D928E3" w14:textId="77777777" w:rsidR="006F54E9" w:rsidRDefault="00000000" w:rsidP="002A6E8F">
      <w:pPr>
        <w:spacing w:before="120"/>
        <w:jc w:val="both"/>
      </w:pPr>
      <w:r>
        <w:t>You remain responsible for informing us of all foreign property, accounts, investments, entities, income and transactions. Significant penalties may apply to late-filed or omitted foreign information returns.</w:t>
      </w:r>
    </w:p>
    <w:p w14:paraId="1B027B23" w14:textId="77777777" w:rsidR="006F54E9" w:rsidRDefault="00000000" w:rsidP="002A6E8F">
      <w:pPr>
        <w:keepNext/>
        <w:spacing w:before="180" w:after="60"/>
        <w:jc w:val="both"/>
      </w:pPr>
      <w:r>
        <w:rPr>
          <w:b/>
          <w:color w:val="506A5B"/>
          <w:sz w:val="23"/>
        </w:rPr>
        <w:t>15. Registered plans and carryforward amounts</w:t>
      </w:r>
    </w:p>
    <w:p w14:paraId="493AAC21" w14:textId="77777777" w:rsidR="006F54E9" w:rsidRDefault="00000000" w:rsidP="002A6E8F">
      <w:pPr>
        <w:jc w:val="both"/>
      </w:pPr>
      <w:r>
        <w:t>Retain notices, receipts and statements relating to RRSP contributions, Home Buyers’ Plan repayments, Lifelong Learning Plan repayments, FHSA transactions, tuition carryforwards, losses and other amounts available for future years. CRA records should be reviewed, but they may not include all current or corrected information.</w:t>
      </w:r>
    </w:p>
    <w:p w14:paraId="6AEA5397" w14:textId="77777777" w:rsidR="006F54E9" w:rsidRDefault="00000000" w:rsidP="002A6E8F">
      <w:pPr>
        <w:keepNext/>
        <w:spacing w:before="180" w:after="60"/>
        <w:jc w:val="both"/>
      </w:pPr>
      <w:r>
        <w:rPr>
          <w:b/>
          <w:color w:val="506A5B"/>
          <w:sz w:val="23"/>
        </w:rPr>
        <w:t>16. Final review checklist</w:t>
      </w:r>
    </w:p>
    <w:p w14:paraId="3A95AD62" w14:textId="77777777" w:rsidR="006F54E9" w:rsidRDefault="00000000" w:rsidP="002A6E8F">
      <w:pPr>
        <w:jc w:val="both"/>
      </w:pPr>
      <w:r>
        <w:t>Please confirm the following before signing Form T183 and authorizing the filing of your return:</w:t>
      </w:r>
    </w:p>
    <w:p w14:paraId="1B29673D" w14:textId="77777777" w:rsidR="006F54E9" w:rsidRDefault="00000000" w:rsidP="002A6E8F">
      <w:pPr>
        <w:pStyle w:val="ListBullet"/>
        <w:spacing w:after="30"/>
        <w:ind w:left="346" w:hanging="173"/>
        <w:jc w:val="both"/>
      </w:pPr>
      <w:r>
        <w:t>☐ Your name, address, marital status, residency and dependant information are accurate</w:t>
      </w:r>
    </w:p>
    <w:p w14:paraId="1E6A5273" w14:textId="77777777" w:rsidR="006F54E9" w:rsidRDefault="00000000" w:rsidP="002A6E8F">
      <w:pPr>
        <w:pStyle w:val="ListBullet"/>
        <w:spacing w:after="30"/>
        <w:ind w:left="346" w:hanging="173"/>
        <w:jc w:val="both"/>
      </w:pPr>
      <w:r>
        <w:t>☐ All employment, pension, investment, business, rental and other income has been reported</w:t>
      </w:r>
    </w:p>
    <w:p w14:paraId="6FE9BD99" w14:textId="77777777" w:rsidR="006F54E9" w:rsidRDefault="00000000" w:rsidP="002A6E8F">
      <w:pPr>
        <w:pStyle w:val="ListBullet"/>
        <w:spacing w:after="30"/>
        <w:ind w:left="346" w:hanging="173"/>
        <w:jc w:val="both"/>
      </w:pPr>
      <w:r>
        <w:t>☐ All tax slips and other income documents have been provided</w:t>
      </w:r>
    </w:p>
    <w:p w14:paraId="751B7CC8" w14:textId="77777777" w:rsidR="006F54E9" w:rsidRDefault="00000000" w:rsidP="002A6E8F">
      <w:pPr>
        <w:pStyle w:val="ListBullet"/>
        <w:spacing w:after="30"/>
        <w:ind w:left="346" w:hanging="173"/>
        <w:jc w:val="both"/>
      </w:pPr>
      <w:r>
        <w:t>☐ All deductions and credits claimed are accurate and properly supported</w:t>
      </w:r>
    </w:p>
    <w:p w14:paraId="3A8EFB91" w14:textId="77777777" w:rsidR="006F54E9" w:rsidRDefault="00000000" w:rsidP="002A6E8F">
      <w:pPr>
        <w:pStyle w:val="ListBullet"/>
        <w:spacing w:after="30"/>
        <w:ind w:left="346" w:hanging="173"/>
        <w:jc w:val="both"/>
      </w:pPr>
      <w:r>
        <w:t>☐ All investment, real estate, cryptocurrency and other capital transactions have been disclosed</w:t>
      </w:r>
    </w:p>
    <w:p w14:paraId="1A55CDB5" w14:textId="77777777" w:rsidR="006F54E9" w:rsidRDefault="00000000" w:rsidP="002A6E8F">
      <w:pPr>
        <w:pStyle w:val="ListBullet"/>
        <w:spacing w:after="30"/>
        <w:ind w:left="346" w:hanging="173"/>
        <w:jc w:val="both"/>
      </w:pPr>
      <w:r>
        <w:t>☐ All foreign property, foreign income and foreign transactions have been disclosed</w:t>
      </w:r>
    </w:p>
    <w:p w14:paraId="68C15F09" w14:textId="77777777" w:rsidR="006F54E9" w:rsidRDefault="00000000" w:rsidP="002A6E8F">
      <w:pPr>
        <w:pStyle w:val="ListBullet"/>
        <w:spacing w:after="30"/>
        <w:ind w:left="346" w:hanging="173"/>
        <w:jc w:val="both"/>
      </w:pPr>
      <w:r>
        <w:t>☐ Your direct-deposit and contact information are accurate</w:t>
      </w:r>
    </w:p>
    <w:p w14:paraId="5D67C4A5" w14:textId="77777777" w:rsidR="006F54E9" w:rsidRDefault="00000000" w:rsidP="002A6E8F">
      <w:pPr>
        <w:pStyle w:val="ListBullet"/>
        <w:spacing w:after="30"/>
        <w:ind w:left="346" w:hanging="173"/>
        <w:jc w:val="both"/>
      </w:pPr>
      <w:r>
        <w:t>☐ Any required elections, information returns and instalment matters have been addressed</w:t>
      </w:r>
    </w:p>
    <w:p w14:paraId="70EFC8C0" w14:textId="77777777" w:rsidR="006F54E9" w:rsidRDefault="00000000" w:rsidP="002A6E8F">
      <w:pPr>
        <w:pStyle w:val="ListBullet"/>
        <w:spacing w:after="30"/>
        <w:ind w:left="346" w:hanging="173"/>
        <w:jc w:val="both"/>
      </w:pPr>
      <w:r>
        <w:t>☐ The personal income tax return is true, correct and complete</w:t>
      </w:r>
    </w:p>
    <w:p w14:paraId="39F573A6" w14:textId="77777777" w:rsidR="006F54E9" w:rsidRDefault="00000000" w:rsidP="002A6E8F">
      <w:pPr>
        <w:spacing w:before="120"/>
        <w:jc w:val="both"/>
      </w:pPr>
      <w:r>
        <w:t>Please contact us immediately if you become aware of any errors, omissions or additional information that may affect your return. Keep your tax return, notices, receipts and supporting records for the period required by the CRA.</w:t>
      </w:r>
    </w:p>
    <w:p w14:paraId="18627190" w14:textId="77777777" w:rsidR="006F54E9" w:rsidRDefault="00000000" w:rsidP="002A6E8F">
      <w:pPr>
        <w:jc w:val="both"/>
      </w:pPr>
      <w:r>
        <w:t>Thank you for the opportunity to assist you with your personal income tax return. We appreciate your business and look forward to continuing to work with you.</w:t>
      </w:r>
    </w:p>
    <w:p w14:paraId="13AB5504" w14:textId="77777777" w:rsidR="006F54E9" w:rsidRDefault="00000000" w:rsidP="002A6E8F">
      <w:pPr>
        <w:jc w:val="both"/>
      </w:pPr>
      <w:r>
        <w:t>Yours truly,</w:t>
      </w:r>
    </w:p>
    <w:p w14:paraId="2EE93AAB" w14:textId="77777777" w:rsidR="006F54E9" w:rsidRDefault="00000000" w:rsidP="002A6E8F">
      <w:pPr>
        <w:jc w:val="both"/>
      </w:pPr>
      <w:r>
        <w:rPr>
          <w:b/>
          <w:color w:val="506A5B"/>
        </w:rPr>
        <w:t>ELEMENT ACCOUNTING</w:t>
      </w:r>
    </w:p>
    <w:p w14:paraId="447C7F26" w14:textId="77777777" w:rsidR="006F54E9" w:rsidRDefault="00000000" w:rsidP="002A6E8F">
      <w:pPr>
        <w:jc w:val="both"/>
      </w:pPr>
      <w:r>
        <w:t>Daryn Gordon, CPA, CA</w:t>
      </w:r>
    </w:p>
    <w:p w14:paraId="7726A427" w14:textId="77777777" w:rsidR="006F54E9" w:rsidRDefault="00000000" w:rsidP="002A6E8F">
      <w:pPr>
        <w:jc w:val="both"/>
      </w:pPr>
      <w:r>
        <w:t>[TELEPHONE NUMBER]  |  [EMAIL ADDRESS]</w:t>
      </w:r>
    </w:p>
    <w:sectPr w:rsidR="006F54E9" w:rsidSect="00034616">
      <w:headerReference w:type="default" r:id="rId8"/>
      <w:footerReference w:type="default" r:id="rId9"/>
      <w:head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E4DF" w14:textId="77777777" w:rsidR="00561C97" w:rsidRDefault="00561C97">
      <w:pPr>
        <w:spacing w:after="0" w:line="240" w:lineRule="auto"/>
      </w:pPr>
      <w:r>
        <w:separator/>
      </w:r>
    </w:p>
  </w:endnote>
  <w:endnote w:type="continuationSeparator" w:id="0">
    <w:p w14:paraId="25834FC5" w14:textId="77777777" w:rsidR="00561C97" w:rsidRDefault="00561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8AB7" w14:textId="77777777" w:rsidR="001140CD" w:rsidRDefault="002F1C33">
    <w:pPr>
      <w:pStyle w:val="Footer"/>
      <w:jc w:val="center"/>
    </w:pPr>
    <w:r>
      <w:rPr>
        <w:color w:val="6E6E6E"/>
        <w:sz w:val="18"/>
      </w:rPr>
      <w:t>Element Accounting Professional Corporation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E609" w14:textId="77777777" w:rsidR="00561C97" w:rsidRDefault="00561C97">
      <w:pPr>
        <w:spacing w:after="0" w:line="240" w:lineRule="auto"/>
      </w:pPr>
      <w:r>
        <w:separator/>
      </w:r>
    </w:p>
  </w:footnote>
  <w:footnote w:type="continuationSeparator" w:id="0">
    <w:p w14:paraId="36F54720" w14:textId="77777777" w:rsidR="00561C97" w:rsidRDefault="00561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AA3F" w14:textId="77777777" w:rsidR="006F54E9" w:rsidRDefault="006F54E9">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715F" w14:textId="77777777" w:rsidR="006F54E9" w:rsidRDefault="00000000" w:rsidP="002A6E8F">
    <w:pPr>
      <w:spacing w:after="0"/>
      <w:jc w:val="center"/>
    </w:pPr>
    <w:r>
      <w:rPr>
        <w:noProof/>
      </w:rPr>
      <w:drawing>
        <wp:inline distT="0" distB="0" distL="0" distR="0" wp14:anchorId="207C398B" wp14:editId="58B84955">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9639D"/>
    <w:rsid w:val="002A6E8F"/>
    <w:rsid w:val="002F1C33"/>
    <w:rsid w:val="00326F90"/>
    <w:rsid w:val="00561C97"/>
    <w:rsid w:val="005F33BD"/>
    <w:rsid w:val="006F54E9"/>
    <w:rsid w:val="008C2A04"/>
    <w:rsid w:val="00906D8B"/>
    <w:rsid w:val="00AA1D8D"/>
    <w:rsid w:val="00B47730"/>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98156"/>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Calibri" w:hAnsi="Aptos"/>
      <w:color w:val="222222"/>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06A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06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1548</Words>
  <Characters>8902</Characters>
  <Application>Microsoft Office Word</Application>
  <DocSecurity>0</DocSecurity>
  <Lines>1112</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Accounting T1 Personal Income Tax Cover Letter</dc:title>
  <dc:subject>Personal income tax return transmittal and client review letter</dc:subject>
  <dc:creator>Element Accounting</dc:creator>
  <cp:keywords>Compilation engagement, corporate tax, year-end, Element Accounting</cp:keywords>
  <dc:description>generated by python-docx</dc:description>
  <cp:lastModifiedBy>Daryn Gordon</cp:lastModifiedBy>
  <cp:revision>2</cp:revision>
  <dcterms:created xsi:type="dcterms:W3CDTF">2026-08-04T18:37:00Z</dcterms:created>
  <dcterms:modified xsi:type="dcterms:W3CDTF">2026-08-04T18:37:00Z</dcterms:modified>
  <cp:category/>
</cp:coreProperties>
</file>