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2AB7" w14:textId="77777777" w:rsidR="001140CD" w:rsidRDefault="001140CD">
      <w:pPr>
        <w:spacing w:after="40"/>
      </w:pPr>
    </w:p>
    <w:p w14:paraId="014B8F11" w14:textId="2EA342D2" w:rsidR="001140CD" w:rsidRPr="00502F64" w:rsidRDefault="002F1C33">
      <w:pPr>
        <w:spacing w:after="60"/>
        <w:rPr>
          <w:sz w:val="18"/>
          <w:szCs w:val="18"/>
          <w:lang w:val="fr-FR"/>
        </w:rPr>
      </w:pPr>
      <w:r w:rsidRPr="00502F64">
        <w:rPr>
          <w:b/>
          <w:color w:val="607065"/>
          <w:sz w:val="36"/>
          <w:szCs w:val="18"/>
          <w:lang w:val="fr-FR"/>
        </w:rPr>
        <w:t>T1 PERSONAL INCOME TAX</w:t>
      </w:r>
      <w:r w:rsidR="00502F64" w:rsidRPr="00502F64">
        <w:rPr>
          <w:b/>
          <w:color w:val="607065"/>
          <w:sz w:val="36"/>
          <w:szCs w:val="18"/>
          <w:lang w:val="fr-FR"/>
        </w:rPr>
        <w:t xml:space="preserve"> </w:t>
      </w:r>
      <w:r w:rsidRPr="00502F64">
        <w:rPr>
          <w:b/>
          <w:color w:val="607065"/>
          <w:sz w:val="36"/>
          <w:szCs w:val="18"/>
          <w:lang w:val="fr-FR"/>
        </w:rPr>
        <w:t>ENGAGEMENT LETTER</w:t>
      </w:r>
    </w:p>
    <w:p w14:paraId="4ABC37D2" w14:textId="77777777" w:rsidR="001140CD" w:rsidRDefault="002F1C33">
      <w:pPr>
        <w:spacing w:after="280"/>
        <w:jc w:val="center"/>
      </w:pPr>
      <w:r>
        <w:rPr>
          <w:color w:val="607065"/>
          <w:sz w:val="24"/>
        </w:rPr>
        <w:t>For the taxation year ending December 31, [YEAR]</w:t>
      </w:r>
    </w:p>
    <w:tbl>
      <w:tblPr>
        <w:tblW w:w="0" w:type="auto"/>
        <w:tblLayout w:type="fixed"/>
        <w:tblLook w:val="04A0" w:firstRow="1" w:lastRow="0" w:firstColumn="1" w:lastColumn="0" w:noHBand="0" w:noVBand="1"/>
      </w:tblPr>
      <w:tblGrid>
        <w:gridCol w:w="1944"/>
        <w:gridCol w:w="7848"/>
      </w:tblGrid>
      <w:tr w:rsidR="001140CD" w14:paraId="4C5B1B11" w14:textId="77777777">
        <w:tc>
          <w:tcPr>
            <w:tcW w:w="1944" w:type="dxa"/>
            <w:shd w:val="clear" w:color="auto" w:fill="F3F5EE"/>
            <w:tcMar>
              <w:top w:w="100" w:type="dxa"/>
              <w:left w:w="120" w:type="dxa"/>
              <w:bottom w:w="100" w:type="dxa"/>
              <w:right w:w="120" w:type="dxa"/>
            </w:tcMar>
            <w:vAlign w:val="center"/>
          </w:tcPr>
          <w:p w14:paraId="31B6596B" w14:textId="77777777" w:rsidR="001140CD" w:rsidRDefault="002F1C33">
            <w:r>
              <w:rPr>
                <w:b/>
                <w:color w:val="607065"/>
              </w:rPr>
              <w:t>Client</w:t>
            </w:r>
          </w:p>
        </w:tc>
        <w:tc>
          <w:tcPr>
            <w:tcW w:w="7848" w:type="dxa"/>
            <w:tcMar>
              <w:top w:w="100" w:type="dxa"/>
              <w:left w:w="120" w:type="dxa"/>
              <w:bottom w:w="100" w:type="dxa"/>
              <w:right w:w="120" w:type="dxa"/>
            </w:tcMar>
            <w:vAlign w:val="center"/>
          </w:tcPr>
          <w:p w14:paraId="3B9132EA" w14:textId="77777777" w:rsidR="00B65708" w:rsidRDefault="00000000">
            <w:r>
              <w:t>[TAXPAYER 1 FULL LEGAL NAME] and [TAXPAYER 2 FULL LEGAL NAME]</w:t>
            </w:r>
          </w:p>
        </w:tc>
      </w:tr>
      <w:tr w:rsidR="001140CD" w14:paraId="68D72CAA" w14:textId="77777777">
        <w:tc>
          <w:tcPr>
            <w:tcW w:w="1944" w:type="dxa"/>
            <w:shd w:val="clear" w:color="auto" w:fill="F3F5EE"/>
            <w:tcMar>
              <w:top w:w="100" w:type="dxa"/>
              <w:left w:w="120" w:type="dxa"/>
              <w:bottom w:w="100" w:type="dxa"/>
              <w:right w:w="120" w:type="dxa"/>
            </w:tcMar>
            <w:vAlign w:val="center"/>
          </w:tcPr>
          <w:p w14:paraId="5E2A2FC5" w14:textId="77777777" w:rsidR="001140CD" w:rsidRDefault="002F1C33">
            <w:r>
              <w:rPr>
                <w:b/>
                <w:color w:val="607065"/>
              </w:rPr>
              <w:t>Address</w:t>
            </w:r>
          </w:p>
        </w:tc>
        <w:tc>
          <w:tcPr>
            <w:tcW w:w="7848" w:type="dxa"/>
            <w:tcMar>
              <w:top w:w="100" w:type="dxa"/>
              <w:left w:w="120" w:type="dxa"/>
              <w:bottom w:w="100" w:type="dxa"/>
              <w:right w:w="120" w:type="dxa"/>
            </w:tcMar>
            <w:vAlign w:val="center"/>
          </w:tcPr>
          <w:p w14:paraId="1377752E" w14:textId="77777777" w:rsidR="00B65708" w:rsidRDefault="00000000">
            <w:r>
              <w:t>[CLIENT ADDRESS]</w:t>
            </w:r>
          </w:p>
        </w:tc>
      </w:tr>
      <w:tr w:rsidR="001140CD" w14:paraId="4A1FAE42" w14:textId="77777777">
        <w:tc>
          <w:tcPr>
            <w:tcW w:w="1944" w:type="dxa"/>
            <w:shd w:val="clear" w:color="auto" w:fill="F3F5EE"/>
            <w:tcMar>
              <w:top w:w="100" w:type="dxa"/>
              <w:left w:w="120" w:type="dxa"/>
              <w:bottom w:w="100" w:type="dxa"/>
              <w:right w:w="120" w:type="dxa"/>
            </w:tcMar>
            <w:vAlign w:val="center"/>
          </w:tcPr>
          <w:p w14:paraId="21D9767D" w14:textId="77777777" w:rsidR="001140CD" w:rsidRDefault="002F1C33">
            <w:r>
              <w:rPr>
                <w:b/>
                <w:color w:val="607065"/>
              </w:rPr>
              <w:t>Prepared by</w:t>
            </w:r>
          </w:p>
        </w:tc>
        <w:tc>
          <w:tcPr>
            <w:tcW w:w="7848" w:type="dxa"/>
            <w:tcMar>
              <w:top w:w="100" w:type="dxa"/>
              <w:left w:w="120" w:type="dxa"/>
              <w:bottom w:w="100" w:type="dxa"/>
              <w:right w:w="120" w:type="dxa"/>
            </w:tcMar>
            <w:vAlign w:val="center"/>
          </w:tcPr>
          <w:p w14:paraId="2EA34F23" w14:textId="77777777" w:rsidR="00B65708" w:rsidRDefault="00000000">
            <w:r>
              <w:t>Element Accounting Professional Corporation</w:t>
            </w:r>
          </w:p>
        </w:tc>
      </w:tr>
      <w:tr w:rsidR="001140CD" w14:paraId="044EA619" w14:textId="77777777">
        <w:tc>
          <w:tcPr>
            <w:tcW w:w="1944" w:type="dxa"/>
            <w:shd w:val="clear" w:color="auto" w:fill="F3F5EE"/>
            <w:tcMar>
              <w:top w:w="100" w:type="dxa"/>
              <w:left w:w="120" w:type="dxa"/>
              <w:bottom w:w="100" w:type="dxa"/>
              <w:right w:w="120" w:type="dxa"/>
            </w:tcMar>
            <w:vAlign w:val="center"/>
          </w:tcPr>
          <w:p w14:paraId="3C6CEAD3" w14:textId="77777777" w:rsidR="001140CD" w:rsidRDefault="002F1C33">
            <w:r>
              <w:rPr>
                <w:b/>
                <w:color w:val="607065"/>
              </w:rPr>
              <w:t>Date</w:t>
            </w:r>
          </w:p>
        </w:tc>
        <w:tc>
          <w:tcPr>
            <w:tcW w:w="7848" w:type="dxa"/>
            <w:tcMar>
              <w:top w:w="100" w:type="dxa"/>
              <w:left w:w="120" w:type="dxa"/>
              <w:bottom w:w="100" w:type="dxa"/>
              <w:right w:w="120" w:type="dxa"/>
            </w:tcMar>
            <w:vAlign w:val="center"/>
          </w:tcPr>
          <w:p w14:paraId="39797A1E" w14:textId="77777777" w:rsidR="00B65708" w:rsidRDefault="00000000">
            <w:r>
              <w:t>[DATE SENT]</w:t>
            </w:r>
          </w:p>
        </w:tc>
      </w:tr>
    </w:tbl>
    <w:p w14:paraId="5846AE59" w14:textId="77777777" w:rsidR="001140CD" w:rsidRDefault="002F1C33">
      <w:pPr>
        <w:spacing w:after="200"/>
      </w:pPr>
      <w:r>
        <w:t>Dear [TAXPAYER 1 FIRST NAME] and [TAXPAYER 2 FIRST NAME]:</w:t>
      </w:r>
    </w:p>
    <w:p w14:paraId="2A9B7F0D" w14:textId="77777777" w:rsidR="001140CD" w:rsidRDefault="002F1C33" w:rsidP="00CD36B7">
      <w:pPr>
        <w:jc w:val="both"/>
      </w:pPr>
      <w:r>
        <w:t>Thank you for engaging Element Accounting Professional Corporation (referred to as “we,” “us,” or the “Firm”) to prepare each of your Canadian personal income tax and benefit returns. This letter confirms the terms of our engagement and the respective responsibilities of both taxpayers and the Firm.</w:t>
      </w:r>
    </w:p>
    <w:p w14:paraId="2A65CCB9" w14:textId="77777777" w:rsidR="001140CD" w:rsidRDefault="002F1C33" w:rsidP="00CD36B7">
      <w:pPr>
        <w:jc w:val="both"/>
      </w:pPr>
      <w:r>
        <w:t>Please review this letter carefully. Each taxpayer’s electronic signature confirms that they have read, understood and accepted these terms.</w:t>
      </w:r>
    </w:p>
    <w:p w14:paraId="1E6B9520" w14:textId="77777777" w:rsidR="001140CD" w:rsidRDefault="002F1C33" w:rsidP="00CD36B7">
      <w:pPr>
        <w:pStyle w:val="Heading1"/>
        <w:spacing w:before="200" w:after="80"/>
        <w:jc w:val="both"/>
      </w:pPr>
      <w:r>
        <w:rPr>
          <w:color w:val="607065"/>
          <w:sz w:val="26"/>
        </w:rPr>
        <w:t>1. Scope of the engagement</w:t>
      </w:r>
    </w:p>
    <w:p w14:paraId="20449DC8" w14:textId="77777777" w:rsidR="001140CD" w:rsidRDefault="002F1C33" w:rsidP="00CD36B7">
      <w:pPr>
        <w:jc w:val="both"/>
      </w:pPr>
      <w:r>
        <w:t>Based solely on the information and documents you provide, we will prepare the following for each taxpayer for the taxation year identified above:</w:t>
      </w:r>
    </w:p>
    <w:p w14:paraId="0365BB21" w14:textId="77777777" w:rsidR="001140CD" w:rsidRDefault="002F1C33" w:rsidP="00CD36B7">
      <w:pPr>
        <w:pStyle w:val="ListBullet"/>
        <w:spacing w:after="80"/>
        <w:jc w:val="both"/>
      </w:pPr>
      <w:r>
        <w:t>☒ Federal T1 Income Tax and Benefit Return</w:t>
      </w:r>
    </w:p>
    <w:p w14:paraId="70C8A0AD" w14:textId="77777777" w:rsidR="001140CD" w:rsidRDefault="002F1C33" w:rsidP="00CD36B7">
      <w:pPr>
        <w:pStyle w:val="ListBullet"/>
        <w:spacing w:after="80"/>
        <w:jc w:val="both"/>
      </w:pPr>
      <w:r>
        <w:t>☒ Applicable provincial or territorial personal income tax return</w:t>
      </w:r>
    </w:p>
    <w:p w14:paraId="5BC8F5D2" w14:textId="77777777" w:rsidR="001140CD" w:rsidRDefault="002F1C33" w:rsidP="00CD36B7">
      <w:pPr>
        <w:pStyle w:val="ListBullet"/>
        <w:spacing w:after="80"/>
        <w:jc w:val="both"/>
      </w:pPr>
      <w:r>
        <w:t>☒ Related schedules, elections and forms ordinarily required to complete the return</w:t>
      </w:r>
    </w:p>
    <w:p w14:paraId="478B658F" w14:textId="77777777" w:rsidR="001140CD" w:rsidRDefault="002F1C33" w:rsidP="00CD36B7">
      <w:pPr>
        <w:pStyle w:val="ListBullet"/>
        <w:spacing w:after="80"/>
        <w:jc w:val="both"/>
      </w:pPr>
      <w:r>
        <w:t>☐ T2125 Statement of Business or Professional Activities, if selected below</w:t>
      </w:r>
    </w:p>
    <w:p w14:paraId="49C40AD8" w14:textId="77777777" w:rsidR="001140CD" w:rsidRDefault="002F1C33" w:rsidP="00CD36B7">
      <w:pPr>
        <w:pStyle w:val="ListBullet"/>
        <w:spacing w:after="80"/>
        <w:jc w:val="both"/>
      </w:pPr>
      <w:r>
        <w:t>☐ T776 Statement of Real Estate Rentals, if selected below</w:t>
      </w:r>
    </w:p>
    <w:p w14:paraId="00E0EFE4" w14:textId="77777777" w:rsidR="001140CD" w:rsidRDefault="002F1C33" w:rsidP="00CD36B7">
      <w:pPr>
        <w:pStyle w:val="ListBullet"/>
        <w:spacing w:after="80"/>
        <w:jc w:val="both"/>
      </w:pPr>
      <w:r>
        <w:t>☐ T1135 Foreign Income Verification Statement, if selected below</w:t>
      </w:r>
    </w:p>
    <w:p w14:paraId="505FB520" w14:textId="77777777" w:rsidR="001140CD" w:rsidRDefault="002F1C33" w:rsidP="00CD36B7">
      <w:pPr>
        <w:pStyle w:val="ListBullet"/>
        <w:spacing w:after="80"/>
        <w:jc w:val="both"/>
      </w:pPr>
      <w:r>
        <w:t>☐ Other: [DESCRIBE]</w:t>
      </w:r>
    </w:p>
    <w:p w14:paraId="02B4686B" w14:textId="77777777" w:rsidR="001140CD" w:rsidRDefault="002F1C33" w:rsidP="00CD36B7">
      <w:pPr>
        <w:jc w:val="both"/>
      </w:pPr>
      <w:r>
        <w:t>Unless expressly included above or in a written addendum, this engagement does not include bookkeeping, preparation of financial statements, audit or review procedures, legal advice, valuations, tax planning, voluntary disclosures, objections or appeals, CRA audit assistance, adjustment requests for prior years, trust or estate returns, corporate or partnership returns, U.S. or other foreign filings, or determining the tax consequences of transactions not disclosed to us.</w:t>
      </w:r>
    </w:p>
    <w:p w14:paraId="5E167D01" w14:textId="77777777" w:rsidR="001140CD" w:rsidRDefault="002F1C33" w:rsidP="00CD36B7">
      <w:pPr>
        <w:jc w:val="both"/>
      </w:pPr>
      <w:r>
        <w:t>If additional work becomes necessary, we will discuss the scope and fees with you. Additional work will not be considered part of this engagement unless confirmed in writing.</w:t>
      </w:r>
    </w:p>
    <w:p w14:paraId="1FC668AF" w14:textId="77777777" w:rsidR="001140CD" w:rsidRDefault="002F1C33" w:rsidP="00CD36B7">
      <w:pPr>
        <w:pStyle w:val="Heading1"/>
        <w:spacing w:before="200" w:after="80"/>
        <w:jc w:val="both"/>
      </w:pPr>
      <w:r>
        <w:rPr>
          <w:color w:val="607065"/>
          <w:sz w:val="26"/>
        </w:rPr>
        <w:t>2. Nature and limitations of our work</w:t>
      </w:r>
    </w:p>
    <w:p w14:paraId="19AAB979" w14:textId="77777777" w:rsidR="001140CD" w:rsidRDefault="002F1C33" w:rsidP="00CD36B7">
      <w:pPr>
        <w:jc w:val="both"/>
      </w:pPr>
      <w:r>
        <w:t xml:space="preserve">We will prepare each return from the records, explanations and representations provided by the applicable taxpayer or an authorized representative. This is a tax preparation engagement—not an audit, review or compilation engagement. We will not independently verify the completeness or accuracy of the information, </w:t>
      </w:r>
      <w:r>
        <w:lastRenderedPageBreak/>
        <w:t>inspect source documents beyond what we consider necessary for preparation, or undertake procedures designed to discover fraud, theft, illegal acts or other irregularities.</w:t>
      </w:r>
    </w:p>
    <w:p w14:paraId="459A1DC4" w14:textId="77777777" w:rsidR="001140CD" w:rsidRDefault="002F1C33" w:rsidP="00CD36B7">
      <w:pPr>
        <w:jc w:val="both"/>
      </w:pPr>
      <w:r>
        <w:t>We may ask questions or request additional support where information appears incomplete, inconsistent or unusual. Our inquiries do not relieve either taxpayer of responsibility for their own return. We are entitled to rely on information provided by either taxpayer and by persons either taxpayer authorizes.</w:t>
      </w:r>
    </w:p>
    <w:p w14:paraId="4474B4A1" w14:textId="77777777" w:rsidR="001140CD" w:rsidRDefault="002F1C33" w:rsidP="00CD36B7">
      <w:pPr>
        <w:pStyle w:val="Heading1"/>
        <w:spacing w:before="200" w:after="80"/>
        <w:jc w:val="both"/>
      </w:pPr>
      <w:r>
        <w:rPr>
          <w:color w:val="607065"/>
          <w:sz w:val="26"/>
        </w:rPr>
        <w:t>3. Your responsibilities</w:t>
      </w:r>
    </w:p>
    <w:p w14:paraId="4C4268D1" w14:textId="77777777" w:rsidR="001140CD" w:rsidRDefault="002F1C33" w:rsidP="00CD36B7">
      <w:pPr>
        <w:jc w:val="both"/>
      </w:pPr>
      <w:r>
        <w:t>Each taxpayer is individually responsible for:</w:t>
      </w:r>
    </w:p>
    <w:p w14:paraId="2ABBFC15" w14:textId="77777777" w:rsidR="001140CD" w:rsidRDefault="002F1C33" w:rsidP="00CD36B7">
      <w:pPr>
        <w:pStyle w:val="ListBullet"/>
        <w:spacing w:after="80"/>
        <w:jc w:val="both"/>
      </w:pPr>
      <w:r>
        <w:t>providing complete, accurate and timely information for all sources of income, deductions, credits, benefits, assets and transactions relevant to the return, including information not reported on a tax slip;</w:t>
      </w:r>
    </w:p>
    <w:p w14:paraId="08C28986" w14:textId="77777777" w:rsidR="001140CD" w:rsidRDefault="002F1C33" w:rsidP="00CD36B7">
      <w:pPr>
        <w:pStyle w:val="ListBullet"/>
        <w:spacing w:after="80"/>
        <w:jc w:val="both"/>
      </w:pPr>
      <w:r>
        <w:t>providing all tax slips, receipts, notices of assessment or reassessment, instalment information, CRA correspondence, prior-year carryforward details and other supporting records;</w:t>
      </w:r>
    </w:p>
    <w:p w14:paraId="2A228FA1" w14:textId="77777777" w:rsidR="001140CD" w:rsidRDefault="002F1C33" w:rsidP="00CD36B7">
      <w:pPr>
        <w:pStyle w:val="ListBullet"/>
        <w:spacing w:after="80"/>
        <w:jc w:val="both"/>
      </w:pPr>
      <w:r>
        <w:t>telling us about self-employment, rental property, cryptocurrency or digital assets, securities transactions, foreign property or income, trusts, estates, ownership interests, shareholder or partnership activities, dispositions of property, changes in marital status, dependants, residency or immigration status, and any other significant matter;</w:t>
      </w:r>
    </w:p>
    <w:p w14:paraId="0AECE4F0" w14:textId="77777777" w:rsidR="001140CD" w:rsidRDefault="002F1C33" w:rsidP="00CD36B7">
      <w:pPr>
        <w:pStyle w:val="ListBullet"/>
        <w:spacing w:after="80"/>
        <w:jc w:val="both"/>
      </w:pPr>
      <w:r>
        <w:t>reviewing the completed return and related schedules before authorizing filing, and promptly advising us of any error, omission or change;</w:t>
      </w:r>
    </w:p>
    <w:p w14:paraId="3D178FAC" w14:textId="77777777" w:rsidR="001140CD" w:rsidRDefault="002F1C33" w:rsidP="00CD36B7">
      <w:pPr>
        <w:pStyle w:val="ListBullet"/>
        <w:spacing w:after="80"/>
        <w:jc w:val="both"/>
      </w:pPr>
      <w:r>
        <w:t>maintaining supporting records for the period required by law and providing them to the CRA if requested;</w:t>
      </w:r>
    </w:p>
    <w:p w14:paraId="4BEF9413" w14:textId="77777777" w:rsidR="001140CD" w:rsidRDefault="002F1C33" w:rsidP="00CD36B7">
      <w:pPr>
        <w:pStyle w:val="ListBullet"/>
        <w:spacing w:after="80"/>
        <w:jc w:val="both"/>
      </w:pPr>
      <w:r>
        <w:t>paying all taxes, instalments, interest and penalties when due; and</w:t>
      </w:r>
    </w:p>
    <w:p w14:paraId="41106788" w14:textId="77777777" w:rsidR="001140CD" w:rsidRDefault="002F1C33" w:rsidP="00CD36B7">
      <w:pPr>
        <w:pStyle w:val="ListBullet"/>
        <w:spacing w:after="80"/>
        <w:jc w:val="both"/>
      </w:pPr>
      <w:r>
        <w:t>notifying us promptly of CRA correspondence relating to the return if the applicable taxpayer wants our assistance.</w:t>
      </w:r>
    </w:p>
    <w:p w14:paraId="2D60A2F3" w14:textId="77777777" w:rsidR="001140CD" w:rsidRDefault="002F1C33" w:rsidP="00CD36B7">
      <w:pPr>
        <w:jc w:val="both"/>
      </w:pPr>
      <w:r>
        <w:t>Each taxpayer acknowledges that their return belongs to them, that they are individually responsible for its contents, and that our preparation or electronic filing does not transfer that responsibility to the Firm.</w:t>
      </w:r>
    </w:p>
    <w:p w14:paraId="6F58163F" w14:textId="77777777" w:rsidR="001140CD" w:rsidRDefault="002F1C33" w:rsidP="00CD36B7">
      <w:pPr>
        <w:pStyle w:val="Heading1"/>
        <w:spacing w:before="200" w:after="80"/>
        <w:jc w:val="both"/>
      </w:pPr>
      <w:r>
        <w:rPr>
          <w:color w:val="607065"/>
          <w:sz w:val="26"/>
        </w:rPr>
        <w:t>4. Deadlines and late information</w:t>
      </w:r>
    </w:p>
    <w:p w14:paraId="215A6427" w14:textId="77777777" w:rsidR="001140CD" w:rsidRDefault="002F1C33" w:rsidP="00CD36B7">
      <w:pPr>
        <w:jc w:val="both"/>
      </w:pPr>
      <w:r>
        <w:t>You will provide all requested information for both taxpayers no later than [CLIENT INFORMATION DEADLINE]. We will use reasonable efforts to complete both returns by the applicable filing deadline when complete information is received by that date. We cannot guarantee timely completion where information is late, incomplete, revised or unusually complex.</w:t>
      </w:r>
    </w:p>
    <w:p w14:paraId="23C0E9FC" w14:textId="77777777" w:rsidR="001140CD" w:rsidRDefault="002F1C33" w:rsidP="00CD36B7">
      <w:pPr>
        <w:jc w:val="both"/>
      </w:pPr>
      <w:r>
        <w:t>Each taxpayer remains responsible for their own filing and payment deadlines. If either return cannot be completed on time, the affected taxpayer should consider making an estimated payment to reduce possible interest. Any penalties or interest arising from late, incomplete or inaccurate information, or from delayed authorization, remain the responsibility of the applicable taxpayer.</w:t>
      </w:r>
    </w:p>
    <w:p w14:paraId="3ADD3CC4" w14:textId="77777777" w:rsidR="001140CD" w:rsidRDefault="002F1C33" w:rsidP="00CD36B7">
      <w:pPr>
        <w:pStyle w:val="Heading1"/>
        <w:spacing w:before="200" w:after="80"/>
        <w:jc w:val="both"/>
      </w:pPr>
      <w:r>
        <w:rPr>
          <w:color w:val="607065"/>
          <w:sz w:val="26"/>
        </w:rPr>
        <w:t>5. Electronic filing and CRA authorization</w:t>
      </w:r>
    </w:p>
    <w:p w14:paraId="54710B56" w14:textId="77777777" w:rsidR="001140CD" w:rsidRDefault="002F1C33" w:rsidP="00CD36B7">
      <w:pPr>
        <w:jc w:val="both"/>
      </w:pPr>
      <w:r>
        <w:t>Where eligible and authorized, we will electronically file each return after the applicable taxpayer has reviewed it and signed the required authorization. We will not file a taxpayer’s return until we receive that taxpayer’s completed authorization and any other required approvals. A return is not considered filed merely because we prepared it or provided a copy.</w:t>
      </w:r>
    </w:p>
    <w:p w14:paraId="0FCCBDCF" w14:textId="77777777" w:rsidR="001140CD" w:rsidRDefault="002F1C33" w:rsidP="00CD36B7">
      <w:pPr>
        <w:jc w:val="both"/>
      </w:pPr>
      <w:r>
        <w:t>Any authorization allowing us to access or communicate with the CRA on your behalf is limited to its stated terms. CRA authorization does not permit us to bind you, accept settlements, endorse payments or receive refunds unless specifically allowed by law and separately authorized. You may cancel an authorization, but cancellation does not affect fees for work already performed.</w:t>
      </w:r>
    </w:p>
    <w:p w14:paraId="3C9A6054" w14:textId="77777777" w:rsidR="001140CD" w:rsidRDefault="002F1C33" w:rsidP="00CD36B7">
      <w:pPr>
        <w:pStyle w:val="Heading1"/>
        <w:spacing w:before="200" w:after="80"/>
        <w:jc w:val="both"/>
      </w:pPr>
      <w:r>
        <w:rPr>
          <w:color w:val="607065"/>
          <w:sz w:val="26"/>
        </w:rPr>
        <w:lastRenderedPageBreak/>
        <w:t>6. Assessments, reviews and CRA correspondence</w:t>
      </w:r>
    </w:p>
    <w:p w14:paraId="096E3DDA" w14:textId="77777777" w:rsidR="001140CD" w:rsidRDefault="002F1C33" w:rsidP="00CD36B7">
      <w:pPr>
        <w:jc w:val="both"/>
      </w:pPr>
      <w:r>
        <w:t>The CRA may assess a return differently, request documents, review a claim, reassess a prior year, or change its interpretation or administrative practice. Our fee for preparing the return does not include responding to CRA requests, matching programs, reviews, audits, objections or appeals unless expressly stated in the scope. At your request, we may assist under a separate engagement and fee arrangement.</w:t>
      </w:r>
    </w:p>
    <w:p w14:paraId="654784AC" w14:textId="77777777" w:rsidR="001140CD" w:rsidRDefault="002F1C33" w:rsidP="00CD36B7">
      <w:pPr>
        <w:jc w:val="both"/>
      </w:pPr>
      <w:r>
        <w:t>You must review all CRA notices and correspondence and advise us promptly of any concern. Statutory response and objection periods may be short. We are not responsible for monitoring your CRA account or deadlines after this engagement unless we agree to do so in writing.</w:t>
      </w:r>
    </w:p>
    <w:p w14:paraId="03B9A855" w14:textId="77777777" w:rsidR="001140CD" w:rsidRDefault="002F1C33" w:rsidP="00CD36B7">
      <w:pPr>
        <w:pStyle w:val="Heading1"/>
        <w:spacing w:before="200" w:after="80"/>
        <w:jc w:val="both"/>
      </w:pPr>
      <w:r>
        <w:rPr>
          <w:color w:val="607065"/>
          <w:sz w:val="26"/>
        </w:rPr>
        <w:t>7. Fees, expenses and payment</w:t>
      </w:r>
    </w:p>
    <w:p w14:paraId="047B834C" w14:textId="77777777" w:rsidR="001140CD" w:rsidRDefault="002F1C33" w:rsidP="00CD36B7">
      <w:pPr>
        <w:jc w:val="both"/>
      </w:pPr>
      <w:r>
        <w:t>Our fee for the included services will be:</w:t>
      </w:r>
    </w:p>
    <w:p w14:paraId="1168B9DA" w14:textId="77777777" w:rsidR="001140CD" w:rsidRDefault="002F1C33" w:rsidP="00CD36B7">
      <w:pPr>
        <w:pStyle w:val="ListBullet"/>
        <w:spacing w:after="80"/>
        <w:jc w:val="both"/>
      </w:pPr>
      <w:r>
        <w:t>☐ Fixed fee of $[AMOUNT], plus applicable GST</w:t>
      </w:r>
    </w:p>
    <w:p w14:paraId="79AE9F5B" w14:textId="77777777" w:rsidR="001140CD" w:rsidRDefault="002F1C33" w:rsidP="00CD36B7">
      <w:pPr>
        <w:pStyle w:val="ListBullet"/>
        <w:spacing w:after="80"/>
        <w:jc w:val="both"/>
      </w:pPr>
      <w:r>
        <w:t>☐ Based on time and complexity at our standard rates, plus applicable GST</w:t>
      </w:r>
    </w:p>
    <w:p w14:paraId="3B246AFB" w14:textId="77777777" w:rsidR="001140CD" w:rsidRDefault="002F1C33" w:rsidP="00CD36B7">
      <w:pPr>
        <w:pStyle w:val="ListBullet"/>
        <w:spacing w:after="80"/>
        <w:jc w:val="both"/>
      </w:pPr>
      <w:r>
        <w:t>☐ As set out in a separate proposal or pricing schedule dated [DATE]</w:t>
      </w:r>
    </w:p>
    <w:p w14:paraId="7F290203" w14:textId="77777777" w:rsidR="001140CD" w:rsidRDefault="002F1C33" w:rsidP="00CD36B7">
      <w:pPr>
        <w:jc w:val="both"/>
      </w:pPr>
      <w:r>
        <w:t>The quoted or expected fee assumes that your records are complete, organized and provided on time. Additional fees may apply for missing or disorganized records, amended information, additional schedules, complex transactions, research, correspondence, expedited service, or work outside the stated scope. Out-of-pocket costs may also be billed.</w:t>
      </w:r>
    </w:p>
    <w:p w14:paraId="633F1D55" w14:textId="77777777" w:rsidR="001140CD" w:rsidRDefault="002F1C33" w:rsidP="00CD36B7">
      <w:pPr>
        <w:jc w:val="both"/>
      </w:pPr>
      <w:r>
        <w:t>Invoices are due [UPON RECEIPT / WITHIN __ DAYS]. We may require a retainer, suspend work, withhold deliverables where legally permitted, or decline future services if amounts remain unpaid. You are responsible for reasonable collection costs. If a refund or payment is directed to the Firm solely for fee settlement, this must be covered by a separate written authorization.</w:t>
      </w:r>
    </w:p>
    <w:p w14:paraId="0755239E" w14:textId="77777777" w:rsidR="001140CD" w:rsidRDefault="002F1C33" w:rsidP="00CD36B7">
      <w:pPr>
        <w:pStyle w:val="Heading1"/>
        <w:spacing w:before="200" w:after="80"/>
        <w:jc w:val="both"/>
      </w:pPr>
      <w:r>
        <w:rPr>
          <w:color w:val="607065"/>
          <w:sz w:val="26"/>
        </w:rPr>
        <w:t>8. Tax positions and professional judgment</w:t>
      </w:r>
    </w:p>
    <w:p w14:paraId="684420CA" w14:textId="77777777" w:rsidR="001140CD" w:rsidRDefault="002F1C33" w:rsidP="00CD36B7">
      <w:pPr>
        <w:jc w:val="both"/>
      </w:pPr>
      <w:r>
        <w:t>Tax laws and their interpretation can be uncertain. We will use professional judgment and may discuss alternative positions where appropriate. We will not sign, file or associate with information we believe is false, misleading, incomplete, or contrary to law or professional obligations. If we cannot resolve such a matter, we may withdraw from the engagement.</w:t>
      </w:r>
    </w:p>
    <w:p w14:paraId="18AACEA9" w14:textId="77777777" w:rsidR="001140CD" w:rsidRDefault="002F1C33" w:rsidP="00CD36B7">
      <w:pPr>
        <w:jc w:val="both"/>
      </w:pPr>
      <w:r>
        <w:t>Unless specifically engaged to do so, we will not monitor future changes in law or advise you after completion about how those changes may affect the return or prior advice.</w:t>
      </w:r>
    </w:p>
    <w:p w14:paraId="6BC6E4BC" w14:textId="77777777" w:rsidR="001140CD" w:rsidRDefault="002F1C33" w:rsidP="00CD36B7">
      <w:pPr>
        <w:pStyle w:val="Heading1"/>
        <w:spacing w:before="200" w:after="80"/>
        <w:jc w:val="both"/>
      </w:pPr>
      <w:r>
        <w:rPr>
          <w:color w:val="607065"/>
          <w:sz w:val="26"/>
        </w:rPr>
        <w:t>9. Privacy, confidentiality and service providers</w:t>
      </w:r>
    </w:p>
    <w:p w14:paraId="4841FB1B" w14:textId="77777777" w:rsidR="001140CD" w:rsidRDefault="002F1C33" w:rsidP="00CD36B7">
      <w:pPr>
        <w:jc w:val="both"/>
      </w:pPr>
      <w:r>
        <w:t>We will collect, use, disclose, store and retain personal information as reasonably necessary to provide services, meet legal and professional obligations, administer our relationship and maintain our systems. We will protect confidential information in accordance with applicable law and professional requirements.</w:t>
      </w:r>
    </w:p>
    <w:p w14:paraId="264B098F" w14:textId="77777777" w:rsidR="001140CD" w:rsidRDefault="002F1C33" w:rsidP="00CD36B7">
      <w:pPr>
        <w:jc w:val="both"/>
      </w:pPr>
      <w:r>
        <w:t>You authorize us to use reputable technology, cloud hosting, document management, electronic signature, tax preparation, workflow, data processing and professional service providers in Canada or other jurisdictions. Information may be processed or stored where those providers operate and may be subject to the laws of those jurisdictions. We remain responsible for selecting and overseeing providers consistent with our obligations.</w:t>
      </w:r>
    </w:p>
    <w:p w14:paraId="27BA891E" w14:textId="77777777" w:rsidR="001140CD" w:rsidRDefault="002F1C33" w:rsidP="00CD36B7">
      <w:pPr>
        <w:jc w:val="both"/>
      </w:pPr>
      <w:r>
        <w:t>You authorize us to communicate with persons you identify as your spouse or common-law partner, family member, bookkeeper, investment advisor, lawyer, payroll provider or other representative, but only to the extent reasonably necessary for this engagement. Tell us in writing if any authorization is limited or withdrawn.</w:t>
      </w:r>
    </w:p>
    <w:p w14:paraId="3A2B1964" w14:textId="77777777" w:rsidR="001140CD" w:rsidRDefault="002F1C33" w:rsidP="00CD36B7">
      <w:pPr>
        <w:pStyle w:val="Heading1"/>
        <w:spacing w:before="200" w:after="80"/>
        <w:jc w:val="both"/>
      </w:pPr>
      <w:r>
        <w:rPr>
          <w:color w:val="607065"/>
          <w:sz w:val="26"/>
        </w:rPr>
        <w:lastRenderedPageBreak/>
        <w:t>10. Electronic communications and portal use</w:t>
      </w:r>
    </w:p>
    <w:p w14:paraId="2279F4D6" w14:textId="77777777" w:rsidR="001140CD" w:rsidRDefault="002F1C33" w:rsidP="00CD36B7">
      <w:pPr>
        <w:jc w:val="both"/>
      </w:pPr>
      <w:r>
        <w:t>You consent to electronic communication and document exchange by email, client portal, electronic signature platform and other agreed systems. Electronic communications can be intercepted, delayed, corrupted or misdirected. You agree to use reasonable security practices, verify unusual payment or information requests through a trusted channel, protect passwords and promptly report suspected unauthorized access.</w:t>
      </w:r>
    </w:p>
    <w:p w14:paraId="3BB2719C" w14:textId="77777777" w:rsidR="001140CD" w:rsidRDefault="002F1C33" w:rsidP="00CD36B7">
      <w:pPr>
        <w:jc w:val="both"/>
      </w:pPr>
      <w:r>
        <w:t>We may rely on instructions that reasonably appear to come from you or an authorized representative. We will not be responsible for loss caused by inaccurate contact information, compromised credentials or failure to follow reasonable security precautions, except to the extent caused by our own failure to meet applicable obligations.</w:t>
      </w:r>
    </w:p>
    <w:p w14:paraId="47BD4C88" w14:textId="77777777" w:rsidR="001140CD" w:rsidRDefault="002F1C33" w:rsidP="00CD36B7">
      <w:pPr>
        <w:pStyle w:val="Heading1"/>
        <w:spacing w:before="200" w:after="80"/>
        <w:jc w:val="both"/>
      </w:pPr>
      <w:r>
        <w:rPr>
          <w:color w:val="607065"/>
          <w:sz w:val="26"/>
        </w:rPr>
        <w:t>11. Ownership and retention of records</w:t>
      </w:r>
    </w:p>
    <w:p w14:paraId="442DD599" w14:textId="77777777" w:rsidR="001140CD" w:rsidRDefault="002F1C33" w:rsidP="00CD36B7">
      <w:pPr>
        <w:jc w:val="both"/>
      </w:pPr>
      <w:r>
        <w:t>Your original records remain yours. Our working papers, internal notes, analyses, procedures, templates, methodologies and file documentation remain the property of the Firm, subject to applicable law and professional requirements. We may retain copies of information and deliverables for our records.</w:t>
      </w:r>
    </w:p>
    <w:p w14:paraId="2D682068" w14:textId="77777777" w:rsidR="001140CD" w:rsidRDefault="002F1C33" w:rsidP="00CD36B7">
      <w:pPr>
        <w:jc w:val="both"/>
      </w:pPr>
      <w:r>
        <w:t>We will retain our engagement file in accordance with our retention policies and applicable requirements, after which it may be securely destroyed without further notice. You are responsible for keeping your filed return, notices of assessment and all supporting records for the legally required period. Our file is not a substitute for your records.</w:t>
      </w:r>
    </w:p>
    <w:p w14:paraId="0EAFF6BF" w14:textId="77777777" w:rsidR="001140CD" w:rsidRDefault="002F1C33" w:rsidP="00CD36B7">
      <w:pPr>
        <w:pStyle w:val="Heading1"/>
        <w:spacing w:before="200" w:after="80"/>
        <w:jc w:val="both"/>
      </w:pPr>
      <w:r>
        <w:rPr>
          <w:color w:val="607065"/>
          <w:sz w:val="26"/>
        </w:rPr>
        <w:t>12. Limitation of responsibility</w:t>
      </w:r>
    </w:p>
    <w:p w14:paraId="0F99C35F" w14:textId="77777777" w:rsidR="001140CD" w:rsidRDefault="002F1C33" w:rsidP="00CD36B7">
      <w:pPr>
        <w:jc w:val="both"/>
      </w:pPr>
      <w:r>
        <w:t>To the fullest extent permitted by law, the Firm will not be responsible for losses, penalties or interest arising from inaccurate, incomplete, misleading or late information; undisclosed matters; actions or inaction of the CRA or another authority; changes in law or interpretation after the work is completed; or your failure to review the return, authorize filing, pay amounts due, retain records or respond to correspondence.</w:t>
      </w:r>
    </w:p>
    <w:p w14:paraId="18E8E004" w14:textId="77777777" w:rsidR="001140CD" w:rsidRDefault="002F1C33" w:rsidP="00CD36B7">
      <w:pPr>
        <w:jc w:val="both"/>
      </w:pPr>
      <w:r>
        <w:t>Any limitation or exclusion of liability must be interpreted only to the extent enforceable under applicable law and professional requirements. Nothing in this letter excludes liability that cannot legally be excluded. If the Firm is held liable, responsibility will be proportionate to the Firm’s contribution to the loss, taking into account the acts and omissions of you and others.</w:t>
      </w:r>
    </w:p>
    <w:p w14:paraId="38E6BE63" w14:textId="77777777" w:rsidR="001140CD" w:rsidRDefault="002F1C33" w:rsidP="00CD36B7">
      <w:pPr>
        <w:pStyle w:val="Heading1"/>
        <w:spacing w:before="200" w:after="80"/>
        <w:jc w:val="both"/>
      </w:pPr>
      <w:r>
        <w:rPr>
          <w:color w:val="607065"/>
          <w:sz w:val="26"/>
        </w:rPr>
        <w:t>13. Indemnification for client-provided information</w:t>
      </w:r>
    </w:p>
    <w:p w14:paraId="0722BA01" w14:textId="77777777" w:rsidR="001140CD" w:rsidRDefault="002F1C33" w:rsidP="00CD36B7">
      <w:pPr>
        <w:jc w:val="both"/>
      </w:pPr>
      <w:r>
        <w:t>To the extent permitted by law, you agree to indemnify the Firm and its personnel against third-party claims, costs or liabilities arising from information or instructions you or your representatives provide that are false, incomplete, misleading or unauthorized, except to the extent caused by the Firm’s negligence, wilful misconduct or breach of applicable obligations.</w:t>
      </w:r>
    </w:p>
    <w:p w14:paraId="5A466A44" w14:textId="77777777" w:rsidR="001140CD" w:rsidRDefault="002F1C33" w:rsidP="00CD36B7">
      <w:pPr>
        <w:pStyle w:val="Heading1"/>
        <w:spacing w:before="200" w:after="80"/>
        <w:jc w:val="both"/>
      </w:pPr>
      <w:r>
        <w:rPr>
          <w:color w:val="607065"/>
          <w:sz w:val="26"/>
        </w:rPr>
        <w:t>14. Termination</w:t>
      </w:r>
    </w:p>
    <w:p w14:paraId="5A678B7E" w14:textId="77777777" w:rsidR="001140CD" w:rsidRDefault="002F1C33" w:rsidP="00CD36B7">
      <w:pPr>
        <w:jc w:val="both"/>
      </w:pPr>
      <w:r>
        <w:t>Either party may terminate this engagement by written notice. We may suspend or terminate services immediately where information, cooperation, authorization or payment is not provided; a conflict arises; continuing would breach law or professional obligations; or the relationship of trust has broken down. You remain responsible for fees and expenses incurred to the termination date and for arranging completion and filing of any outstanding return.</w:t>
      </w:r>
    </w:p>
    <w:p w14:paraId="515F43FA" w14:textId="77777777" w:rsidR="001140CD" w:rsidRDefault="002F1C33" w:rsidP="00CD36B7">
      <w:pPr>
        <w:pStyle w:val="Heading1"/>
        <w:spacing w:before="200" w:after="80"/>
        <w:jc w:val="both"/>
      </w:pPr>
      <w:r>
        <w:rPr>
          <w:color w:val="607065"/>
          <w:sz w:val="26"/>
        </w:rPr>
        <w:t>15. Governing law and disputes</w:t>
      </w:r>
    </w:p>
    <w:p w14:paraId="4EBFBA8A" w14:textId="77777777" w:rsidR="001140CD" w:rsidRDefault="002F1C33" w:rsidP="00CD36B7">
      <w:pPr>
        <w:jc w:val="both"/>
      </w:pPr>
      <w:r>
        <w:t xml:space="preserve">This engagement is governed by the laws of the Province of Alberta and the federal laws of Canada applicable in Alberta. The parties will first attempt in good faith to resolve any dispute through direct discussion. If </w:t>
      </w:r>
      <w:r>
        <w:lastRenderedPageBreak/>
        <w:t>unresolved, the courts of Alberta will have jurisdiction, subject to any mandatory legal or professional requirements.</w:t>
      </w:r>
    </w:p>
    <w:p w14:paraId="2C642F7A" w14:textId="77777777" w:rsidR="001140CD" w:rsidRDefault="002F1C33" w:rsidP="00CD36B7">
      <w:pPr>
        <w:pStyle w:val="Heading1"/>
        <w:spacing w:before="200" w:after="80"/>
        <w:jc w:val="both"/>
      </w:pPr>
      <w:r>
        <w:rPr>
          <w:color w:val="607065"/>
          <w:sz w:val="26"/>
        </w:rPr>
        <w:t>16. General terms</w:t>
      </w:r>
    </w:p>
    <w:p w14:paraId="1A7E3204" w14:textId="77777777" w:rsidR="001140CD" w:rsidRDefault="002F1C33" w:rsidP="00CD36B7">
      <w:pPr>
        <w:jc w:val="both"/>
      </w:pPr>
      <w:r>
        <w:t>This letter, together with any referenced proposal, pricing schedule or written addendum, forms the entire agreement for this engagement and replaces prior discussions about its subject matter. If terms conflict, a later signed addendum will prevail. Changes must be agreed in writing. If any provision is unenforceable, the remaining provisions continue. Electronic signatures and counterparts are valid. Provisions intended by their nature to survive completion or termination will survive.</w:t>
      </w:r>
    </w:p>
    <w:p w14:paraId="76517CFF" w14:textId="77777777" w:rsidR="001140CD" w:rsidRDefault="002F1C33" w:rsidP="00CD36B7">
      <w:pPr>
        <w:jc w:val="both"/>
      </w:pPr>
      <w:r>
        <w:t>This joint engagement applies only to [TAXPAYER 1 FULL LEGAL NAME] and [TAXPAYER 2 FULL LEGAL NAME] for their respective [YEAR] T1 income tax and benefit returns. Each taxpayer is a separate client of the Firm and remains individually responsible for their own return, disclosures, approvals, taxes and other obligations. Information relevant to the preparation of the returns may be shared between the taxpayers unless either taxpayer instructs us otherwise in writing, subject to our professional and legal obligations.</w:t>
      </w:r>
    </w:p>
    <w:p w14:paraId="2F352FA9" w14:textId="77777777" w:rsidR="001140CD" w:rsidRDefault="002F1C33" w:rsidP="00CD36B7">
      <w:pPr>
        <w:pStyle w:val="Heading1"/>
        <w:jc w:val="both"/>
      </w:pPr>
      <w:r>
        <w:rPr>
          <w:color w:val="607065"/>
          <w:sz w:val="32"/>
        </w:rPr>
        <w:t>Acceptance</w:t>
      </w:r>
    </w:p>
    <w:p w14:paraId="267224F6" w14:textId="77777777" w:rsidR="001140CD" w:rsidRDefault="002F1C33" w:rsidP="00CD36B7">
      <w:pPr>
        <w:jc w:val="both"/>
      </w:pPr>
      <w:r>
        <w:t>Each taxpayer confirms that they have read, understood and accepted this engagement letter. Each taxpayer authorizes Element Accounting Professional Corporation to perform the services described for their respective [YEAR] T1 return and acknowledges individual responsibility for the completeness and accuracy of the information supplied and for reviewing and approving their own return before filing.</w:t>
      </w:r>
    </w:p>
    <w:p w14:paraId="0400BE8C" w14:textId="77777777" w:rsidR="001140CD" w:rsidRDefault="001140CD"/>
    <w:p w14:paraId="2B9AB7C9" w14:textId="77777777" w:rsidR="00B65708" w:rsidRDefault="00000000">
      <w:pPr>
        <w:jc w:val="center"/>
      </w:pPr>
      <w:r>
        <w:rPr>
          <w:b/>
          <w:color w:val="607065"/>
          <w:sz w:val="28"/>
        </w:rPr>
        <w:t>ELECTRONIC ACCEPTANCE AND SIGNATURES</w:t>
      </w:r>
    </w:p>
    <w:p w14:paraId="698952F6" w14:textId="77777777" w:rsidR="00B65708" w:rsidRDefault="00000000">
      <w:r>
        <w:t>Both taxpayers must sign separately. Each signature applies only to the signing taxpayer’s acceptance of this joint engagement and authorization for preparation of their own [YEAR] T1 return.</w:t>
      </w:r>
    </w:p>
    <w:tbl>
      <w:tblPr>
        <w:tblW w:w="0" w:type="auto"/>
        <w:jc w:val="center"/>
        <w:tblLayout w:type="fixed"/>
        <w:tblLook w:val="04A0" w:firstRow="1" w:lastRow="0" w:firstColumn="1" w:lastColumn="0" w:noHBand="0" w:noVBand="1"/>
      </w:tblPr>
      <w:tblGrid>
        <w:gridCol w:w="4968"/>
        <w:gridCol w:w="4968"/>
      </w:tblGrid>
      <w:tr w:rsidR="00B65708" w14:paraId="60FC8279" w14:textId="77777777">
        <w:trPr>
          <w:jc w:val="center"/>
        </w:trPr>
        <w:tc>
          <w:tcPr>
            <w:tcW w:w="4968" w:type="dxa"/>
            <w:shd w:val="clear" w:color="auto" w:fill="F3F5EE"/>
            <w:tcMar>
              <w:top w:w="160" w:type="dxa"/>
              <w:left w:w="160" w:type="dxa"/>
              <w:bottom w:w="160" w:type="dxa"/>
              <w:right w:w="160" w:type="dxa"/>
            </w:tcMar>
          </w:tcPr>
          <w:p w14:paraId="5440A95E" w14:textId="77777777" w:rsidR="00B65708" w:rsidRDefault="00000000">
            <w:r>
              <w:rPr>
                <w:b/>
                <w:color w:val="607065"/>
                <w:sz w:val="22"/>
              </w:rPr>
              <w:t>[TAXPAYER 1 FULL LEGAL NAME]</w:t>
            </w:r>
          </w:p>
          <w:p w14:paraId="4FAE5A9B" w14:textId="77777777" w:rsidR="00B65708" w:rsidRDefault="00000000">
            <w:pPr>
              <w:spacing w:before="160"/>
            </w:pPr>
            <w:r>
              <w:rPr>
                <w:b/>
              </w:rPr>
              <w:t>Electronic signature</w:t>
            </w:r>
            <w:r>
              <w:rPr>
                <w:b/>
              </w:rPr>
              <w:br/>
            </w:r>
            <w:r>
              <w:t>________________________________</w:t>
            </w:r>
          </w:p>
          <w:p w14:paraId="6ED6D5E1" w14:textId="77777777" w:rsidR="00B65708" w:rsidRDefault="00000000">
            <w:pPr>
              <w:spacing w:before="160"/>
            </w:pPr>
            <w:r>
              <w:rPr>
                <w:b/>
              </w:rPr>
              <w:t>Date signed</w:t>
            </w:r>
            <w:r>
              <w:rPr>
                <w:b/>
              </w:rPr>
              <w:br/>
            </w:r>
            <w:r>
              <w:t>________________________________</w:t>
            </w:r>
          </w:p>
          <w:p w14:paraId="42D81651" w14:textId="77777777" w:rsidR="00B65708" w:rsidRDefault="00000000">
            <w:pPr>
              <w:spacing w:before="160"/>
            </w:pPr>
            <w:r>
              <w:rPr>
                <w:b/>
              </w:rPr>
              <w:t>Email address</w:t>
            </w:r>
            <w:r>
              <w:rPr>
                <w:b/>
              </w:rPr>
              <w:br/>
            </w:r>
            <w:r>
              <w:t>________________________________</w:t>
            </w:r>
          </w:p>
          <w:p w14:paraId="76DD0BBF" w14:textId="77777777" w:rsidR="00B65708" w:rsidRDefault="00000000">
            <w:pPr>
              <w:spacing w:before="160"/>
            </w:pPr>
            <w:r>
              <w:rPr>
                <w:b/>
              </w:rPr>
              <w:t>Telephone</w:t>
            </w:r>
            <w:r>
              <w:rPr>
                <w:b/>
              </w:rPr>
              <w:br/>
            </w:r>
            <w:r>
              <w:t>________________________________</w:t>
            </w:r>
          </w:p>
        </w:tc>
        <w:tc>
          <w:tcPr>
            <w:tcW w:w="4968" w:type="dxa"/>
            <w:shd w:val="clear" w:color="auto" w:fill="F3F5EE"/>
            <w:tcMar>
              <w:top w:w="160" w:type="dxa"/>
              <w:left w:w="160" w:type="dxa"/>
              <w:bottom w:w="160" w:type="dxa"/>
              <w:right w:w="160" w:type="dxa"/>
            </w:tcMar>
          </w:tcPr>
          <w:p w14:paraId="191894ED" w14:textId="77777777" w:rsidR="00B65708" w:rsidRDefault="00000000">
            <w:r>
              <w:rPr>
                <w:b/>
                <w:color w:val="607065"/>
                <w:sz w:val="22"/>
              </w:rPr>
              <w:t>[TAXPAYER 2 FULL LEGAL NAME]</w:t>
            </w:r>
          </w:p>
          <w:p w14:paraId="5F16095C" w14:textId="77777777" w:rsidR="00B65708" w:rsidRDefault="00000000">
            <w:pPr>
              <w:spacing w:before="160"/>
            </w:pPr>
            <w:r>
              <w:rPr>
                <w:b/>
              </w:rPr>
              <w:t>Electronic signature</w:t>
            </w:r>
            <w:r>
              <w:rPr>
                <w:b/>
              </w:rPr>
              <w:br/>
            </w:r>
            <w:r>
              <w:t>________________________________</w:t>
            </w:r>
          </w:p>
          <w:p w14:paraId="6B71F047" w14:textId="77777777" w:rsidR="00B65708" w:rsidRDefault="00000000">
            <w:pPr>
              <w:spacing w:before="160"/>
            </w:pPr>
            <w:r>
              <w:rPr>
                <w:b/>
              </w:rPr>
              <w:t>Date signed</w:t>
            </w:r>
            <w:r>
              <w:rPr>
                <w:b/>
              </w:rPr>
              <w:br/>
            </w:r>
            <w:r>
              <w:t>________________________________</w:t>
            </w:r>
          </w:p>
          <w:p w14:paraId="0D1BB62D" w14:textId="77777777" w:rsidR="00B65708" w:rsidRDefault="00000000">
            <w:pPr>
              <w:spacing w:before="160"/>
            </w:pPr>
            <w:r>
              <w:rPr>
                <w:b/>
              </w:rPr>
              <w:t>Email address</w:t>
            </w:r>
            <w:r>
              <w:rPr>
                <w:b/>
              </w:rPr>
              <w:br/>
            </w:r>
            <w:r>
              <w:t>________________________________</w:t>
            </w:r>
          </w:p>
          <w:p w14:paraId="7B28A2DA" w14:textId="77777777" w:rsidR="00B65708" w:rsidRDefault="00000000">
            <w:pPr>
              <w:spacing w:before="160"/>
            </w:pPr>
            <w:r>
              <w:rPr>
                <w:b/>
              </w:rPr>
              <w:t>Telephone</w:t>
            </w:r>
            <w:r>
              <w:rPr>
                <w:b/>
              </w:rPr>
              <w:br/>
            </w:r>
            <w:r>
              <w:t>________________________________</w:t>
            </w:r>
          </w:p>
        </w:tc>
      </w:tr>
    </w:tbl>
    <w:p w14:paraId="522650C5" w14:textId="77777777" w:rsidR="00B65708" w:rsidRDefault="00000000">
      <w:pPr>
        <w:spacing w:before="240"/>
      </w:pPr>
      <w:r>
        <w:rPr>
          <w:b/>
          <w:color w:val="607065"/>
        </w:rPr>
        <w:t>For Element Accounting Professional Corporation</w:t>
      </w:r>
    </w:p>
    <w:tbl>
      <w:tblPr>
        <w:tblW w:w="0" w:type="auto"/>
        <w:tblLook w:val="04A0" w:firstRow="1" w:lastRow="0" w:firstColumn="1" w:lastColumn="0" w:noHBand="0" w:noVBand="1"/>
      </w:tblPr>
      <w:tblGrid>
        <w:gridCol w:w="4968"/>
        <w:gridCol w:w="4968"/>
      </w:tblGrid>
      <w:tr w:rsidR="00B65708" w14:paraId="55687194" w14:textId="77777777">
        <w:tc>
          <w:tcPr>
            <w:tcW w:w="4968" w:type="dxa"/>
          </w:tcPr>
          <w:p w14:paraId="22F5763A" w14:textId="77777777" w:rsidR="00B65708" w:rsidRDefault="00000000">
            <w:r>
              <w:t>Authorized signature</w:t>
            </w:r>
            <w:r>
              <w:br/>
            </w:r>
            <w:r>
              <w:br/>
              <w:t>________________________________</w:t>
            </w:r>
          </w:p>
        </w:tc>
        <w:tc>
          <w:tcPr>
            <w:tcW w:w="4968" w:type="dxa"/>
          </w:tcPr>
          <w:p w14:paraId="3DC54EAF" w14:textId="77777777" w:rsidR="00B65708" w:rsidRDefault="00000000">
            <w:r>
              <w:t>Date</w:t>
            </w:r>
            <w:r>
              <w:br/>
            </w:r>
            <w:r>
              <w:br/>
              <w:t>________________________________</w:t>
            </w:r>
          </w:p>
        </w:tc>
      </w:tr>
      <w:tr w:rsidR="00B65708" w14:paraId="556E40C5" w14:textId="77777777">
        <w:tc>
          <w:tcPr>
            <w:tcW w:w="4968" w:type="dxa"/>
          </w:tcPr>
          <w:p w14:paraId="22DA2B16" w14:textId="77777777" w:rsidR="00B65708" w:rsidRDefault="00000000">
            <w:r>
              <w:t>Name and title</w:t>
            </w:r>
            <w:r>
              <w:br/>
            </w:r>
            <w:r>
              <w:br/>
              <w:t>________________________________</w:t>
            </w:r>
          </w:p>
        </w:tc>
        <w:tc>
          <w:tcPr>
            <w:tcW w:w="4968" w:type="dxa"/>
          </w:tcPr>
          <w:p w14:paraId="26B3A92F" w14:textId="77777777" w:rsidR="00B65708" w:rsidRDefault="00B65708"/>
        </w:tc>
      </w:tr>
    </w:tbl>
    <w:p w14:paraId="01B7B776" w14:textId="77777777" w:rsidR="00507C9B" w:rsidRDefault="00507C9B"/>
    <w:sectPr w:rsidR="00507C9B" w:rsidSect="00034616">
      <w:footerReference w:type="default" r:id="rId8"/>
      <w:headerReference w:type="first" r:id="rId9"/>
      <w:foot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970C" w14:textId="77777777" w:rsidR="00507C9B" w:rsidRDefault="00507C9B">
      <w:pPr>
        <w:spacing w:after="0" w:line="240" w:lineRule="auto"/>
      </w:pPr>
      <w:r>
        <w:separator/>
      </w:r>
    </w:p>
  </w:endnote>
  <w:endnote w:type="continuationSeparator" w:id="0">
    <w:p w14:paraId="0519E32F" w14:textId="77777777" w:rsidR="00507C9B" w:rsidRDefault="00507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ED2E" w14:textId="77777777" w:rsidR="001140CD" w:rsidRDefault="002F1C33">
    <w:pPr>
      <w:pStyle w:val="Footer"/>
      <w:jc w:val="center"/>
    </w:pPr>
    <w:r>
      <w:rPr>
        <w:color w:val="C4B8AD"/>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E73B" w14:textId="5CD233E4" w:rsidR="00502F64" w:rsidRPr="00C00DA4" w:rsidRDefault="00502F64" w:rsidP="00502F64">
    <w:pPr>
      <w:pStyle w:val="Footer"/>
      <w:tabs>
        <w:tab w:val="clear" w:pos="9360"/>
        <w:tab w:val="left" w:pos="1036"/>
        <w:tab w:val="right" w:pos="9923"/>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47C3E67B" wp14:editId="346461C3">
              <wp:simplePos x="0" y="0"/>
              <wp:positionH relativeFrom="column">
                <wp:posOffset>-55245</wp:posOffset>
              </wp:positionH>
              <wp:positionV relativeFrom="paragraph">
                <wp:posOffset>-2540</wp:posOffset>
              </wp:positionV>
              <wp:extent cx="6343650" cy="9525"/>
              <wp:effectExtent l="0" t="0" r="19050" b="28575"/>
              <wp:wrapNone/>
              <wp:docPr id="18297146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43650" cy="9525"/>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C350E9B" id="_x0000_t32" coordsize="21600,21600" o:spt="32" o:oned="t" path="m,l21600,21600e" filled="f">
              <v:path arrowok="t" fillok="f" o:connecttype="none"/>
              <o:lock v:ext="edit" shapetype="t"/>
            </v:shapetype>
            <v:shape id="Straight Arrow Connector 1" o:spid="_x0000_s1026" type="#_x0000_t32" style="position:absolute;margin-left:-4.35pt;margin-top:-.2pt;width:499.5pt;height:.75pt;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304CA783" w14:textId="77777777" w:rsidR="00502F64" w:rsidRPr="00C00DA4" w:rsidRDefault="00502F64" w:rsidP="00502F64">
    <w:pPr>
      <w:pStyle w:val="Footer"/>
      <w:tabs>
        <w:tab w:val="clear" w:pos="9360"/>
        <w:tab w:val="right" w:pos="9923"/>
      </w:tabs>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07C327B5" w14:textId="77777777" w:rsidR="00502F64" w:rsidRPr="00C00DA4" w:rsidRDefault="00502F64" w:rsidP="00502F64">
    <w:pPr>
      <w:pStyle w:val="Footer"/>
      <w:rPr>
        <w:color w:val="5D7164"/>
        <w:sz w:val="20"/>
      </w:rPr>
    </w:pPr>
    <w:r w:rsidRPr="00C00DA4">
      <w:rPr>
        <w:color w:val="5D7164"/>
        <w:sz w:val="20"/>
      </w:rPr>
      <w:t xml:space="preserve">Calgary, Alberta </w:t>
    </w:r>
  </w:p>
  <w:p w14:paraId="33A122E1" w14:textId="64D6F96F" w:rsidR="00502F64" w:rsidRDefault="00502F64" w:rsidP="00502F64">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ACA8" w14:textId="77777777" w:rsidR="00507C9B" w:rsidRDefault="00507C9B">
      <w:pPr>
        <w:spacing w:after="0" w:line="240" w:lineRule="auto"/>
      </w:pPr>
      <w:r>
        <w:separator/>
      </w:r>
    </w:p>
  </w:footnote>
  <w:footnote w:type="continuationSeparator" w:id="0">
    <w:p w14:paraId="77481219" w14:textId="77777777" w:rsidR="00507C9B" w:rsidRDefault="00507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A30C" w14:textId="77777777" w:rsidR="001140CD" w:rsidRDefault="002F1C33" w:rsidP="00502F64">
    <w:pPr>
      <w:pStyle w:val="Header"/>
      <w:jc w:val="center"/>
    </w:pPr>
    <w:r>
      <w:rPr>
        <w:noProof/>
      </w:rPr>
      <w:drawing>
        <wp:inline distT="0" distB="0" distL="0" distR="0" wp14:anchorId="1AC03F3B" wp14:editId="5C4683DD">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Logo JPG(1).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9639D"/>
    <w:rsid w:val="002F1C33"/>
    <w:rsid w:val="00326F90"/>
    <w:rsid w:val="00502F64"/>
    <w:rsid w:val="00507C9B"/>
    <w:rsid w:val="005F33BD"/>
    <w:rsid w:val="008C2A04"/>
    <w:rsid w:val="00906D8B"/>
    <w:rsid w:val="00AA1D8D"/>
    <w:rsid w:val="00B47730"/>
    <w:rsid w:val="00B65708"/>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268814"/>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eastAsia="Calibri" w:hAnsi="Aptos"/>
      <w:color w:val="37373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502F64"/>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2248</Words>
  <Characters>12931</Characters>
  <Application>Microsoft Office Word</Application>
  <DocSecurity>0</DocSecurity>
  <Lines>1616</Lines>
  <Paragraphs>659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T1 Engagement Letter - Hatim Elhasumi and Assia Elmuradi</dc:title>
  <dc:subject>Joint personal income tax engagement letter</dc:subject>
  <dc:creator>Element Accounting</dc:creator>
  <cp:keywords>T1, engagement letter, personal income tax, Canada</cp:keywords>
  <dc:description>generated by python-docx</dc:description>
  <cp:lastModifiedBy>Daryn Gordon</cp:lastModifiedBy>
  <cp:revision>2</cp:revision>
  <dcterms:created xsi:type="dcterms:W3CDTF">2026-08-04T17:22:00Z</dcterms:created>
  <dcterms:modified xsi:type="dcterms:W3CDTF">2026-08-04T17:22:00Z</dcterms:modified>
  <cp:category/>
</cp:coreProperties>
</file>