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752" w:rsidRPr="00947E5A" w:rsidRDefault="00947E5A" w:rsidP="00530B92">
      <w:pPr>
        <w:jc w:val="both"/>
        <w:rPr>
          <w:b/>
          <w:sz w:val="32"/>
          <w:lang w:val="gl-ES"/>
        </w:rPr>
      </w:pPr>
      <w:r w:rsidRPr="00947E5A">
        <w:rPr>
          <w:b/>
          <w:sz w:val="32"/>
          <w:lang w:val="gl-ES"/>
        </w:rPr>
        <w:t>Descomposición para normalizar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1ª Forma Normal - 1FN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Una relación está en 1FN si todos los atributos </w:t>
      </w:r>
      <w:proofErr w:type="spellStart"/>
      <w:r w:rsidRPr="00947E5A">
        <w:rPr>
          <w:lang w:val="gl-ES"/>
        </w:rPr>
        <w:t>contienen</w:t>
      </w:r>
      <w:proofErr w:type="spellEnd"/>
      <w:r w:rsidRPr="00947E5A">
        <w:rPr>
          <w:lang w:val="gl-ES"/>
        </w:rPr>
        <w:t xml:space="preserve"> valores atómicos (tomados de un único dominio y con un único valor). En cada fila de la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no va a haber más de un valor por cada columna. </w:t>
      </w:r>
      <w:proofErr w:type="spellStart"/>
      <w:r w:rsidRPr="00947E5A">
        <w:rPr>
          <w:lang w:val="gl-ES"/>
        </w:rPr>
        <w:t>Puede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contener</w:t>
      </w:r>
      <w:proofErr w:type="spellEnd"/>
      <w:r w:rsidRPr="00947E5A">
        <w:rPr>
          <w:lang w:val="gl-ES"/>
        </w:rPr>
        <w:t xml:space="preserve"> valor cero o </w:t>
      </w:r>
      <w:proofErr w:type="spellStart"/>
      <w:r w:rsidRPr="00947E5A">
        <w:rPr>
          <w:lang w:val="gl-ES"/>
        </w:rPr>
        <w:t>Null</w:t>
      </w:r>
      <w:proofErr w:type="spellEnd"/>
      <w:r w:rsidRPr="00947E5A">
        <w:rPr>
          <w:lang w:val="gl-ES"/>
        </w:rPr>
        <w:t>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Se soluciona </w:t>
      </w:r>
      <w:proofErr w:type="spellStart"/>
      <w:r w:rsidRPr="00947E5A">
        <w:rPr>
          <w:lang w:val="gl-ES"/>
        </w:rPr>
        <w:t>haciendo</w:t>
      </w:r>
      <w:proofErr w:type="spellEnd"/>
      <w:r w:rsidRPr="00947E5A">
        <w:rPr>
          <w:lang w:val="gl-ES"/>
        </w:rPr>
        <w:t xml:space="preserve">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la </w:t>
      </w:r>
      <w:proofErr w:type="spellStart"/>
      <w:r w:rsidRPr="00947E5A">
        <w:rPr>
          <w:lang w:val="gl-ES"/>
        </w:rPr>
        <w:t>Pk</w:t>
      </w:r>
      <w:proofErr w:type="spellEnd"/>
      <w:r w:rsidRPr="00947E5A">
        <w:rPr>
          <w:lang w:val="gl-ES"/>
        </w:rPr>
        <w:t xml:space="preserve">  y uno de los valores </w:t>
      </w:r>
      <w:proofErr w:type="spellStart"/>
      <w:r w:rsidRPr="00947E5A">
        <w:rPr>
          <w:lang w:val="gl-ES"/>
        </w:rPr>
        <w:t>multivaluados</w:t>
      </w:r>
      <w:proofErr w:type="spellEnd"/>
      <w:r w:rsidRPr="00947E5A">
        <w:rPr>
          <w:lang w:val="gl-ES"/>
        </w:rPr>
        <w:t>, formando los dos la PK.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Alumnos (</w:t>
      </w:r>
      <w:proofErr w:type="spellStart"/>
      <w:r w:rsidRPr="00947E5A">
        <w:rPr>
          <w:lang w:val="gl-ES"/>
        </w:rPr>
        <w:t>Cod_Alumno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Nombre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Direccion</w:t>
      </w:r>
      <w:proofErr w:type="spellEnd"/>
      <w:r w:rsidRPr="00947E5A">
        <w:rPr>
          <w:lang w:val="gl-ES"/>
        </w:rPr>
        <w:t>, Telefono)</w:t>
      </w:r>
    </w:p>
    <w:tbl>
      <w:tblPr>
        <w:tblStyle w:val="Tablaconcuadrcula"/>
        <w:tblW w:w="6915" w:type="dxa"/>
        <w:tblLayout w:type="fixed"/>
        <w:tblLook w:val="04A0" w:firstRow="1" w:lastRow="0" w:firstColumn="1" w:lastColumn="0" w:noHBand="0" w:noVBand="1"/>
      </w:tblPr>
      <w:tblGrid>
        <w:gridCol w:w="1729"/>
        <w:gridCol w:w="1730"/>
        <w:gridCol w:w="1728"/>
        <w:gridCol w:w="1728"/>
      </w:tblGrid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Nombre</w:t>
            </w:r>
            <w:proofErr w:type="spellEnd"/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Direccion</w:t>
            </w:r>
            <w:proofErr w:type="spellEnd"/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Telefono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José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Pérez López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Vigo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986243536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986378367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Luis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Álvarez López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Lugo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984888888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934267356</w:t>
            </w:r>
          </w:p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678345988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30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Ana Álvarez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Santiago</w:t>
            </w:r>
          </w:p>
        </w:tc>
        <w:tc>
          <w:tcPr>
            <w:tcW w:w="1728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981232323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Solucion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Alumnos (</w:t>
      </w:r>
      <w:proofErr w:type="spellStart"/>
      <w:r w:rsidRPr="00947E5A">
        <w:rPr>
          <w:b/>
          <w:u w:val="thick"/>
          <w:lang w:val="gl-ES"/>
        </w:rPr>
        <w:t>Cod_Alumno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Nombre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Direccion</w:t>
      </w:r>
      <w:proofErr w:type="spellEnd"/>
      <w:r w:rsidRPr="00947E5A">
        <w:rPr>
          <w:lang w:val="gl-ES"/>
        </w:rPr>
        <w:t>)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Telefonos_alu</w:t>
      </w:r>
      <w:proofErr w:type="spellEnd"/>
      <w:r w:rsidRPr="00947E5A">
        <w:rPr>
          <w:lang w:val="gl-ES"/>
        </w:rPr>
        <w:t xml:space="preserve"> (</w:t>
      </w:r>
      <w:proofErr w:type="spellStart"/>
      <w:r w:rsidRPr="00947E5A">
        <w:rPr>
          <w:b/>
          <w:u w:val="thick"/>
          <w:lang w:val="gl-ES"/>
        </w:rPr>
        <w:t>Cod_Alumno</w:t>
      </w:r>
      <w:proofErr w:type="spellEnd"/>
      <w:r w:rsidRPr="00947E5A">
        <w:rPr>
          <w:b/>
          <w:u w:val="thick"/>
          <w:lang w:val="gl-ES"/>
        </w:rPr>
        <w:t>, Telefono</w:t>
      </w:r>
      <w:r w:rsidRPr="00947E5A">
        <w:rPr>
          <w:lang w:val="gl-ES"/>
        </w:rPr>
        <w:t>)</w:t>
      </w:r>
    </w:p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B33752" w:rsidP="00530B92">
      <w:pPr>
        <w:jc w:val="both"/>
        <w:rPr>
          <w:lang w:val="gl-ES"/>
        </w:rPr>
      </w:pPr>
    </w:p>
    <w:tbl>
      <w:tblPr>
        <w:tblStyle w:val="Tablaconcuadrcula"/>
        <w:tblW w:w="5186" w:type="dxa"/>
        <w:tblLayout w:type="fixed"/>
        <w:tblLook w:val="04A0" w:firstRow="1" w:lastRow="0" w:firstColumn="1" w:lastColumn="0" w:noHBand="0" w:noVBand="1"/>
      </w:tblPr>
      <w:tblGrid>
        <w:gridCol w:w="1728"/>
        <w:gridCol w:w="1729"/>
        <w:gridCol w:w="1729"/>
      </w:tblGrid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Nombre</w:t>
            </w:r>
            <w:proofErr w:type="spellEnd"/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Direccion</w:t>
            </w:r>
            <w:proofErr w:type="spellEnd"/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José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Pérez López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Vigo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Luis</w:t>
            </w:r>
            <w:proofErr w:type="spellEnd"/>
            <w:r w:rsidRPr="00947E5A">
              <w:rPr>
                <w:rFonts w:eastAsia="Calibri"/>
                <w:lang w:val="gl-ES"/>
              </w:rPr>
              <w:t xml:space="preserve"> Álvarez López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Lugo</w:t>
            </w:r>
          </w:p>
        </w:tc>
      </w:tr>
      <w:tr w:rsidR="00B33752" w:rsidRPr="00947E5A">
        <w:tc>
          <w:tcPr>
            <w:tcW w:w="1728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Ana Álvarez</w:t>
            </w:r>
          </w:p>
        </w:tc>
        <w:tc>
          <w:tcPr>
            <w:tcW w:w="1729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Santiago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tbl>
      <w:tblPr>
        <w:tblStyle w:val="Tablaconcuadrcula"/>
        <w:tblW w:w="3085" w:type="dxa"/>
        <w:tblLayout w:type="fixed"/>
        <w:tblLook w:val="04A0" w:firstRow="1" w:lastRow="0" w:firstColumn="1" w:lastColumn="0" w:noHBand="0" w:noVBand="1"/>
      </w:tblPr>
      <w:tblGrid>
        <w:gridCol w:w="1377"/>
        <w:gridCol w:w="1708"/>
      </w:tblGrid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proofErr w:type="spellStart"/>
            <w:r w:rsidRPr="00947E5A">
              <w:rPr>
                <w:rFonts w:eastAsia="Calibri"/>
                <w:lang w:val="gl-ES"/>
              </w:rPr>
              <w:t>Cod_Alumno</w:t>
            </w:r>
            <w:proofErr w:type="spellEnd"/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Telefono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986243536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A1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986378367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984888888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lastRenderedPageBreak/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sz w:val="24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934267356</w:t>
            </w:r>
          </w:p>
        </w:tc>
      </w:tr>
      <w:tr w:rsidR="00B33752" w:rsidRPr="00947E5A">
        <w:trPr>
          <w:trHeight w:val="537"/>
        </w:trPr>
        <w:tc>
          <w:tcPr>
            <w:tcW w:w="137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A2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spacing w:after="0" w:line="240" w:lineRule="auto"/>
              <w:jc w:val="both"/>
              <w:rPr>
                <w:sz w:val="24"/>
                <w:lang w:val="gl-ES"/>
              </w:rPr>
            </w:pPr>
            <w:r w:rsidRPr="00947E5A">
              <w:rPr>
                <w:rFonts w:eastAsia="Calibri"/>
                <w:sz w:val="24"/>
                <w:lang w:val="gl-ES"/>
              </w:rPr>
              <w:t>678345988</w:t>
            </w:r>
          </w:p>
        </w:tc>
      </w:tr>
      <w:tr w:rsidR="00B33752" w:rsidRPr="00947E5A">
        <w:trPr>
          <w:trHeight w:val="357"/>
        </w:trPr>
        <w:tc>
          <w:tcPr>
            <w:tcW w:w="137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A3</w:t>
            </w:r>
          </w:p>
        </w:tc>
        <w:tc>
          <w:tcPr>
            <w:tcW w:w="1707" w:type="dxa"/>
          </w:tcPr>
          <w:p w:rsidR="00B33752" w:rsidRPr="00947E5A" w:rsidRDefault="00947E5A" w:rsidP="00530B92">
            <w:pPr>
              <w:jc w:val="both"/>
              <w:rPr>
                <w:rFonts w:ascii="Calibri" w:eastAsia="Calibri" w:hAnsi="Calibri"/>
                <w:lang w:val="gl-ES"/>
              </w:rPr>
            </w:pPr>
            <w:r w:rsidRPr="00947E5A">
              <w:rPr>
                <w:rFonts w:eastAsia="Calibri"/>
                <w:lang w:val="gl-ES"/>
              </w:rPr>
              <w:t>981232323</w:t>
            </w:r>
          </w:p>
        </w:tc>
      </w:tr>
    </w:tbl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2ª Forma Normal - 2FN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Esta forma normal </w:t>
      </w:r>
      <w:proofErr w:type="spellStart"/>
      <w:r w:rsidRPr="00947E5A">
        <w:rPr>
          <w:lang w:val="gl-ES"/>
        </w:rPr>
        <w:t>sólo</w:t>
      </w:r>
      <w:proofErr w:type="spellEnd"/>
      <w:r w:rsidRPr="00947E5A">
        <w:rPr>
          <w:lang w:val="gl-ES"/>
        </w:rPr>
        <w:t xml:space="preserve"> debe ser considerada para </w:t>
      </w:r>
      <w:proofErr w:type="spellStart"/>
      <w:r w:rsidRPr="00947E5A">
        <w:rPr>
          <w:lang w:val="gl-ES"/>
        </w:rPr>
        <w:t>aquellas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tablas</w:t>
      </w:r>
      <w:proofErr w:type="spellEnd"/>
      <w:r w:rsidRPr="00947E5A">
        <w:rPr>
          <w:lang w:val="gl-ES"/>
        </w:rPr>
        <w:t xml:space="preserve"> en las que la clave principal </w:t>
      </w:r>
      <w:proofErr w:type="spellStart"/>
      <w:r w:rsidRPr="00947E5A">
        <w:rPr>
          <w:lang w:val="gl-ES"/>
        </w:rPr>
        <w:t>sea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compuesta</w:t>
      </w:r>
      <w:proofErr w:type="spellEnd"/>
      <w:r w:rsidRPr="00947E5A">
        <w:rPr>
          <w:lang w:val="gl-ES"/>
        </w:rPr>
        <w:t xml:space="preserve">.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está en segunda forma normal si se </w:t>
      </w:r>
      <w:proofErr w:type="spellStart"/>
      <w:r w:rsidRPr="00947E5A">
        <w:rPr>
          <w:lang w:val="gl-ES"/>
        </w:rPr>
        <w:t>cumple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● Está en 1FN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● Todo atributo secundario (que no </w:t>
      </w:r>
      <w:proofErr w:type="spellStart"/>
      <w:r w:rsidRPr="00947E5A">
        <w:rPr>
          <w:lang w:val="gl-ES"/>
        </w:rPr>
        <w:t>pertenezca</w:t>
      </w:r>
      <w:proofErr w:type="spellEnd"/>
      <w:r w:rsidRPr="00947E5A">
        <w:rPr>
          <w:lang w:val="gl-ES"/>
        </w:rPr>
        <w:t xml:space="preserve"> a la clave principal) </w:t>
      </w:r>
      <w:proofErr w:type="spellStart"/>
      <w:r w:rsidRPr="00947E5A">
        <w:rPr>
          <w:lang w:val="gl-ES"/>
        </w:rPr>
        <w:t>tiene</w:t>
      </w:r>
      <w:proofErr w:type="spellEnd"/>
      <w:r w:rsidRPr="00947E5A">
        <w:rPr>
          <w:lang w:val="gl-ES"/>
        </w:rPr>
        <w:t xml:space="preserve"> una dependencia funcional total de la clave principal, y no de una parte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>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-</w:t>
      </w:r>
      <w:proofErr w:type="spellStart"/>
      <w:r w:rsidRPr="00947E5A">
        <w:rPr>
          <w:lang w:val="gl-ES"/>
        </w:rPr>
        <w:t>Ejemplo</w:t>
      </w:r>
      <w:proofErr w:type="spellEnd"/>
      <w:r w:rsidRPr="00947E5A">
        <w:rPr>
          <w:lang w:val="gl-ES"/>
        </w:rPr>
        <w:t xml:space="preserve"> 2ª Forma Normal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Supuesto</w:t>
      </w:r>
      <w:proofErr w:type="spellEnd"/>
      <w:r w:rsidRPr="00947E5A">
        <w:rPr>
          <w:lang w:val="gl-ES"/>
        </w:rPr>
        <w:t xml:space="preserve"> de Catas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b/>
          <w:lang w:val="gl-ES"/>
        </w:rPr>
        <w:t>Regla</w:t>
      </w:r>
      <w:proofErr w:type="spellEnd"/>
      <w:r w:rsidRPr="00947E5A">
        <w:rPr>
          <w:b/>
          <w:lang w:val="gl-ES"/>
        </w:rPr>
        <w:t xml:space="preserve"> de negocio</w:t>
      </w:r>
      <w:r w:rsidRPr="00947E5A">
        <w:rPr>
          <w:lang w:val="gl-ES"/>
        </w:rPr>
        <w:t xml:space="preserve">: Una marca </w:t>
      </w:r>
      <w:proofErr w:type="spellStart"/>
      <w:r w:rsidRPr="00947E5A">
        <w:rPr>
          <w:lang w:val="gl-ES"/>
        </w:rPr>
        <w:t>siempre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tiene</w:t>
      </w:r>
      <w:proofErr w:type="spellEnd"/>
      <w:r w:rsidRPr="00947E5A">
        <w:rPr>
          <w:lang w:val="gl-ES"/>
        </w:rPr>
        <w:t xml:space="preserve"> la </w:t>
      </w:r>
      <w:proofErr w:type="spellStart"/>
      <w:r w:rsidRPr="00947E5A">
        <w:rPr>
          <w:lang w:val="gl-ES"/>
        </w:rPr>
        <w:t>misma</w:t>
      </w:r>
      <w:proofErr w:type="spellEnd"/>
      <w:r w:rsidRPr="00947E5A">
        <w:rPr>
          <w:lang w:val="gl-ES"/>
        </w:rPr>
        <w:t xml:space="preserve"> elaboración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VIÑO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b/>
          <w:u w:val="thick"/>
          <w:lang w:val="gl-ES"/>
        </w:rPr>
        <w:t>,</w:t>
      </w:r>
      <w:r w:rsidRPr="00947E5A">
        <w:rPr>
          <w:b/>
          <w:color w:val="000000"/>
          <w:u w:val="thick"/>
          <w:lang w:val="gl-ES"/>
        </w:rPr>
        <w:t xml:space="preserve">  Anada</w:t>
      </w:r>
      <w:r w:rsidRPr="00947E5A">
        <w:rPr>
          <w:u w:val="thick"/>
          <w:lang w:val="gl-ES"/>
        </w:rPr>
        <w:t>,</w:t>
      </w:r>
      <w:r w:rsidRPr="00947E5A">
        <w:rPr>
          <w:u w:val="dash"/>
          <w:lang w:val="gl-ES"/>
        </w:rPr>
        <w:t xml:space="preserve"> Marca</w:t>
      </w:r>
      <w:r w:rsidRPr="00947E5A">
        <w:rPr>
          <w:lang w:val="gl-ES"/>
        </w:rPr>
        <w:t xml:space="preserve">, Elaboración, </w:t>
      </w:r>
      <w:proofErr w:type="spellStart"/>
      <w:r w:rsidRPr="00947E5A">
        <w:rPr>
          <w:lang w:val="gl-ES"/>
        </w:rPr>
        <w:t>Ano_Embotellado</w:t>
      </w:r>
      <w:proofErr w:type="spellEnd"/>
      <w:r w:rsidRPr="00947E5A">
        <w:rPr>
          <w:lang w:val="gl-ES"/>
        </w:rPr>
        <w:t xml:space="preserve">) 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Los atributos Elaboración y Marca dependen solo de una parte de la clave, de </w:t>
      </w:r>
      <w:proofErr w:type="spellStart"/>
      <w:r w:rsidRPr="00947E5A">
        <w:rPr>
          <w:lang w:val="gl-ES"/>
        </w:rPr>
        <w:t>Cod_Marca</w:t>
      </w:r>
      <w:proofErr w:type="spellEnd"/>
      <w:r w:rsidRPr="00947E5A">
        <w:rPr>
          <w:lang w:val="gl-ES"/>
        </w:rPr>
        <w:t>, no está en segunda forma normal.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Descomponemos</w:t>
      </w:r>
      <w:proofErr w:type="spellEnd"/>
      <w:r w:rsidRPr="00947E5A">
        <w:rPr>
          <w:lang w:val="gl-ES"/>
        </w:rPr>
        <w:t xml:space="preserve">: Por un lado la parte de la clave y los atributos que dependen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 xml:space="preserve"> y por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 lado la clave completa y los atributos de los que dependen de </w:t>
      </w:r>
      <w:proofErr w:type="spellStart"/>
      <w:r w:rsidRPr="00947E5A">
        <w:rPr>
          <w:lang w:val="gl-ES"/>
        </w:rPr>
        <w:t>ella</w:t>
      </w:r>
      <w:proofErr w:type="spellEnd"/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MARCA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lang w:val="gl-ES"/>
        </w:rPr>
        <w:t>, Marca, Elaboración)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VIÑO (</w:t>
      </w:r>
      <w:proofErr w:type="spellStart"/>
      <w:r w:rsidRPr="00947E5A">
        <w:rPr>
          <w:b/>
          <w:u w:val="thick"/>
          <w:lang w:val="gl-ES"/>
        </w:rPr>
        <w:t>Cod_Marca</w:t>
      </w:r>
      <w:proofErr w:type="spellEnd"/>
      <w:r w:rsidRPr="00947E5A">
        <w:rPr>
          <w:b/>
          <w:u w:val="thick"/>
          <w:lang w:val="gl-ES"/>
        </w:rPr>
        <w:t>,  Anada</w:t>
      </w:r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Ano_Embotellado</w:t>
      </w:r>
      <w:proofErr w:type="spellEnd"/>
      <w:r w:rsidRPr="00947E5A">
        <w:rPr>
          <w:lang w:val="gl-ES"/>
        </w:rPr>
        <w:t>)</w:t>
      </w:r>
    </w:p>
    <w:p w:rsidR="00B33752" w:rsidRPr="00947E5A" w:rsidRDefault="00947E5A" w:rsidP="00530B92">
      <w:pPr>
        <w:jc w:val="both"/>
        <w:rPr>
          <w:sz w:val="32"/>
          <w:lang w:val="gl-ES"/>
        </w:rPr>
      </w:pPr>
      <w:proofErr w:type="spellStart"/>
      <w:r w:rsidRPr="00947E5A">
        <w:rPr>
          <w:lang w:val="gl-ES"/>
        </w:rPr>
        <w:t>Ejemplos</w:t>
      </w:r>
      <w:proofErr w:type="spellEnd"/>
      <w:r w:rsidRPr="00947E5A">
        <w:rPr>
          <w:lang w:val="gl-ES"/>
        </w:rPr>
        <w:t xml:space="preserve"> en el </w:t>
      </w:r>
      <w:proofErr w:type="spellStart"/>
      <w:r w:rsidRPr="00947E5A">
        <w:rPr>
          <w:lang w:val="gl-ES"/>
        </w:rPr>
        <w:t>ejercicio</w:t>
      </w:r>
      <w:proofErr w:type="spellEnd"/>
      <w:r w:rsidRPr="00947E5A">
        <w:rPr>
          <w:lang w:val="gl-ES"/>
        </w:rPr>
        <w:t xml:space="preserve"> solucionado Catas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-</w:t>
      </w:r>
      <w:proofErr w:type="spellStart"/>
      <w:r w:rsidRPr="00947E5A">
        <w:rPr>
          <w:lang w:val="gl-ES"/>
        </w:rPr>
        <w:t>Ejemplo</w:t>
      </w:r>
      <w:proofErr w:type="spellEnd"/>
      <w:r w:rsidRPr="00947E5A">
        <w:rPr>
          <w:lang w:val="gl-ES"/>
        </w:rPr>
        <w:t xml:space="preserve"> 3ª Forma Normal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Supuesto</w:t>
      </w:r>
      <w:proofErr w:type="spellEnd"/>
      <w:r w:rsidRPr="00947E5A">
        <w:rPr>
          <w:lang w:val="gl-ES"/>
        </w:rPr>
        <w:t xml:space="preserve"> de Coches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b/>
          <w:lang w:val="gl-ES"/>
        </w:rPr>
        <w:t>Regla</w:t>
      </w:r>
      <w:proofErr w:type="spellEnd"/>
      <w:r w:rsidRPr="00947E5A">
        <w:rPr>
          <w:b/>
          <w:lang w:val="gl-ES"/>
        </w:rPr>
        <w:t xml:space="preserve"> de negocio</w:t>
      </w:r>
      <w:r w:rsidRPr="00947E5A">
        <w:rPr>
          <w:lang w:val="gl-ES"/>
        </w:rPr>
        <w:t>: El modelo nos da la marca y la potencia.</w:t>
      </w:r>
    </w:p>
    <w:p w:rsidR="00B33752" w:rsidRPr="00947E5A" w:rsidRDefault="00947E5A" w:rsidP="00530B92">
      <w:pPr>
        <w:ind w:firstLine="708"/>
        <w:jc w:val="both"/>
        <w:rPr>
          <w:lang w:val="gl-ES"/>
        </w:rPr>
      </w:pPr>
      <w:r w:rsidRPr="00947E5A">
        <w:rPr>
          <w:lang w:val="gl-ES"/>
        </w:rPr>
        <w:t>COCHE (</w:t>
      </w:r>
      <w:proofErr w:type="spellStart"/>
      <w:r w:rsidRPr="00947E5A">
        <w:rPr>
          <w:b/>
          <w:u w:val="thick"/>
          <w:lang w:val="gl-ES"/>
        </w:rPr>
        <w:t>N_Matricula</w:t>
      </w:r>
      <w:proofErr w:type="spellEnd"/>
      <w:r w:rsidRPr="00947E5A">
        <w:rPr>
          <w:lang w:val="gl-ES"/>
        </w:rPr>
        <w:t>, modelo, marca, potencia, color)</w:t>
      </w:r>
    </w:p>
    <w:p w:rsidR="00B33752" w:rsidRPr="00947E5A" w:rsidRDefault="00B33752" w:rsidP="00530B92">
      <w:pPr>
        <w:ind w:firstLine="708"/>
        <w:jc w:val="both"/>
        <w:rPr>
          <w:lang w:val="gl-ES"/>
        </w:rPr>
      </w:pP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 -Con Matricula sabemos modelo y el color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 -Con Modelo sabemos marca y potencia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lastRenderedPageBreak/>
        <w:t xml:space="preserve">No está en </w:t>
      </w:r>
      <w:proofErr w:type="spellStart"/>
      <w:r w:rsidRPr="00947E5A">
        <w:rPr>
          <w:lang w:val="gl-ES"/>
        </w:rPr>
        <w:t>tercera</w:t>
      </w:r>
      <w:proofErr w:type="spellEnd"/>
      <w:r w:rsidRPr="00947E5A">
        <w:rPr>
          <w:lang w:val="gl-ES"/>
        </w:rPr>
        <w:t xml:space="preserve"> forma normal, </w:t>
      </w:r>
      <w:proofErr w:type="spellStart"/>
      <w:r w:rsidRPr="00947E5A">
        <w:rPr>
          <w:lang w:val="gl-ES"/>
        </w:rPr>
        <w:t>ya</w:t>
      </w:r>
      <w:proofErr w:type="spellEnd"/>
      <w:r w:rsidRPr="00947E5A">
        <w:rPr>
          <w:lang w:val="gl-ES"/>
        </w:rPr>
        <w:t xml:space="preserve"> que </w:t>
      </w:r>
      <w:proofErr w:type="spellStart"/>
      <w:r w:rsidRPr="00947E5A">
        <w:rPr>
          <w:lang w:val="gl-ES"/>
        </w:rPr>
        <w:t>hay</w:t>
      </w:r>
      <w:proofErr w:type="spellEnd"/>
      <w:r w:rsidRPr="00947E5A">
        <w:rPr>
          <w:lang w:val="gl-ES"/>
        </w:rPr>
        <w:t xml:space="preserve"> atributos que dependen de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 atributo que no es la clave.</w:t>
      </w:r>
    </w:p>
    <w:p w:rsidR="00B33752" w:rsidRPr="00947E5A" w:rsidRDefault="00947E5A" w:rsidP="00530B92">
      <w:pPr>
        <w:jc w:val="both"/>
        <w:rPr>
          <w:lang w:val="gl-ES"/>
        </w:rPr>
      </w:pPr>
      <w:proofErr w:type="spellStart"/>
      <w:r w:rsidRPr="00947E5A">
        <w:rPr>
          <w:lang w:val="gl-ES"/>
        </w:rPr>
        <w:t>Descomponemos</w:t>
      </w:r>
      <w:proofErr w:type="spellEnd"/>
      <w:r w:rsidRPr="00947E5A">
        <w:rPr>
          <w:lang w:val="gl-ES"/>
        </w:rPr>
        <w:t>: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 xml:space="preserve">Por un lado una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la clave y los atributos que dependen de </w:t>
      </w:r>
      <w:proofErr w:type="spellStart"/>
      <w:r w:rsidRPr="00947E5A">
        <w:rPr>
          <w:lang w:val="gl-ES"/>
        </w:rPr>
        <w:t>ella</w:t>
      </w:r>
      <w:proofErr w:type="spellEnd"/>
      <w:r w:rsidRPr="00947E5A">
        <w:rPr>
          <w:lang w:val="gl-ES"/>
        </w:rPr>
        <w:t xml:space="preserve"> y por </w:t>
      </w:r>
      <w:proofErr w:type="spellStart"/>
      <w:r w:rsidRPr="00947E5A">
        <w:rPr>
          <w:lang w:val="gl-ES"/>
        </w:rPr>
        <w:t>otro</w:t>
      </w:r>
      <w:proofErr w:type="spellEnd"/>
      <w:r w:rsidRPr="00947E5A">
        <w:rPr>
          <w:lang w:val="gl-ES"/>
        </w:rPr>
        <w:t xml:space="preserve">, </w:t>
      </w:r>
      <w:proofErr w:type="spellStart"/>
      <w:r w:rsidRPr="00947E5A">
        <w:rPr>
          <w:lang w:val="gl-ES"/>
        </w:rPr>
        <w:t>otra</w:t>
      </w:r>
      <w:proofErr w:type="spellEnd"/>
      <w:r w:rsidRPr="00947E5A">
        <w:rPr>
          <w:lang w:val="gl-ES"/>
        </w:rPr>
        <w:t xml:space="preserve"> </w:t>
      </w:r>
      <w:proofErr w:type="spellStart"/>
      <w:r w:rsidRPr="00947E5A">
        <w:rPr>
          <w:lang w:val="gl-ES"/>
        </w:rPr>
        <w:t>tabla</w:t>
      </w:r>
      <w:proofErr w:type="spellEnd"/>
      <w:r w:rsidRPr="00947E5A">
        <w:rPr>
          <w:lang w:val="gl-ES"/>
        </w:rPr>
        <w:t xml:space="preserve"> con el atributo no clave del que dependen los </w:t>
      </w:r>
      <w:proofErr w:type="spellStart"/>
      <w:r w:rsidRPr="00947E5A">
        <w:rPr>
          <w:lang w:val="gl-ES"/>
        </w:rPr>
        <w:t>otros</w:t>
      </w:r>
      <w:proofErr w:type="spellEnd"/>
      <w:r w:rsidRPr="00947E5A">
        <w:rPr>
          <w:lang w:val="gl-ES"/>
        </w:rPr>
        <w:t xml:space="preserve"> atributos y </w:t>
      </w:r>
      <w:proofErr w:type="spellStart"/>
      <w:r w:rsidRPr="00947E5A">
        <w:rPr>
          <w:lang w:val="gl-ES"/>
        </w:rPr>
        <w:t>estos</w:t>
      </w:r>
      <w:proofErr w:type="spellEnd"/>
      <w:r w:rsidRPr="00947E5A">
        <w:rPr>
          <w:lang w:val="gl-ES"/>
        </w:rPr>
        <w:t xml:space="preserve"> atributos.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COCHE (</w:t>
      </w:r>
      <w:proofErr w:type="spellStart"/>
      <w:r w:rsidRPr="00947E5A">
        <w:rPr>
          <w:b/>
          <w:u w:val="thick"/>
          <w:lang w:val="gl-ES"/>
        </w:rPr>
        <w:t>N_Matricula</w:t>
      </w:r>
      <w:proofErr w:type="spellEnd"/>
      <w:r w:rsidRPr="00947E5A">
        <w:rPr>
          <w:lang w:val="gl-ES"/>
        </w:rPr>
        <w:t>, Modelo, Cor)</w:t>
      </w:r>
    </w:p>
    <w:p w:rsidR="00B33752" w:rsidRPr="00947E5A" w:rsidRDefault="00947E5A" w:rsidP="00530B92">
      <w:pPr>
        <w:jc w:val="both"/>
        <w:rPr>
          <w:lang w:val="gl-ES"/>
        </w:rPr>
      </w:pPr>
      <w:r w:rsidRPr="00947E5A">
        <w:rPr>
          <w:lang w:val="gl-ES"/>
        </w:rPr>
        <w:t>MODELO (</w:t>
      </w:r>
      <w:r w:rsidRPr="00947E5A">
        <w:rPr>
          <w:b/>
          <w:u w:val="thick"/>
          <w:lang w:val="gl-ES"/>
        </w:rPr>
        <w:t>Modelo</w:t>
      </w:r>
      <w:r w:rsidRPr="00947E5A">
        <w:rPr>
          <w:lang w:val="gl-ES"/>
        </w:rPr>
        <w:t>, Marca, Potencia)</w:t>
      </w:r>
    </w:p>
    <w:p w:rsidR="00B33752" w:rsidRPr="00947E5A" w:rsidRDefault="00B33752" w:rsidP="00530B92">
      <w:pPr>
        <w:jc w:val="both"/>
        <w:rPr>
          <w:lang w:val="gl-ES"/>
        </w:rPr>
      </w:pPr>
    </w:p>
    <w:p w:rsidR="00B33752" w:rsidRPr="00947E5A" w:rsidRDefault="00947E5A" w:rsidP="00530B92">
      <w:pPr>
        <w:spacing w:beforeAutospacing="1" w:after="96" w:line="240" w:lineRule="auto"/>
        <w:ind w:left="11" w:right="318" w:hanging="11"/>
        <w:jc w:val="both"/>
        <w:rPr>
          <w:b/>
          <w:bCs/>
          <w:lang w:val="gl-ES"/>
        </w:rPr>
      </w:pPr>
      <w:r w:rsidRPr="00947E5A">
        <w:rPr>
          <w:rFonts w:ascii="Times New Roman" w:eastAsia="Times New Roman" w:hAnsi="Times New Roman" w:cs="Times New Roman"/>
          <w:b/>
          <w:bCs/>
          <w:color w:val="000000"/>
          <w:lang w:val="gl-ES" w:eastAsia="gl-ES"/>
        </w:rPr>
        <w:t>EJERCICIO BD PARCELAS</w:t>
      </w:r>
    </w:p>
    <w:p w:rsidR="00B33752" w:rsidRPr="00947E5A" w:rsidRDefault="00B33752" w:rsidP="00530B92">
      <w:pPr>
        <w:spacing w:beforeAutospacing="1" w:after="96" w:line="240" w:lineRule="auto"/>
        <w:ind w:left="11" w:right="318" w:hanging="11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val="gl-ES" w:eastAsia="gl-ES"/>
        </w:rPr>
      </w:pPr>
    </w:p>
    <w:p w:rsidR="00B33752" w:rsidRPr="00947E5A" w:rsidRDefault="00947E5A" w:rsidP="00530B92">
      <w:pPr>
        <w:spacing w:beforeAutospacing="1" w:after="96" w:line="240" w:lineRule="auto"/>
        <w:ind w:left="11" w:right="318" w:hanging="11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Temos unha BD sobre as parcelas dunha provincia que describe os térreos en venta da provin</w:t>
      </w:r>
      <w:bookmarkStart w:id="0" w:name="_GoBack"/>
      <w:bookmarkEnd w:id="0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cia.</w:t>
      </w:r>
    </w:p>
    <w:p w:rsidR="00B33752" w:rsidRPr="00947E5A" w:rsidRDefault="00947E5A" w:rsidP="00530B92">
      <w:pPr>
        <w:spacing w:beforeAutospacing="1" w:after="159" w:line="259" w:lineRule="auto"/>
        <w:ind w:left="6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Ne esta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Bd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 temos a seguinte relación:</w:t>
      </w:r>
    </w:p>
    <w:p w:rsidR="00B33752" w:rsidRPr="00947E5A" w:rsidRDefault="00947E5A" w:rsidP="00530B92">
      <w:pPr>
        <w:spacing w:beforeAutospacing="1" w:after="159" w:line="259" w:lineRule="auto"/>
        <w:ind w:left="6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PROPIEDADE ( {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IDPropiedade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,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NomMunicipio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, </w:t>
      </w:r>
      <w:proofErr w:type="spellStart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NumParcela</w:t>
      </w:r>
      <w:proofErr w:type="spellEnd"/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, Area, Prezo, Impostos}, DF)</w:t>
      </w:r>
    </w:p>
    <w:p w:rsidR="00B33752" w:rsidRPr="00947E5A" w:rsidRDefault="00947E5A" w:rsidP="00530B92">
      <w:pPr>
        <w:spacing w:before="278" w:after="119" w:line="240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cas seguintes restricións: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 xml:space="preserve">- Sabemos que o número de parcela e único en cada municipio, mentres que o numero de propiedade e único na provincia. 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- Estes impostos son fixos en cada municipio. Un area sempre ten o mesmo prezo.</w:t>
      </w:r>
    </w:p>
    <w:p w:rsidR="00B33752" w:rsidRPr="00947E5A" w:rsidRDefault="00947E5A" w:rsidP="00530B92">
      <w:pPr>
        <w:spacing w:before="278" w:after="119" w:line="240" w:lineRule="auto"/>
        <w:ind w:left="357" w:right="-17" w:hanging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color w:val="000000"/>
          <w:lang w:val="gl-ES" w:eastAsia="gl-ES"/>
        </w:rPr>
        <w:t>- Unha parcela esta sempre nun único municipio.</w:t>
      </w:r>
    </w:p>
    <w:p w:rsidR="00B33752" w:rsidRPr="00947E5A" w:rsidRDefault="00947E5A" w:rsidP="00530B92">
      <w:pPr>
        <w:spacing w:before="278" w:after="119" w:line="240" w:lineRule="auto"/>
        <w:ind w:left="346"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ascii="Times New Roman" w:eastAsia="Times New Roman" w:hAnsi="Times New Roman" w:cs="Times New Roman"/>
          <w:b/>
          <w:bCs/>
          <w:color w:val="000000"/>
          <w:lang w:val="gl-ES" w:eastAsia="gl-ES"/>
        </w:rPr>
        <w:t>Cuestiones:</w:t>
      </w:r>
    </w:p>
    <w:p w:rsidR="00B33752" w:rsidRPr="00947E5A" w:rsidRDefault="00947E5A" w:rsidP="00530B92">
      <w:pPr>
        <w:spacing w:beforeAutospacing="1" w:after="238" w:line="240" w:lineRule="auto"/>
        <w:ind w:right="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gl-ES" w:eastAsia="gl-ES"/>
        </w:rPr>
      </w:pPr>
      <w:r w:rsidRPr="00947E5A">
        <w:rPr>
          <w:rFonts w:eastAsia="Times New Roman" w:cs="Calibri"/>
          <w:b/>
          <w:bCs/>
          <w:color w:val="000000"/>
          <w:sz w:val="24"/>
          <w:szCs w:val="24"/>
          <w:lang w:val="gl-ES" w:eastAsia="gl-ES"/>
        </w:rPr>
        <w:t xml:space="preserve">. Analiza o cumprimento de a 1, 2 y 3 formas normais nesta relación e si non o cumpre, normalizas hasta 3FN, si e posible. </w:t>
      </w:r>
    </w:p>
    <w:p w:rsidR="00B33752" w:rsidRPr="00947E5A" w:rsidRDefault="00B33752">
      <w:pPr>
        <w:rPr>
          <w:lang w:val="gl-ES"/>
        </w:rPr>
      </w:pPr>
    </w:p>
    <w:sectPr w:rsidR="00B33752" w:rsidRPr="00947E5A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52"/>
    <w:rsid w:val="00530B92"/>
    <w:rsid w:val="00947E5A"/>
    <w:rsid w:val="00B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9D78D7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830"/>
    <w:pPr>
      <w:ind w:left="720"/>
      <w:contextualSpacing/>
    </w:pPr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59"/>
    <w:rsid w:val="00872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gl-ES" w:eastAsia="gl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2638</Characters>
  <Application>Microsoft Office Word</Application>
  <DocSecurity>0</DocSecurity>
  <Lines>21</Lines>
  <Paragraphs>6</Paragraphs>
  <ScaleCrop>false</ScaleCrop>
  <Company>IES San Clemente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daw1 - Chouza Cruces, Marcos</cp:lastModifiedBy>
  <cp:revision>10</cp:revision>
  <dcterms:created xsi:type="dcterms:W3CDTF">2022-01-18T19:37:00Z</dcterms:created>
  <dcterms:modified xsi:type="dcterms:W3CDTF">2025-01-14T09:39:00Z</dcterms:modified>
  <dc:language>es-ES</dc:language>
</cp:coreProperties>
</file>