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D0" w:rsidRPr="008C2AD0" w:rsidRDefault="008C2AD0" w:rsidP="008C2AD0">
      <w:pPr>
        <w:jc w:val="both"/>
        <w:rPr>
          <w:b/>
        </w:rPr>
      </w:pPr>
      <w:r w:rsidRPr="008C2AD0">
        <w:rPr>
          <w:b/>
        </w:rPr>
        <w:t xml:space="preserve">1. Calcula tu </w:t>
      </w:r>
      <w:proofErr w:type="spellStart"/>
      <w:r w:rsidRPr="008C2AD0">
        <w:rPr>
          <w:b/>
        </w:rPr>
        <w:t>huella</w:t>
      </w:r>
      <w:proofErr w:type="spellEnd"/>
      <w:r w:rsidRPr="008C2AD0">
        <w:rPr>
          <w:b/>
        </w:rPr>
        <w:t xml:space="preserve"> de carbono.</w:t>
      </w:r>
      <w:r w:rsidR="009C2041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C2AD0">
        <w:rPr>
          <w:b/>
        </w:rPr>
        <w:t xml:space="preserve">2. Compara la </w:t>
      </w:r>
      <w:proofErr w:type="spellStart"/>
      <w:r w:rsidRPr="008C2AD0">
        <w:rPr>
          <w:b/>
        </w:rPr>
        <w:t>h</w:t>
      </w:r>
      <w:r w:rsidR="009C2041">
        <w:rPr>
          <w:b/>
        </w:rPr>
        <w:t>uella</w:t>
      </w:r>
      <w:proofErr w:type="spellEnd"/>
      <w:r w:rsidR="009C2041">
        <w:rPr>
          <w:b/>
        </w:rPr>
        <w:t xml:space="preserve"> de carbono de tres países:</w:t>
      </w:r>
    </w:p>
    <w:p w:rsidR="008C2AD0" w:rsidRDefault="008C2AD0" w:rsidP="008C2AD0">
      <w:pPr>
        <w:jc w:val="both"/>
      </w:pPr>
      <w:r w:rsidRPr="008C2AD0">
        <w:drawing>
          <wp:anchor distT="0" distB="0" distL="114300" distR="114300" simplePos="0" relativeHeight="251658240" behindDoc="0" locked="0" layoutInCell="1" allowOverlap="1" wp14:anchorId="244C73F0" wp14:editId="24088526">
            <wp:simplePos x="0" y="0"/>
            <wp:positionH relativeFrom="margin">
              <wp:posOffset>10160</wp:posOffset>
            </wp:positionH>
            <wp:positionV relativeFrom="margin">
              <wp:posOffset>754380</wp:posOffset>
            </wp:positionV>
            <wp:extent cx="2113915" cy="2354580"/>
            <wp:effectExtent l="171450" t="171450" r="381635" b="3695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235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AD0">
        <w:drawing>
          <wp:anchor distT="0" distB="0" distL="114300" distR="114300" simplePos="0" relativeHeight="251660288" behindDoc="0" locked="0" layoutInCell="1" allowOverlap="1" wp14:anchorId="2B9E7256" wp14:editId="78952940">
            <wp:simplePos x="0" y="0"/>
            <wp:positionH relativeFrom="margin">
              <wp:posOffset>6266815</wp:posOffset>
            </wp:positionH>
            <wp:positionV relativeFrom="margin">
              <wp:posOffset>869950</wp:posOffset>
            </wp:positionV>
            <wp:extent cx="2933065" cy="2247265"/>
            <wp:effectExtent l="171450" t="171450" r="381635" b="3625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247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AD0">
        <w:drawing>
          <wp:anchor distT="0" distB="0" distL="114300" distR="114300" simplePos="0" relativeHeight="251659264" behindDoc="0" locked="0" layoutInCell="1" allowOverlap="1" wp14:anchorId="0D5C7E8E" wp14:editId="306FBC44">
            <wp:simplePos x="0" y="0"/>
            <wp:positionH relativeFrom="margin">
              <wp:posOffset>3058795</wp:posOffset>
            </wp:positionH>
            <wp:positionV relativeFrom="margin">
              <wp:posOffset>873125</wp:posOffset>
            </wp:positionV>
            <wp:extent cx="2881630" cy="2218055"/>
            <wp:effectExtent l="171450" t="171450" r="375920" b="35369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218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C2AD0" w:rsidRDefault="008C2AD0" w:rsidP="008C2AD0">
      <w:pPr>
        <w:jc w:val="both"/>
      </w:pPr>
      <w:r w:rsidRPr="008C2AD0">
        <w:drawing>
          <wp:anchor distT="0" distB="0" distL="114300" distR="114300" simplePos="0" relativeHeight="251661312" behindDoc="0" locked="0" layoutInCell="1" allowOverlap="1" wp14:anchorId="49965CC3" wp14:editId="28717970">
            <wp:simplePos x="0" y="0"/>
            <wp:positionH relativeFrom="margin">
              <wp:posOffset>6259195</wp:posOffset>
            </wp:positionH>
            <wp:positionV relativeFrom="margin">
              <wp:posOffset>3564890</wp:posOffset>
            </wp:positionV>
            <wp:extent cx="2885440" cy="2205355"/>
            <wp:effectExtent l="171450" t="171450" r="372110" b="36639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20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986" w:rsidRDefault="00E94986" w:rsidP="00E94986">
      <w:pPr>
        <w:tabs>
          <w:tab w:val="left" w:pos="9781"/>
        </w:tabs>
        <w:ind w:left="4395" w:right="4744"/>
        <w:jc w:val="both"/>
        <w:sectPr w:rsidR="00E94986" w:rsidSect="008C2AD0">
          <w:head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</w:rPr>
        <w:t xml:space="preserve">   </w:t>
      </w:r>
      <w:r w:rsidR="008C2AD0" w:rsidRPr="00E94986">
        <w:rPr>
          <w:b/>
        </w:rPr>
        <w:t>Reflexión:</w:t>
      </w:r>
      <w:r w:rsidR="008C2AD0">
        <w:t xml:space="preserve">  Podemos observar, mediante o grafo de 3 países, dos cales os dous primeiros pertencen ao primeiro mundo e o último ao 3, as diferenzas </w:t>
      </w:r>
      <w:r>
        <w:t xml:space="preserve">da </w:t>
      </w:r>
      <w:proofErr w:type="spellStart"/>
      <w:r>
        <w:t>huella</w:t>
      </w:r>
      <w:proofErr w:type="spellEnd"/>
      <w:r>
        <w:t xml:space="preserve"> de carbono que presentan.  Vemos como </w:t>
      </w:r>
      <w:proofErr w:type="spellStart"/>
      <w:r>
        <w:t>canadá</w:t>
      </w:r>
      <w:proofErr w:type="spellEnd"/>
      <w:r>
        <w:t xml:space="preserve"> é moito máis concienciado na contaminación con respecto a España. Podemos especular que como Somalia non presenta tantos medios tecnolóxicos, </w:t>
      </w:r>
      <w:proofErr w:type="spellStart"/>
      <w:r>
        <w:t>casi</w:t>
      </w:r>
      <w:proofErr w:type="spellEnd"/>
      <w:r>
        <w:t xml:space="preserve"> non presenta contaminación global.</w:t>
      </w:r>
    </w:p>
    <w:p w:rsidR="00E94986" w:rsidRDefault="008C2AD0" w:rsidP="00E94986">
      <w:pPr>
        <w:ind w:left="-567" w:right="-613"/>
        <w:jc w:val="both"/>
        <w:rPr>
          <w:b/>
        </w:rPr>
      </w:pPr>
      <w:r w:rsidRPr="008C2AD0">
        <w:rPr>
          <w:b/>
        </w:rPr>
        <w:lastRenderedPageBreak/>
        <w:t xml:space="preserve">3. NIKE </w:t>
      </w:r>
      <w:proofErr w:type="spellStart"/>
      <w:r w:rsidRPr="008C2AD0">
        <w:rPr>
          <w:b/>
        </w:rPr>
        <w:t>tiene</w:t>
      </w:r>
      <w:proofErr w:type="spellEnd"/>
      <w:r w:rsidRPr="008C2AD0">
        <w:rPr>
          <w:b/>
        </w:rPr>
        <w:t xml:space="preserve"> </w:t>
      </w:r>
      <w:proofErr w:type="spellStart"/>
      <w:r w:rsidRPr="008C2AD0">
        <w:rPr>
          <w:b/>
        </w:rPr>
        <w:t>implementado</w:t>
      </w:r>
      <w:proofErr w:type="spellEnd"/>
      <w:r w:rsidRPr="008C2AD0">
        <w:rPr>
          <w:b/>
        </w:rPr>
        <w:t xml:space="preserve"> un </w:t>
      </w:r>
      <w:r w:rsidR="00E94986">
        <w:rPr>
          <w:b/>
        </w:rPr>
        <w:t>p</w:t>
      </w:r>
      <w:r w:rsidRPr="008C2AD0">
        <w:rPr>
          <w:b/>
        </w:rPr>
        <w:t xml:space="preserve">rograma integral de </w:t>
      </w:r>
      <w:proofErr w:type="spellStart"/>
      <w:r w:rsidRPr="008C2AD0">
        <w:rPr>
          <w:b/>
        </w:rPr>
        <w:t>sostenibilidad</w:t>
      </w:r>
      <w:proofErr w:type="spellEnd"/>
      <w:r w:rsidRPr="008C2AD0">
        <w:rPr>
          <w:b/>
        </w:rPr>
        <w:t xml:space="preserve"> con </w:t>
      </w:r>
      <w:proofErr w:type="spellStart"/>
      <w:r w:rsidRPr="008C2AD0">
        <w:rPr>
          <w:b/>
        </w:rPr>
        <w:t>unos</w:t>
      </w:r>
      <w:proofErr w:type="spellEnd"/>
      <w:r w:rsidRPr="008C2AD0">
        <w:rPr>
          <w:b/>
        </w:rPr>
        <w:t xml:space="preserve"> </w:t>
      </w:r>
      <w:proofErr w:type="spellStart"/>
      <w:r w:rsidRPr="008C2AD0">
        <w:rPr>
          <w:b/>
        </w:rPr>
        <w:t>objeticos</w:t>
      </w:r>
      <w:proofErr w:type="spellEnd"/>
      <w:r w:rsidRPr="008C2AD0">
        <w:rPr>
          <w:b/>
        </w:rPr>
        <w:t xml:space="preserve"> específicos</w:t>
      </w:r>
      <w:r>
        <w:t xml:space="preserve"> </w:t>
      </w:r>
      <w:r w:rsidRPr="008C2AD0">
        <w:rPr>
          <w:b/>
        </w:rPr>
        <w:t xml:space="preserve">para reducir </w:t>
      </w:r>
      <w:proofErr w:type="spellStart"/>
      <w:r w:rsidRPr="008C2AD0">
        <w:rPr>
          <w:b/>
        </w:rPr>
        <w:t>su</w:t>
      </w:r>
      <w:proofErr w:type="spellEnd"/>
      <w:r w:rsidRPr="008C2AD0">
        <w:rPr>
          <w:b/>
        </w:rPr>
        <w:t xml:space="preserve"> </w:t>
      </w:r>
      <w:proofErr w:type="spellStart"/>
      <w:r w:rsidRPr="008C2AD0">
        <w:rPr>
          <w:b/>
        </w:rPr>
        <w:t>impaco</w:t>
      </w:r>
      <w:proofErr w:type="spellEnd"/>
      <w:r w:rsidRPr="008C2AD0">
        <w:rPr>
          <w:b/>
        </w:rPr>
        <w:t xml:space="preserve"> ambiental. Busca infor</w:t>
      </w:r>
      <w:bookmarkStart w:id="0" w:name="_GoBack"/>
      <w:bookmarkEnd w:id="0"/>
      <w:r w:rsidRPr="008C2AD0">
        <w:rPr>
          <w:b/>
        </w:rPr>
        <w:t xml:space="preserve">mación sobre esta cuestión y elabora una breve </w:t>
      </w:r>
      <w:proofErr w:type="spellStart"/>
      <w:r w:rsidRPr="008C2AD0">
        <w:rPr>
          <w:b/>
        </w:rPr>
        <w:t>reseña</w:t>
      </w:r>
      <w:proofErr w:type="spellEnd"/>
      <w:r w:rsidRPr="008C2AD0">
        <w:rPr>
          <w:b/>
        </w:rPr>
        <w:t xml:space="preserve"> sobre </w:t>
      </w:r>
      <w:proofErr w:type="spellStart"/>
      <w:r w:rsidRPr="008C2AD0">
        <w:rPr>
          <w:b/>
        </w:rPr>
        <w:t>sus</w:t>
      </w:r>
      <w:proofErr w:type="spellEnd"/>
      <w:r w:rsidRPr="008C2AD0">
        <w:rPr>
          <w:b/>
        </w:rPr>
        <w:t xml:space="preserve"> metas.</w:t>
      </w:r>
    </w:p>
    <w:p w:rsidR="00E94986" w:rsidRDefault="00E94986" w:rsidP="00E94986">
      <w:pPr>
        <w:ind w:left="-567" w:right="-613"/>
        <w:jc w:val="both"/>
        <w:rPr>
          <w:b/>
        </w:rPr>
      </w:pPr>
      <w:r>
        <w:rPr>
          <w:b/>
        </w:rPr>
        <w:t>· Metas:</w:t>
      </w:r>
    </w:p>
    <w:p w:rsidR="00E94986" w:rsidRDefault="00E94986" w:rsidP="00E94986">
      <w:pPr>
        <w:tabs>
          <w:tab w:val="left" w:pos="426"/>
          <w:tab w:val="left" w:pos="3544"/>
          <w:tab w:val="left" w:pos="3969"/>
          <w:tab w:val="left" w:pos="9781"/>
        </w:tabs>
        <w:ind w:right="95" w:hanging="142"/>
        <w:jc w:val="both"/>
      </w:pPr>
      <w:r>
        <w:t>a) R</w:t>
      </w:r>
      <w:r w:rsidRPr="00E94986">
        <w:t xml:space="preserve">educir en medio millón de toneladas las </w:t>
      </w:r>
      <w:proofErr w:type="spellStart"/>
      <w:r w:rsidRPr="00E94986">
        <w:t>emisiones</w:t>
      </w:r>
      <w:proofErr w:type="spellEnd"/>
      <w:r w:rsidRPr="00E94986">
        <w:t xml:space="preserve"> de gases de efecto </w:t>
      </w:r>
      <w:proofErr w:type="spellStart"/>
      <w:r w:rsidRPr="00E94986">
        <w:t>invernadero</w:t>
      </w:r>
      <w:proofErr w:type="spellEnd"/>
      <w:r w:rsidRPr="00E94986">
        <w:t xml:space="preserve"> aumentando en un 50 % el uso de materias </w:t>
      </w:r>
      <w:proofErr w:type="spellStart"/>
      <w:r w:rsidRPr="00E94986">
        <w:t>respetuosas</w:t>
      </w:r>
      <w:proofErr w:type="spellEnd"/>
      <w:r w:rsidRPr="00E94986">
        <w:t xml:space="preserve"> con el </w:t>
      </w:r>
      <w:proofErr w:type="spellStart"/>
      <w:r w:rsidRPr="00E94986">
        <w:t>medioambiente</w:t>
      </w:r>
      <w:proofErr w:type="spellEnd"/>
      <w:r w:rsidRPr="00E94986">
        <w:t xml:space="preserve"> de todos los </w:t>
      </w:r>
      <w:proofErr w:type="spellStart"/>
      <w:r w:rsidRPr="00E94986">
        <w:t>materiales</w:t>
      </w:r>
      <w:proofErr w:type="spellEnd"/>
      <w:r w:rsidRPr="00E94986">
        <w:t xml:space="preserve"> </w:t>
      </w:r>
      <w:proofErr w:type="spellStart"/>
      <w:r w:rsidRPr="00E94986">
        <w:t>principales</w:t>
      </w:r>
      <w:proofErr w:type="spellEnd"/>
      <w:r w:rsidRPr="00E94986">
        <w:t xml:space="preserve">: poliéster, algodón, </w:t>
      </w:r>
      <w:proofErr w:type="spellStart"/>
      <w:r w:rsidRPr="00E94986">
        <w:t>piel</w:t>
      </w:r>
      <w:proofErr w:type="spellEnd"/>
      <w:r w:rsidRPr="00E94986">
        <w:t xml:space="preserve"> y goma</w:t>
      </w:r>
      <w:r>
        <w:t>.</w:t>
      </w:r>
    </w:p>
    <w:p w:rsidR="00E94986" w:rsidRPr="009C2041" w:rsidRDefault="00E94986" w:rsidP="00E94986">
      <w:pPr>
        <w:tabs>
          <w:tab w:val="left" w:pos="426"/>
          <w:tab w:val="left" w:pos="3544"/>
          <w:tab w:val="left" w:pos="3969"/>
          <w:tab w:val="left" w:pos="9781"/>
        </w:tabs>
        <w:ind w:right="95" w:hanging="142"/>
        <w:jc w:val="both"/>
        <w:rPr>
          <w:sz w:val="2"/>
        </w:rPr>
      </w:pPr>
    </w:p>
    <w:p w:rsidR="00E94986" w:rsidRDefault="00E94986" w:rsidP="00E94986">
      <w:pPr>
        <w:tabs>
          <w:tab w:val="left" w:pos="426"/>
          <w:tab w:val="left" w:pos="3544"/>
          <w:tab w:val="left" w:pos="3969"/>
          <w:tab w:val="left" w:pos="9781"/>
        </w:tabs>
        <w:ind w:right="95" w:hanging="142"/>
        <w:jc w:val="both"/>
      </w:pPr>
      <w:r>
        <w:t xml:space="preserve">b) </w:t>
      </w:r>
      <w:r w:rsidRPr="00E94986">
        <w:t xml:space="preserve">Evitar que el 100 % de residuos de </w:t>
      </w:r>
      <w:proofErr w:type="spellStart"/>
      <w:r w:rsidRPr="00E94986">
        <w:t>nuestra</w:t>
      </w:r>
      <w:proofErr w:type="spellEnd"/>
      <w:r w:rsidRPr="00E94986">
        <w:t xml:space="preserve"> </w:t>
      </w:r>
      <w:proofErr w:type="spellStart"/>
      <w:r w:rsidRPr="00E94986">
        <w:t>cadena</w:t>
      </w:r>
      <w:proofErr w:type="spellEnd"/>
      <w:r w:rsidRPr="00E94986">
        <w:t xml:space="preserve"> de </w:t>
      </w:r>
      <w:proofErr w:type="spellStart"/>
      <w:r w:rsidRPr="00E94986">
        <w:t>suministro</w:t>
      </w:r>
      <w:proofErr w:type="spellEnd"/>
      <w:r w:rsidRPr="00E94986">
        <w:t xml:space="preserve"> ampliada acabe en el </w:t>
      </w:r>
      <w:proofErr w:type="spellStart"/>
      <w:r w:rsidRPr="00E94986">
        <w:t>vertedero</w:t>
      </w:r>
      <w:proofErr w:type="spellEnd"/>
      <w:r w:rsidRPr="00E94986">
        <w:t xml:space="preserve">, con </w:t>
      </w:r>
      <w:proofErr w:type="spellStart"/>
      <w:r w:rsidRPr="00E94986">
        <w:t>al</w:t>
      </w:r>
      <w:proofErr w:type="spellEnd"/>
      <w:r w:rsidRPr="00E94986">
        <w:t xml:space="preserve"> menos un 80 % de residuos reciclados en </w:t>
      </w:r>
      <w:proofErr w:type="spellStart"/>
      <w:r w:rsidRPr="00E94986">
        <w:t>nuevos</w:t>
      </w:r>
      <w:proofErr w:type="spellEnd"/>
      <w:r w:rsidRPr="00E94986">
        <w:t xml:space="preserve"> </w:t>
      </w:r>
      <w:proofErr w:type="spellStart"/>
      <w:r w:rsidRPr="00E94986">
        <w:t>productos</w:t>
      </w:r>
      <w:proofErr w:type="spellEnd"/>
      <w:r w:rsidRPr="00E94986">
        <w:t xml:space="preserve"> Nike y </w:t>
      </w:r>
      <w:proofErr w:type="spellStart"/>
      <w:r w:rsidRPr="00E94986">
        <w:t>otros</w:t>
      </w:r>
      <w:proofErr w:type="spellEnd"/>
      <w:r w:rsidRPr="00E94986">
        <w:t xml:space="preserve"> </w:t>
      </w:r>
      <w:proofErr w:type="spellStart"/>
      <w:r w:rsidRPr="00E94986">
        <w:t>bienes</w:t>
      </w:r>
      <w:proofErr w:type="spellEnd"/>
    </w:p>
    <w:p w:rsidR="00E94986" w:rsidRPr="009C2041" w:rsidRDefault="00E94986" w:rsidP="00E94986">
      <w:pPr>
        <w:tabs>
          <w:tab w:val="left" w:pos="426"/>
          <w:tab w:val="left" w:pos="3544"/>
          <w:tab w:val="left" w:pos="3969"/>
          <w:tab w:val="left" w:pos="9781"/>
        </w:tabs>
        <w:ind w:right="95" w:hanging="142"/>
        <w:jc w:val="both"/>
        <w:rPr>
          <w:sz w:val="2"/>
        </w:rPr>
      </w:pPr>
    </w:p>
    <w:p w:rsidR="00E94986" w:rsidRPr="00E94986" w:rsidRDefault="00E94986" w:rsidP="00E94986">
      <w:pPr>
        <w:tabs>
          <w:tab w:val="left" w:pos="426"/>
          <w:tab w:val="left" w:pos="3544"/>
          <w:tab w:val="left" w:pos="3969"/>
          <w:tab w:val="left" w:pos="9781"/>
        </w:tabs>
        <w:ind w:right="95" w:hanging="142"/>
        <w:jc w:val="both"/>
      </w:pPr>
      <w:r>
        <w:t xml:space="preserve">c) </w:t>
      </w:r>
      <w:r w:rsidRPr="00E94986">
        <w:t xml:space="preserve">Reducir un 25 % el uso de </w:t>
      </w:r>
      <w:proofErr w:type="spellStart"/>
      <w:r w:rsidRPr="00E94986">
        <w:t>agua</w:t>
      </w:r>
      <w:proofErr w:type="spellEnd"/>
      <w:r w:rsidRPr="00E94986">
        <w:t xml:space="preserve"> </w:t>
      </w:r>
      <w:proofErr w:type="spellStart"/>
      <w:r w:rsidRPr="00E94986">
        <w:t>dulce</w:t>
      </w:r>
      <w:proofErr w:type="spellEnd"/>
      <w:r w:rsidRPr="00E94986">
        <w:t xml:space="preserve"> por </w:t>
      </w:r>
      <w:proofErr w:type="spellStart"/>
      <w:r w:rsidRPr="00E94986">
        <w:t>kilo</w:t>
      </w:r>
      <w:proofErr w:type="spellEnd"/>
      <w:r w:rsidRPr="00E94986">
        <w:t xml:space="preserve"> en el </w:t>
      </w:r>
      <w:proofErr w:type="spellStart"/>
      <w:r w:rsidRPr="00E94986">
        <w:t>teñido</w:t>
      </w:r>
      <w:proofErr w:type="spellEnd"/>
      <w:r w:rsidRPr="00E94986">
        <w:t xml:space="preserve"> y acabado de </w:t>
      </w:r>
      <w:proofErr w:type="spellStart"/>
      <w:r w:rsidRPr="00E94986">
        <w:t>tejidos</w:t>
      </w:r>
      <w:proofErr w:type="spellEnd"/>
    </w:p>
    <w:p w:rsidR="00E94986" w:rsidRPr="00E94986" w:rsidRDefault="00E94986" w:rsidP="00E94986">
      <w:pPr>
        <w:ind w:left="-567" w:right="-613"/>
        <w:jc w:val="both"/>
        <w:rPr>
          <w:b/>
        </w:rPr>
      </w:pPr>
    </w:p>
    <w:p w:rsidR="009C2041" w:rsidRPr="009C2041" w:rsidRDefault="00E94986" w:rsidP="009C2041">
      <w:pPr>
        <w:ind w:left="-567" w:right="-613"/>
        <w:jc w:val="both"/>
      </w:pPr>
      <w:r w:rsidRPr="00E94986">
        <w:rPr>
          <w:b/>
        </w:rPr>
        <w:t>· Reflexión:</w:t>
      </w:r>
      <w:r>
        <w:rPr>
          <w:b/>
        </w:rPr>
        <w:t xml:space="preserve"> </w:t>
      </w:r>
      <w:r w:rsidR="009C2041" w:rsidRPr="009C2041">
        <w:t xml:space="preserve">Nike tenta </w:t>
      </w:r>
      <w:proofErr w:type="spellStart"/>
      <w:r w:rsidR="009C2041" w:rsidRPr="009C2041">
        <w:t>recudir</w:t>
      </w:r>
      <w:proofErr w:type="spellEnd"/>
      <w:r w:rsidR="009C2041" w:rsidRPr="009C2041">
        <w:t xml:space="preserve"> a súa </w:t>
      </w:r>
      <w:proofErr w:type="spellStart"/>
      <w:r w:rsidR="009C2041" w:rsidRPr="009C2041">
        <w:t>huella</w:t>
      </w:r>
      <w:proofErr w:type="spellEnd"/>
      <w:r w:rsidR="009C2041" w:rsidRPr="009C2041">
        <w:t xml:space="preserve"> de carbono aumentando o uso de materiais sostibles coma o poliéster e algodón reciclados, co obxectivo de diminuír en medio millón de toneladas as </w:t>
      </w:r>
      <w:proofErr w:type="spellStart"/>
      <w:r w:rsidR="009C2041" w:rsidRPr="009C2041">
        <w:t>emsións</w:t>
      </w:r>
      <w:proofErr w:type="spellEnd"/>
      <w:r w:rsidR="009C2041" w:rsidRPr="009C2041">
        <w:t xml:space="preserve"> de gases de efecto invernadoiro. Ao optar por alternativas máis ecolóxicas, minimizan o impacto ambiental asociado á </w:t>
      </w:r>
      <w:proofErr w:type="spellStart"/>
      <w:r w:rsidR="009C2041" w:rsidRPr="009C2041">
        <w:t>producción</w:t>
      </w:r>
      <w:proofErr w:type="spellEnd"/>
      <w:r w:rsidR="009C2041" w:rsidRPr="009C2041">
        <w:t xml:space="preserve"> de materias primas.</w:t>
      </w:r>
    </w:p>
    <w:p w:rsidR="009C2041" w:rsidRPr="009C2041" w:rsidRDefault="009C2041" w:rsidP="009C2041">
      <w:pPr>
        <w:ind w:left="-567" w:right="-613"/>
        <w:jc w:val="both"/>
      </w:pPr>
      <w:proofErr w:type="spellStart"/>
      <w:r w:rsidRPr="009C2041">
        <w:t>Ademáis</w:t>
      </w:r>
      <w:proofErr w:type="spellEnd"/>
      <w:r w:rsidRPr="009C2041">
        <w:t xml:space="preserve">, ao xestionar os </w:t>
      </w:r>
      <w:proofErr w:type="spellStart"/>
      <w:r w:rsidRPr="009C2041">
        <w:t>resíduos</w:t>
      </w:r>
      <w:proofErr w:type="spellEnd"/>
      <w:r w:rsidRPr="009C2041">
        <w:t xml:space="preserve"> da súa cadea de </w:t>
      </w:r>
      <w:proofErr w:type="spellStart"/>
      <w:r w:rsidRPr="009C2041">
        <w:t>suministro</w:t>
      </w:r>
      <w:proofErr w:type="spellEnd"/>
      <w:r w:rsidRPr="009C2041">
        <w:t xml:space="preserve"> para que non terminen en vertedoiros e se recicles en novos produtos, fomentan unha economía circular. Tamén pretenden reducir o uso da auga en procesos de </w:t>
      </w:r>
      <w:proofErr w:type="spellStart"/>
      <w:r w:rsidRPr="009C2041">
        <w:t>teñido</w:t>
      </w:r>
      <w:proofErr w:type="spellEnd"/>
      <w:r w:rsidRPr="009C2041">
        <w:t xml:space="preserve"> e acabado, diminuíndo así o consumo de auga e o seu forte impacto ambiental.</w:t>
      </w:r>
    </w:p>
    <w:p w:rsidR="00E94986" w:rsidRPr="009C2041" w:rsidRDefault="00E94986" w:rsidP="009C2041">
      <w:pPr>
        <w:ind w:left="-567" w:right="-613"/>
        <w:jc w:val="both"/>
      </w:pPr>
    </w:p>
    <w:sectPr w:rsidR="00E94986" w:rsidRPr="009C2041" w:rsidSect="00E94986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9E6" w:rsidRDefault="006F09E6" w:rsidP="008C2AD0">
      <w:pPr>
        <w:spacing w:after="0" w:line="240" w:lineRule="auto"/>
      </w:pPr>
      <w:r>
        <w:separator/>
      </w:r>
    </w:p>
  </w:endnote>
  <w:endnote w:type="continuationSeparator" w:id="0">
    <w:p w:rsidR="006F09E6" w:rsidRDefault="006F09E6" w:rsidP="008C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9E6" w:rsidRDefault="006F09E6" w:rsidP="008C2AD0">
      <w:pPr>
        <w:spacing w:after="0" w:line="240" w:lineRule="auto"/>
      </w:pPr>
      <w:r>
        <w:separator/>
      </w:r>
    </w:p>
  </w:footnote>
  <w:footnote w:type="continuationSeparator" w:id="0">
    <w:p w:rsidR="006F09E6" w:rsidRDefault="006F09E6" w:rsidP="008C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AD0" w:rsidRDefault="008C2AD0">
    <w:pPr>
      <w:pStyle w:val="Encabezado"/>
    </w:pPr>
    <w:r>
      <w:t xml:space="preserve">Marcos </w:t>
    </w:r>
    <w:proofErr w:type="spellStart"/>
    <w:r>
      <w:t>Chouza</w:t>
    </w:r>
    <w:proofErr w:type="spellEnd"/>
    <w:r>
      <w:t xml:space="preserve"> Cruces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549BB"/>
    <w:multiLevelType w:val="hybridMultilevel"/>
    <w:tmpl w:val="D610B2C6"/>
    <w:lvl w:ilvl="0" w:tplc="5214631E">
      <w:start w:val="1"/>
      <w:numFmt w:val="lowerLetter"/>
      <w:lvlText w:val="%1)"/>
      <w:lvlJc w:val="left"/>
      <w:pPr>
        <w:ind w:left="-57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663" w:hanging="360"/>
      </w:pPr>
    </w:lvl>
    <w:lvl w:ilvl="2" w:tplc="0456001B" w:tentative="1">
      <w:start w:val="1"/>
      <w:numFmt w:val="lowerRoman"/>
      <w:lvlText w:val="%3."/>
      <w:lvlJc w:val="right"/>
      <w:pPr>
        <w:ind w:left="1383" w:hanging="180"/>
      </w:pPr>
    </w:lvl>
    <w:lvl w:ilvl="3" w:tplc="0456000F" w:tentative="1">
      <w:start w:val="1"/>
      <w:numFmt w:val="decimal"/>
      <w:lvlText w:val="%4."/>
      <w:lvlJc w:val="left"/>
      <w:pPr>
        <w:ind w:left="2103" w:hanging="360"/>
      </w:pPr>
    </w:lvl>
    <w:lvl w:ilvl="4" w:tplc="04560019" w:tentative="1">
      <w:start w:val="1"/>
      <w:numFmt w:val="lowerLetter"/>
      <w:lvlText w:val="%5."/>
      <w:lvlJc w:val="left"/>
      <w:pPr>
        <w:ind w:left="2823" w:hanging="360"/>
      </w:pPr>
    </w:lvl>
    <w:lvl w:ilvl="5" w:tplc="0456001B" w:tentative="1">
      <w:start w:val="1"/>
      <w:numFmt w:val="lowerRoman"/>
      <w:lvlText w:val="%6."/>
      <w:lvlJc w:val="right"/>
      <w:pPr>
        <w:ind w:left="3543" w:hanging="180"/>
      </w:pPr>
    </w:lvl>
    <w:lvl w:ilvl="6" w:tplc="0456000F" w:tentative="1">
      <w:start w:val="1"/>
      <w:numFmt w:val="decimal"/>
      <w:lvlText w:val="%7."/>
      <w:lvlJc w:val="left"/>
      <w:pPr>
        <w:ind w:left="4263" w:hanging="360"/>
      </w:pPr>
    </w:lvl>
    <w:lvl w:ilvl="7" w:tplc="04560019" w:tentative="1">
      <w:start w:val="1"/>
      <w:numFmt w:val="lowerLetter"/>
      <w:lvlText w:val="%8."/>
      <w:lvlJc w:val="left"/>
      <w:pPr>
        <w:ind w:left="4983" w:hanging="360"/>
      </w:pPr>
    </w:lvl>
    <w:lvl w:ilvl="8" w:tplc="0456001B" w:tentative="1">
      <w:start w:val="1"/>
      <w:numFmt w:val="lowerRoman"/>
      <w:lvlText w:val="%9."/>
      <w:lvlJc w:val="right"/>
      <w:pPr>
        <w:ind w:left="57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AD0"/>
    <w:rsid w:val="006F09E6"/>
    <w:rsid w:val="008545C8"/>
    <w:rsid w:val="008C2AD0"/>
    <w:rsid w:val="009C2041"/>
    <w:rsid w:val="00E9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94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AD0"/>
  </w:style>
  <w:style w:type="paragraph" w:styleId="Piedepgina">
    <w:name w:val="footer"/>
    <w:basedOn w:val="Normal"/>
    <w:link w:val="PiedepginaCar"/>
    <w:uiPriority w:val="99"/>
    <w:unhideWhenUsed/>
    <w:rsid w:val="008C2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AD0"/>
  </w:style>
  <w:style w:type="paragraph" w:styleId="Prrafodelista">
    <w:name w:val="List Paragraph"/>
    <w:basedOn w:val="Normal"/>
    <w:uiPriority w:val="34"/>
    <w:qFormat/>
    <w:rsid w:val="008C2A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AD0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94986"/>
    <w:rPr>
      <w:rFonts w:ascii="Times New Roman" w:eastAsia="Times New Roman" w:hAnsi="Times New Roman" w:cs="Times New Roman"/>
      <w:b/>
      <w:bCs/>
      <w:sz w:val="27"/>
      <w:szCs w:val="27"/>
      <w:lang w:eastAsia="gl-ES"/>
    </w:rPr>
  </w:style>
  <w:style w:type="paragraph" w:styleId="NormalWeb">
    <w:name w:val="Normal (Web)"/>
    <w:basedOn w:val="Normal"/>
    <w:uiPriority w:val="99"/>
    <w:semiHidden/>
    <w:unhideWhenUsed/>
    <w:rsid w:val="00E94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94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AD0"/>
  </w:style>
  <w:style w:type="paragraph" w:styleId="Piedepgina">
    <w:name w:val="footer"/>
    <w:basedOn w:val="Normal"/>
    <w:link w:val="PiedepginaCar"/>
    <w:uiPriority w:val="99"/>
    <w:unhideWhenUsed/>
    <w:rsid w:val="008C2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AD0"/>
  </w:style>
  <w:style w:type="paragraph" w:styleId="Prrafodelista">
    <w:name w:val="List Paragraph"/>
    <w:basedOn w:val="Normal"/>
    <w:uiPriority w:val="34"/>
    <w:qFormat/>
    <w:rsid w:val="008C2A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AD0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94986"/>
    <w:rPr>
      <w:rFonts w:ascii="Times New Roman" w:eastAsia="Times New Roman" w:hAnsi="Times New Roman" w:cs="Times New Roman"/>
      <w:b/>
      <w:bCs/>
      <w:sz w:val="27"/>
      <w:szCs w:val="27"/>
      <w:lang w:eastAsia="gl-ES"/>
    </w:rPr>
  </w:style>
  <w:style w:type="paragraph" w:styleId="NormalWeb">
    <w:name w:val="Normal (Web)"/>
    <w:basedOn w:val="Normal"/>
    <w:uiPriority w:val="99"/>
    <w:semiHidden/>
    <w:unhideWhenUsed/>
    <w:rsid w:val="00E94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2024-11-13T12:59:00Z</dcterms:created>
  <dcterms:modified xsi:type="dcterms:W3CDTF">2024-11-13T13:23:00Z</dcterms:modified>
</cp:coreProperties>
</file>