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E402" w14:textId="022C1794" w:rsidR="00EB5617" w:rsidRPr="00E373A3" w:rsidRDefault="00EB5617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>Nowadays</w:t>
      </w:r>
      <w:r w:rsidRPr="00E373A3">
        <w:rPr>
          <w:i/>
          <w:iCs/>
          <w:sz w:val="24"/>
          <w:szCs w:val="24"/>
          <w:lang w:val="en-GB"/>
        </w:rPr>
        <w:t xml:space="preserve"> </w:t>
      </w:r>
      <w:r w:rsidR="00062B70" w:rsidRPr="00E373A3">
        <w:rPr>
          <w:i/>
          <w:iCs/>
          <w:sz w:val="24"/>
          <w:szCs w:val="24"/>
          <w:lang w:val="en-GB"/>
        </w:rPr>
        <w:t>Goodbye</w:t>
      </w:r>
      <w:r w:rsidR="00062B70" w:rsidRPr="00E373A3">
        <w:rPr>
          <w:sz w:val="24"/>
          <w:szCs w:val="24"/>
          <w:lang w:val="en-GB"/>
        </w:rPr>
        <w:t xml:space="preserve"> is used at the end of a conversation as ‘an act of parting or of marking someone's departure’.</w:t>
      </w:r>
      <w:r w:rsidR="00627D8F" w:rsidRPr="00E373A3">
        <w:rPr>
          <w:sz w:val="24"/>
          <w:szCs w:val="24"/>
          <w:lang w:val="en-GB"/>
        </w:rPr>
        <w:t xml:space="preserve"> Also, it has the </w:t>
      </w:r>
      <w:r w:rsidR="0030376F" w:rsidRPr="00E373A3">
        <w:rPr>
          <w:sz w:val="24"/>
          <w:szCs w:val="24"/>
          <w:lang w:val="en-GB"/>
        </w:rPr>
        <w:t xml:space="preserve">meaning of </w:t>
      </w:r>
      <w:r w:rsidR="00DB3163">
        <w:rPr>
          <w:sz w:val="24"/>
          <w:szCs w:val="24"/>
          <w:lang w:val="en-GB"/>
        </w:rPr>
        <w:t>‘</w:t>
      </w:r>
      <w:r w:rsidR="0030376F" w:rsidRPr="00E373A3">
        <w:rPr>
          <w:sz w:val="24"/>
          <w:szCs w:val="24"/>
          <w:lang w:val="en-GB"/>
        </w:rPr>
        <w:t xml:space="preserve">expressing </w:t>
      </w:r>
      <w:r w:rsidR="00627D8F" w:rsidRPr="00E373A3">
        <w:rPr>
          <w:sz w:val="24"/>
          <w:szCs w:val="24"/>
          <w:lang w:val="en-GB"/>
        </w:rPr>
        <w:t>good wishes when parting</w:t>
      </w:r>
      <w:r w:rsidR="00DB3163">
        <w:rPr>
          <w:sz w:val="24"/>
          <w:szCs w:val="24"/>
          <w:lang w:val="en-GB"/>
        </w:rPr>
        <w:t>’</w:t>
      </w:r>
      <w:r w:rsidR="004C50F7" w:rsidRPr="00E373A3">
        <w:rPr>
          <w:sz w:val="24"/>
          <w:szCs w:val="24"/>
          <w:lang w:val="en-GB"/>
        </w:rPr>
        <w:t>.</w:t>
      </w:r>
      <w:r w:rsidR="002212D7" w:rsidRPr="00E373A3">
        <w:rPr>
          <w:sz w:val="24"/>
          <w:szCs w:val="24"/>
          <w:lang w:val="en-GB"/>
        </w:rPr>
        <w:t xml:space="preserve"> </w:t>
      </w:r>
      <w:r w:rsidR="0091503B" w:rsidRPr="00E373A3">
        <w:rPr>
          <w:sz w:val="24"/>
          <w:szCs w:val="24"/>
          <w:lang w:val="en-GB"/>
        </w:rPr>
        <w:t>No</w:t>
      </w:r>
      <w:r w:rsidR="00F06E93">
        <w:rPr>
          <w:sz w:val="24"/>
          <w:szCs w:val="24"/>
          <w:lang w:val="en-GB"/>
        </w:rPr>
        <w:t>t</w:t>
      </w:r>
      <w:r w:rsidR="0091503B" w:rsidRPr="00E373A3">
        <w:rPr>
          <w:sz w:val="24"/>
          <w:szCs w:val="24"/>
          <w:lang w:val="en-GB"/>
        </w:rPr>
        <w:t xml:space="preserve"> many people know that</w:t>
      </w:r>
      <w:r w:rsidR="0091503B" w:rsidRPr="00E373A3">
        <w:rPr>
          <w:rFonts w:ascii="Georgia" w:hAnsi="Georgia"/>
          <w:color w:val="333333"/>
          <w:sz w:val="24"/>
          <w:szCs w:val="24"/>
          <w:shd w:val="clear" w:color="auto" w:fill="FFFFFF"/>
          <w:lang w:val="en-GB"/>
        </w:rPr>
        <w:t xml:space="preserve"> </w:t>
      </w:r>
      <w:r w:rsidR="005B39C0" w:rsidRPr="00E373A3">
        <w:rPr>
          <w:i/>
          <w:iCs/>
          <w:sz w:val="24"/>
          <w:szCs w:val="24"/>
          <w:lang w:val="en-GB"/>
        </w:rPr>
        <w:t xml:space="preserve">Goodbye </w:t>
      </w:r>
      <w:r w:rsidR="005B39C0" w:rsidRPr="00E373A3">
        <w:rPr>
          <w:sz w:val="24"/>
          <w:szCs w:val="24"/>
          <w:lang w:val="en-GB"/>
        </w:rPr>
        <w:t>comes from the pious ‘God be with you’.</w:t>
      </w:r>
    </w:p>
    <w:p w14:paraId="57312772" w14:textId="4319B877" w:rsidR="00061887" w:rsidRPr="00E373A3" w:rsidRDefault="00851AFF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 xml:space="preserve">Arnovick </w:t>
      </w:r>
      <w:r w:rsidR="001A7E60" w:rsidRPr="00E373A3">
        <w:rPr>
          <w:sz w:val="24"/>
          <w:szCs w:val="24"/>
          <w:lang w:val="en-GB"/>
        </w:rPr>
        <w:t xml:space="preserve">did </w:t>
      </w:r>
      <w:r w:rsidR="00686DCC" w:rsidRPr="00E373A3">
        <w:rPr>
          <w:sz w:val="24"/>
          <w:szCs w:val="24"/>
          <w:lang w:val="en-GB"/>
        </w:rPr>
        <w:t>a</w:t>
      </w:r>
      <w:r w:rsidR="001A7E60" w:rsidRPr="00E373A3">
        <w:rPr>
          <w:sz w:val="24"/>
          <w:szCs w:val="24"/>
          <w:lang w:val="en-GB"/>
        </w:rPr>
        <w:t xml:space="preserve"> study </w:t>
      </w:r>
      <w:r w:rsidR="00597A12" w:rsidRPr="00E373A3">
        <w:rPr>
          <w:sz w:val="24"/>
          <w:szCs w:val="24"/>
          <w:lang w:val="en-GB"/>
        </w:rPr>
        <w:t>of this expression</w:t>
      </w:r>
      <w:r w:rsidR="00481196" w:rsidRPr="00E373A3">
        <w:rPr>
          <w:sz w:val="24"/>
          <w:szCs w:val="24"/>
          <w:lang w:val="en-GB"/>
        </w:rPr>
        <w:t xml:space="preserve">, as a case of pragmatic </w:t>
      </w:r>
      <w:r w:rsidR="00ED2FC2" w:rsidRPr="00E373A3">
        <w:rPr>
          <w:sz w:val="24"/>
          <w:szCs w:val="24"/>
          <w:lang w:val="en-GB"/>
        </w:rPr>
        <w:t>reanalysis</w:t>
      </w:r>
      <w:r w:rsidR="00481196" w:rsidRPr="00E373A3">
        <w:rPr>
          <w:sz w:val="24"/>
          <w:szCs w:val="24"/>
          <w:lang w:val="en-GB"/>
        </w:rPr>
        <w:t xml:space="preserve">. </w:t>
      </w:r>
      <w:r w:rsidR="00ED2FC2" w:rsidRPr="00E373A3">
        <w:rPr>
          <w:sz w:val="24"/>
          <w:szCs w:val="24"/>
          <w:lang w:val="en-GB"/>
        </w:rPr>
        <w:t>She</w:t>
      </w:r>
      <w:r w:rsidR="00597A12" w:rsidRPr="00E373A3">
        <w:rPr>
          <w:sz w:val="24"/>
          <w:szCs w:val="24"/>
          <w:lang w:val="en-GB"/>
        </w:rPr>
        <w:t xml:space="preserve"> </w:t>
      </w:r>
      <w:r w:rsidR="00A60502" w:rsidRPr="00E373A3">
        <w:rPr>
          <w:sz w:val="24"/>
          <w:szCs w:val="24"/>
          <w:lang w:val="en-GB"/>
        </w:rPr>
        <w:t>is interested in the changing function of one specific linguistic form.</w:t>
      </w:r>
      <w:r w:rsidR="00834E6F" w:rsidRPr="00E373A3">
        <w:rPr>
          <w:sz w:val="24"/>
          <w:szCs w:val="24"/>
          <w:lang w:val="en-GB"/>
        </w:rPr>
        <w:t xml:space="preserve"> </w:t>
      </w:r>
      <w:r w:rsidR="00B90C61" w:rsidRPr="00E373A3">
        <w:rPr>
          <w:sz w:val="24"/>
          <w:szCs w:val="24"/>
          <w:lang w:val="en-GB"/>
        </w:rPr>
        <w:t>This analysis shows in which contexts the expression lost its religious meaning and became a secular farewell expression. Her study is corpus</w:t>
      </w:r>
      <w:r w:rsidR="00862945" w:rsidRPr="00E373A3">
        <w:rPr>
          <w:sz w:val="24"/>
          <w:szCs w:val="24"/>
          <w:lang w:val="en-GB"/>
        </w:rPr>
        <w:t>-</w:t>
      </w:r>
      <w:r w:rsidR="00B90C61" w:rsidRPr="00E373A3">
        <w:rPr>
          <w:sz w:val="24"/>
          <w:szCs w:val="24"/>
          <w:lang w:val="en-GB"/>
        </w:rPr>
        <w:t>based. She uses the Chadwyck-Healey database of 2700 plays by 580 authors between 1290 and 1949. But Arnovick’s approach is more specific tha</w:t>
      </w:r>
      <w:r w:rsidR="0000764F" w:rsidRPr="00E373A3">
        <w:rPr>
          <w:sz w:val="24"/>
          <w:szCs w:val="24"/>
          <w:lang w:val="en-GB"/>
        </w:rPr>
        <w:t>n</w:t>
      </w:r>
      <w:r w:rsidR="00B90C61" w:rsidRPr="00E373A3">
        <w:rPr>
          <w:sz w:val="24"/>
          <w:szCs w:val="24"/>
          <w:lang w:val="en-GB"/>
        </w:rPr>
        <w:t xml:space="preserve"> Chadwyck-Healey’s one. </w:t>
      </w:r>
      <w:r w:rsidR="00693508" w:rsidRPr="00E373A3">
        <w:rPr>
          <w:sz w:val="24"/>
          <w:szCs w:val="24"/>
          <w:lang w:val="en-GB"/>
        </w:rPr>
        <w:t xml:space="preserve">She </w:t>
      </w:r>
      <w:r w:rsidR="00061887" w:rsidRPr="00E373A3">
        <w:rPr>
          <w:sz w:val="24"/>
          <w:szCs w:val="24"/>
          <w:lang w:val="en-GB"/>
        </w:rPr>
        <w:t xml:space="preserve">chooses the case of </w:t>
      </w:r>
      <w:r w:rsidR="0000764F" w:rsidRPr="00E373A3">
        <w:rPr>
          <w:sz w:val="24"/>
          <w:szCs w:val="24"/>
          <w:lang w:val="en-GB"/>
        </w:rPr>
        <w:t xml:space="preserve">the </w:t>
      </w:r>
      <w:r w:rsidR="00061887" w:rsidRPr="00E373A3">
        <w:rPr>
          <w:sz w:val="24"/>
          <w:szCs w:val="24"/>
          <w:lang w:val="en-GB"/>
        </w:rPr>
        <w:t>form-to-function mapping approach.</w:t>
      </w:r>
    </w:p>
    <w:p w14:paraId="46BACC09" w14:textId="369445F0" w:rsidR="00011BEC" w:rsidRPr="00E373A3" w:rsidRDefault="00566515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 xml:space="preserve">‘God be with you’ </w:t>
      </w:r>
      <w:r w:rsidR="001F6EC0" w:rsidRPr="00E373A3">
        <w:rPr>
          <w:sz w:val="24"/>
          <w:szCs w:val="24"/>
          <w:lang w:val="en-GB"/>
        </w:rPr>
        <w:t xml:space="preserve">was </w:t>
      </w:r>
      <w:r w:rsidRPr="00E373A3">
        <w:rPr>
          <w:sz w:val="24"/>
          <w:szCs w:val="24"/>
          <w:lang w:val="en-GB"/>
        </w:rPr>
        <w:t>first used in the 15</w:t>
      </w:r>
      <w:r w:rsidRPr="00E373A3">
        <w:rPr>
          <w:sz w:val="24"/>
          <w:szCs w:val="24"/>
          <w:vertAlign w:val="superscript"/>
          <w:lang w:val="en-GB"/>
        </w:rPr>
        <w:t>th</w:t>
      </w:r>
      <w:r w:rsidRPr="00E373A3">
        <w:rPr>
          <w:sz w:val="24"/>
          <w:szCs w:val="24"/>
          <w:lang w:val="en-GB"/>
        </w:rPr>
        <w:t xml:space="preserve"> century. </w:t>
      </w:r>
      <w:r w:rsidR="0040596A" w:rsidRPr="00E373A3">
        <w:rPr>
          <w:sz w:val="24"/>
          <w:szCs w:val="24"/>
          <w:lang w:val="en-GB"/>
        </w:rPr>
        <w:t>It was a pious blessing used at the beginning, during or at the end of a conversation</w:t>
      </w:r>
      <w:r w:rsidR="001F6EC0" w:rsidRPr="00E373A3">
        <w:rPr>
          <w:sz w:val="24"/>
          <w:szCs w:val="24"/>
          <w:lang w:val="en-GB"/>
        </w:rPr>
        <w:t>.</w:t>
      </w:r>
      <w:r w:rsidR="00E61847" w:rsidRPr="00E373A3">
        <w:rPr>
          <w:sz w:val="24"/>
          <w:szCs w:val="24"/>
          <w:lang w:val="en-GB"/>
        </w:rPr>
        <w:t xml:space="preserve"> </w:t>
      </w:r>
      <w:r w:rsidR="001F6EC0" w:rsidRPr="00E373A3">
        <w:rPr>
          <w:sz w:val="24"/>
          <w:szCs w:val="24"/>
          <w:lang w:val="en-GB"/>
        </w:rPr>
        <w:t>B</w:t>
      </w:r>
      <w:r w:rsidR="0068279B" w:rsidRPr="00E373A3">
        <w:rPr>
          <w:sz w:val="24"/>
          <w:szCs w:val="24"/>
          <w:lang w:val="en-GB"/>
        </w:rPr>
        <w:t>ut in Arn</w:t>
      </w:r>
      <w:r w:rsidR="00F05870" w:rsidRPr="00E373A3">
        <w:rPr>
          <w:sz w:val="24"/>
          <w:szCs w:val="24"/>
          <w:lang w:val="en-GB"/>
        </w:rPr>
        <w:t xml:space="preserve">ovick’s corpus </w:t>
      </w:r>
      <w:r w:rsidR="0060634B" w:rsidRPr="00E373A3">
        <w:rPr>
          <w:sz w:val="24"/>
          <w:szCs w:val="24"/>
          <w:lang w:val="en-GB"/>
        </w:rPr>
        <w:t xml:space="preserve">is usually </w:t>
      </w:r>
      <w:r w:rsidR="006351E6" w:rsidRPr="00E373A3">
        <w:rPr>
          <w:sz w:val="24"/>
          <w:szCs w:val="24"/>
          <w:lang w:val="en-GB"/>
        </w:rPr>
        <w:t>used as a closing section</w:t>
      </w:r>
      <w:r w:rsidR="0040596A" w:rsidRPr="00E373A3">
        <w:rPr>
          <w:sz w:val="24"/>
          <w:szCs w:val="24"/>
          <w:lang w:val="en-GB"/>
        </w:rPr>
        <w:t>.</w:t>
      </w:r>
      <w:r w:rsidR="006F7CA4" w:rsidRPr="00E373A3">
        <w:rPr>
          <w:sz w:val="24"/>
          <w:szCs w:val="24"/>
          <w:lang w:val="en-GB"/>
        </w:rPr>
        <w:t xml:space="preserve"> Blessing</w:t>
      </w:r>
      <w:r w:rsidR="009D55BA" w:rsidRPr="00E373A3">
        <w:rPr>
          <w:sz w:val="24"/>
          <w:szCs w:val="24"/>
          <w:lang w:val="en-GB"/>
        </w:rPr>
        <w:t xml:space="preserve"> is defined as ‘</w:t>
      </w:r>
      <w:r w:rsidR="006F7CA4" w:rsidRPr="00E373A3">
        <w:rPr>
          <w:sz w:val="24"/>
          <w:szCs w:val="24"/>
          <w:lang w:val="en-GB"/>
        </w:rPr>
        <w:t>ritualised speech act that could be performed by an ordained or by anybody who believed in the power evoked by the blessing</w:t>
      </w:r>
      <w:r w:rsidR="009D55BA" w:rsidRPr="00E373A3">
        <w:rPr>
          <w:sz w:val="24"/>
          <w:szCs w:val="24"/>
          <w:lang w:val="en-GB"/>
        </w:rPr>
        <w:t>’</w:t>
      </w:r>
      <w:r w:rsidR="006F7CA4" w:rsidRPr="00E373A3">
        <w:rPr>
          <w:sz w:val="24"/>
          <w:szCs w:val="24"/>
          <w:lang w:val="en-GB"/>
        </w:rPr>
        <w:t xml:space="preserve">. </w:t>
      </w:r>
      <w:r w:rsidR="00495B5C" w:rsidRPr="00E373A3">
        <w:rPr>
          <w:sz w:val="24"/>
          <w:szCs w:val="24"/>
          <w:lang w:val="en-GB"/>
        </w:rPr>
        <w:t xml:space="preserve">Nowadays is no longer possible to use </w:t>
      </w:r>
      <w:r w:rsidR="00495B5C" w:rsidRPr="00E373A3">
        <w:rPr>
          <w:i/>
          <w:iCs/>
          <w:sz w:val="24"/>
          <w:szCs w:val="24"/>
          <w:lang w:val="en-GB"/>
        </w:rPr>
        <w:t>Goodbye</w:t>
      </w:r>
      <w:r w:rsidR="00495B5C" w:rsidRPr="00E373A3">
        <w:rPr>
          <w:sz w:val="24"/>
          <w:szCs w:val="24"/>
          <w:lang w:val="en-GB"/>
        </w:rPr>
        <w:t xml:space="preserve"> as a pious.</w:t>
      </w:r>
    </w:p>
    <w:p w14:paraId="7E198CD8" w14:textId="49EE0E9F" w:rsidR="000509F0" w:rsidRPr="00E373A3" w:rsidRDefault="00566515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>In the</w:t>
      </w:r>
      <w:r w:rsidR="00FD7F05" w:rsidRPr="00E373A3">
        <w:rPr>
          <w:sz w:val="24"/>
          <w:szCs w:val="24"/>
          <w:lang w:val="en-GB"/>
        </w:rPr>
        <w:t xml:space="preserve"> late</w:t>
      </w:r>
      <w:r w:rsidRPr="00E373A3">
        <w:rPr>
          <w:sz w:val="24"/>
          <w:szCs w:val="24"/>
          <w:lang w:val="en-GB"/>
        </w:rPr>
        <w:t xml:space="preserve"> 16</w:t>
      </w:r>
      <w:r w:rsidRPr="00E373A3">
        <w:rPr>
          <w:sz w:val="24"/>
          <w:szCs w:val="24"/>
          <w:vertAlign w:val="superscript"/>
          <w:lang w:val="en-GB"/>
        </w:rPr>
        <w:t>th</w:t>
      </w:r>
      <w:r w:rsidRPr="00E373A3">
        <w:rPr>
          <w:sz w:val="24"/>
          <w:szCs w:val="24"/>
          <w:lang w:val="en-GB"/>
        </w:rPr>
        <w:t xml:space="preserve"> </w:t>
      </w:r>
      <w:r w:rsidR="00401EAB" w:rsidRPr="00E373A3">
        <w:rPr>
          <w:sz w:val="24"/>
          <w:szCs w:val="24"/>
          <w:lang w:val="en-GB"/>
        </w:rPr>
        <w:t xml:space="preserve">century, the linguistic expression did not remain stable. </w:t>
      </w:r>
      <w:r w:rsidR="009D55BA" w:rsidRPr="00E373A3">
        <w:rPr>
          <w:sz w:val="24"/>
          <w:szCs w:val="24"/>
          <w:lang w:val="en-GB"/>
        </w:rPr>
        <w:t>I</w:t>
      </w:r>
      <w:r w:rsidR="00401EAB" w:rsidRPr="00E373A3">
        <w:rPr>
          <w:sz w:val="24"/>
          <w:szCs w:val="24"/>
          <w:lang w:val="en-GB"/>
        </w:rPr>
        <w:t xml:space="preserve">t suffered from a process of </w:t>
      </w:r>
      <w:r w:rsidR="00917A1E" w:rsidRPr="00E373A3">
        <w:rPr>
          <w:sz w:val="24"/>
          <w:szCs w:val="24"/>
          <w:lang w:val="en-GB"/>
        </w:rPr>
        <w:t>contraction</w:t>
      </w:r>
      <w:r w:rsidR="00401EAB" w:rsidRPr="00E373A3">
        <w:rPr>
          <w:sz w:val="24"/>
          <w:szCs w:val="24"/>
          <w:lang w:val="en-GB"/>
        </w:rPr>
        <w:t xml:space="preserve"> </w:t>
      </w:r>
      <w:r w:rsidRPr="00E373A3">
        <w:rPr>
          <w:sz w:val="24"/>
          <w:szCs w:val="24"/>
          <w:lang w:val="en-GB"/>
        </w:rPr>
        <w:t>and</w:t>
      </w:r>
      <w:r w:rsidR="00401EAB" w:rsidRPr="00E373A3">
        <w:rPr>
          <w:sz w:val="24"/>
          <w:szCs w:val="24"/>
          <w:lang w:val="en-GB"/>
        </w:rPr>
        <w:t xml:space="preserve"> it</w:t>
      </w:r>
      <w:r w:rsidRPr="00E373A3">
        <w:rPr>
          <w:sz w:val="24"/>
          <w:szCs w:val="24"/>
          <w:lang w:val="en-GB"/>
        </w:rPr>
        <w:t xml:space="preserve"> merged into one word.</w:t>
      </w:r>
      <w:r w:rsidR="00C87AEB" w:rsidRPr="00E373A3">
        <w:rPr>
          <w:rFonts w:ascii="Georgia" w:hAnsi="Georgia"/>
          <w:color w:val="333333"/>
          <w:shd w:val="clear" w:color="auto" w:fill="FFFFFF"/>
          <w:lang w:val="en-GB"/>
        </w:rPr>
        <w:t xml:space="preserve">  </w:t>
      </w:r>
    </w:p>
    <w:p w14:paraId="3AF1D70B" w14:textId="2B615244" w:rsidR="00D70C99" w:rsidRPr="00E373A3" w:rsidRDefault="00566515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>In the 17</w:t>
      </w:r>
      <w:r w:rsidRPr="00E373A3">
        <w:rPr>
          <w:sz w:val="24"/>
          <w:szCs w:val="24"/>
          <w:vertAlign w:val="superscript"/>
          <w:lang w:val="en-GB"/>
        </w:rPr>
        <w:t>th</w:t>
      </w:r>
      <w:r w:rsidRPr="00E373A3">
        <w:rPr>
          <w:sz w:val="24"/>
          <w:szCs w:val="24"/>
          <w:lang w:val="en-GB"/>
        </w:rPr>
        <w:t xml:space="preserve"> century</w:t>
      </w:r>
      <w:r w:rsidR="009C26C9" w:rsidRPr="00E373A3">
        <w:rPr>
          <w:sz w:val="24"/>
          <w:szCs w:val="24"/>
          <w:lang w:val="en-GB"/>
        </w:rPr>
        <w:t>,</w:t>
      </w:r>
      <w:r w:rsidRPr="00E373A3">
        <w:rPr>
          <w:sz w:val="24"/>
          <w:szCs w:val="24"/>
          <w:lang w:val="en-GB"/>
        </w:rPr>
        <w:t xml:space="preserve"> </w:t>
      </w:r>
      <w:r w:rsidR="00F258A3">
        <w:rPr>
          <w:i/>
          <w:iCs/>
          <w:sz w:val="24"/>
          <w:szCs w:val="24"/>
          <w:lang w:val="en-GB"/>
        </w:rPr>
        <w:t>God</w:t>
      </w:r>
      <w:r w:rsidRPr="00E373A3">
        <w:rPr>
          <w:sz w:val="24"/>
          <w:szCs w:val="24"/>
          <w:lang w:val="en-GB"/>
        </w:rPr>
        <w:t xml:space="preserve"> was substituted for </w:t>
      </w:r>
      <w:r w:rsidR="00F258A3">
        <w:rPr>
          <w:i/>
          <w:iCs/>
          <w:sz w:val="24"/>
          <w:szCs w:val="24"/>
          <w:lang w:val="en-GB"/>
        </w:rPr>
        <w:t>good</w:t>
      </w:r>
      <w:r w:rsidRPr="00E373A3">
        <w:rPr>
          <w:sz w:val="24"/>
          <w:szCs w:val="24"/>
          <w:lang w:val="en-GB"/>
        </w:rPr>
        <w:t>.</w:t>
      </w:r>
      <w:r w:rsidR="00693E6C" w:rsidRPr="00E373A3">
        <w:rPr>
          <w:sz w:val="24"/>
          <w:szCs w:val="24"/>
          <w:lang w:val="en-GB"/>
        </w:rPr>
        <w:t xml:space="preserve"> Probably because of greeting</w:t>
      </w:r>
      <w:r w:rsidR="008D39BA" w:rsidRPr="00E373A3">
        <w:rPr>
          <w:sz w:val="24"/>
          <w:szCs w:val="24"/>
          <w:lang w:val="en-GB"/>
        </w:rPr>
        <w:t>s</w:t>
      </w:r>
      <w:r w:rsidR="00693E6C" w:rsidRPr="00E373A3">
        <w:rPr>
          <w:sz w:val="24"/>
          <w:szCs w:val="24"/>
          <w:lang w:val="en-GB"/>
        </w:rPr>
        <w:t xml:space="preserve"> like ‘good morning’ or ‘good evening’.</w:t>
      </w:r>
      <w:r w:rsidR="00127BA8" w:rsidRPr="00E373A3">
        <w:rPr>
          <w:sz w:val="24"/>
          <w:szCs w:val="24"/>
          <w:lang w:val="en-GB"/>
        </w:rPr>
        <w:t xml:space="preserve"> </w:t>
      </w:r>
      <w:r w:rsidR="00D70C99" w:rsidRPr="00E373A3">
        <w:rPr>
          <w:sz w:val="24"/>
          <w:szCs w:val="24"/>
          <w:lang w:val="en-GB"/>
        </w:rPr>
        <w:t xml:space="preserve">When it lost the meaning </w:t>
      </w:r>
      <w:r w:rsidR="00610594" w:rsidRPr="00E373A3">
        <w:rPr>
          <w:sz w:val="24"/>
          <w:szCs w:val="24"/>
          <w:lang w:val="en-GB"/>
        </w:rPr>
        <w:t>of</w:t>
      </w:r>
      <w:r w:rsidR="00D70C99" w:rsidRPr="00E373A3">
        <w:rPr>
          <w:sz w:val="24"/>
          <w:szCs w:val="24"/>
          <w:lang w:val="en-GB"/>
        </w:rPr>
        <w:t xml:space="preserve"> a blessing and changed the spelling, the original blessing (‘God be with you’) reappeared at the end of the 19</w:t>
      </w:r>
      <w:r w:rsidR="00D70C99" w:rsidRPr="00E373A3">
        <w:rPr>
          <w:sz w:val="24"/>
          <w:szCs w:val="24"/>
          <w:vertAlign w:val="superscript"/>
          <w:lang w:val="en-GB"/>
        </w:rPr>
        <w:t>th</w:t>
      </w:r>
      <w:r w:rsidR="00D70C99" w:rsidRPr="00E373A3">
        <w:rPr>
          <w:sz w:val="24"/>
          <w:szCs w:val="24"/>
          <w:lang w:val="en-GB"/>
        </w:rPr>
        <w:t xml:space="preserve"> century as just a blessing.</w:t>
      </w:r>
    </w:p>
    <w:p w14:paraId="7CC09E30" w14:textId="1B37896E" w:rsidR="00A21B9C" w:rsidRPr="00E373A3" w:rsidRDefault="00B75D19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 xml:space="preserve">In </w:t>
      </w:r>
      <w:r w:rsidR="00A21B9C" w:rsidRPr="00E373A3">
        <w:rPr>
          <w:i/>
          <w:iCs/>
          <w:sz w:val="24"/>
          <w:szCs w:val="24"/>
          <w:lang w:val="en-GB"/>
        </w:rPr>
        <w:t>A Warning for Fair Women</w:t>
      </w:r>
      <w:r w:rsidRPr="00E373A3">
        <w:rPr>
          <w:sz w:val="24"/>
          <w:szCs w:val="24"/>
          <w:lang w:val="en-GB"/>
        </w:rPr>
        <w:t xml:space="preserve">, from </w:t>
      </w:r>
      <w:r w:rsidR="00A21B9C" w:rsidRPr="00E373A3">
        <w:rPr>
          <w:sz w:val="24"/>
          <w:szCs w:val="24"/>
          <w:lang w:val="en-GB"/>
        </w:rPr>
        <w:t>1599</w:t>
      </w:r>
      <w:r w:rsidRPr="00E373A3">
        <w:rPr>
          <w:sz w:val="24"/>
          <w:szCs w:val="24"/>
          <w:lang w:val="en-GB"/>
        </w:rPr>
        <w:t>,</w:t>
      </w:r>
      <w:r w:rsidR="00A21B9C" w:rsidRPr="00E373A3">
        <w:rPr>
          <w:sz w:val="24"/>
          <w:szCs w:val="24"/>
          <w:lang w:val="en-GB"/>
        </w:rPr>
        <w:t xml:space="preserve"> </w:t>
      </w:r>
      <w:r w:rsidR="00B335C2" w:rsidRPr="00E373A3">
        <w:rPr>
          <w:sz w:val="24"/>
          <w:szCs w:val="24"/>
          <w:lang w:val="en-GB"/>
        </w:rPr>
        <w:t>there are several closing sequences with a combination of ‘God be with you’ (‘God be with ye’) and other parting salutations (</w:t>
      </w:r>
      <w:r w:rsidR="00B335C2" w:rsidRPr="00E373A3">
        <w:rPr>
          <w:i/>
          <w:iCs/>
          <w:sz w:val="24"/>
          <w:szCs w:val="24"/>
          <w:lang w:val="en-GB"/>
        </w:rPr>
        <w:t>adieu</w:t>
      </w:r>
      <w:r w:rsidR="00B335C2" w:rsidRPr="00E373A3">
        <w:rPr>
          <w:sz w:val="24"/>
          <w:szCs w:val="24"/>
          <w:lang w:val="en-GB"/>
        </w:rPr>
        <w:t xml:space="preserve"> and </w:t>
      </w:r>
      <w:r w:rsidR="00B335C2" w:rsidRPr="00E373A3">
        <w:rPr>
          <w:i/>
          <w:iCs/>
          <w:sz w:val="24"/>
          <w:szCs w:val="24"/>
          <w:lang w:val="en-GB"/>
        </w:rPr>
        <w:t>farewell</w:t>
      </w:r>
      <w:r w:rsidR="00B335C2" w:rsidRPr="00E373A3">
        <w:rPr>
          <w:sz w:val="24"/>
          <w:szCs w:val="24"/>
          <w:lang w:val="en-GB"/>
        </w:rPr>
        <w:t xml:space="preserve">). </w:t>
      </w:r>
      <w:r w:rsidR="00776B76" w:rsidRPr="00E373A3">
        <w:rPr>
          <w:sz w:val="24"/>
          <w:szCs w:val="24"/>
          <w:lang w:val="en-GB"/>
        </w:rPr>
        <w:t>Also,</w:t>
      </w:r>
      <w:r w:rsidR="00D939E0" w:rsidRPr="00E373A3">
        <w:rPr>
          <w:sz w:val="24"/>
          <w:szCs w:val="24"/>
          <w:lang w:val="en-GB"/>
        </w:rPr>
        <w:t xml:space="preserve"> there are some closing sequences in the s</w:t>
      </w:r>
      <w:r w:rsidR="00B335C2" w:rsidRPr="00E373A3">
        <w:rPr>
          <w:sz w:val="24"/>
          <w:szCs w:val="24"/>
          <w:lang w:val="en-GB"/>
        </w:rPr>
        <w:t>tage directions</w:t>
      </w:r>
      <w:r w:rsidR="00D939E0" w:rsidRPr="00E373A3">
        <w:rPr>
          <w:sz w:val="24"/>
          <w:szCs w:val="24"/>
          <w:lang w:val="en-GB"/>
        </w:rPr>
        <w:t xml:space="preserve"> as</w:t>
      </w:r>
      <w:r w:rsidR="00B335C2" w:rsidRPr="00E373A3">
        <w:rPr>
          <w:sz w:val="24"/>
          <w:szCs w:val="24"/>
          <w:lang w:val="en-GB"/>
        </w:rPr>
        <w:t xml:space="preserve"> </w:t>
      </w:r>
      <w:r w:rsidR="00B335C2" w:rsidRPr="00E373A3">
        <w:rPr>
          <w:i/>
          <w:iCs/>
          <w:sz w:val="24"/>
          <w:szCs w:val="24"/>
          <w:lang w:val="en-GB"/>
        </w:rPr>
        <w:t>exit</w:t>
      </w:r>
      <w:r w:rsidR="00B335C2" w:rsidRPr="00E373A3">
        <w:rPr>
          <w:sz w:val="24"/>
          <w:szCs w:val="24"/>
          <w:lang w:val="en-GB"/>
        </w:rPr>
        <w:t xml:space="preserve"> and </w:t>
      </w:r>
      <w:r w:rsidR="00B335C2" w:rsidRPr="00E373A3">
        <w:rPr>
          <w:i/>
          <w:iCs/>
          <w:sz w:val="24"/>
          <w:szCs w:val="24"/>
          <w:lang w:val="en-GB"/>
        </w:rPr>
        <w:t>exeunt</w:t>
      </w:r>
      <w:r w:rsidR="00B335C2" w:rsidRPr="00E373A3">
        <w:rPr>
          <w:sz w:val="24"/>
          <w:szCs w:val="24"/>
          <w:lang w:val="en-GB"/>
        </w:rPr>
        <w:t>.</w:t>
      </w:r>
      <w:r w:rsidR="000A6916" w:rsidRPr="00E373A3">
        <w:rPr>
          <w:sz w:val="24"/>
          <w:szCs w:val="24"/>
          <w:lang w:val="en-GB"/>
        </w:rPr>
        <w:t xml:space="preserve"> In early testimonies, </w:t>
      </w:r>
      <w:r w:rsidR="00C032EC" w:rsidRPr="00E373A3">
        <w:rPr>
          <w:sz w:val="24"/>
          <w:szCs w:val="24"/>
          <w:lang w:val="en-GB"/>
        </w:rPr>
        <w:t>‘God be with you’</w:t>
      </w:r>
      <w:r w:rsidR="00553ACA" w:rsidRPr="00E373A3">
        <w:rPr>
          <w:sz w:val="24"/>
          <w:szCs w:val="24"/>
          <w:lang w:val="en-GB"/>
        </w:rPr>
        <w:t xml:space="preserve"> was a ‘parting blessing-greeting that helps to close that conversation’</w:t>
      </w:r>
      <w:r w:rsidR="00D22165" w:rsidRPr="00E373A3">
        <w:rPr>
          <w:sz w:val="24"/>
          <w:szCs w:val="24"/>
          <w:lang w:val="en-GB"/>
        </w:rPr>
        <w:t xml:space="preserve">. Then just shifted </w:t>
      </w:r>
      <w:r w:rsidR="006C0531" w:rsidRPr="00E373A3">
        <w:rPr>
          <w:sz w:val="24"/>
          <w:szCs w:val="24"/>
          <w:lang w:val="en-GB"/>
        </w:rPr>
        <w:t xml:space="preserve">to a mere parting </w:t>
      </w:r>
      <w:r w:rsidR="00686DCC" w:rsidRPr="00E373A3">
        <w:rPr>
          <w:sz w:val="24"/>
          <w:szCs w:val="24"/>
          <w:lang w:val="en-GB"/>
        </w:rPr>
        <w:t>salutation</w:t>
      </w:r>
      <w:r w:rsidR="006C0531" w:rsidRPr="00E373A3">
        <w:rPr>
          <w:sz w:val="24"/>
          <w:szCs w:val="24"/>
          <w:lang w:val="en-GB"/>
        </w:rPr>
        <w:t>.</w:t>
      </w:r>
    </w:p>
    <w:p w14:paraId="17C58F15" w14:textId="58DDFE26" w:rsidR="00B335C2" w:rsidRPr="00E373A3" w:rsidRDefault="00B335C2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 xml:space="preserve">‘God be with you’ </w:t>
      </w:r>
      <w:r w:rsidR="003A1BC3" w:rsidRPr="00E373A3">
        <w:rPr>
          <w:sz w:val="24"/>
          <w:szCs w:val="24"/>
          <w:lang w:val="en-GB"/>
        </w:rPr>
        <w:t>acquires</w:t>
      </w:r>
      <w:r w:rsidRPr="00E373A3">
        <w:rPr>
          <w:sz w:val="24"/>
          <w:szCs w:val="24"/>
          <w:lang w:val="en-GB"/>
        </w:rPr>
        <w:t xml:space="preserve"> the meaning of a mere parting salutation at the same time the spelling </w:t>
      </w:r>
      <w:r w:rsidRPr="00E373A3">
        <w:rPr>
          <w:i/>
          <w:iCs/>
          <w:sz w:val="24"/>
          <w:szCs w:val="24"/>
          <w:lang w:val="en-GB"/>
        </w:rPr>
        <w:t>Good-bye</w:t>
      </w:r>
      <w:r w:rsidRPr="00E373A3">
        <w:rPr>
          <w:sz w:val="24"/>
          <w:szCs w:val="24"/>
          <w:lang w:val="en-GB"/>
        </w:rPr>
        <w:t xml:space="preserve"> </w:t>
      </w:r>
      <w:r w:rsidR="005B6215" w:rsidRPr="00E373A3">
        <w:rPr>
          <w:sz w:val="24"/>
          <w:szCs w:val="24"/>
          <w:lang w:val="en-GB"/>
        </w:rPr>
        <w:t>displaced</w:t>
      </w:r>
      <w:r w:rsidRPr="00E373A3">
        <w:rPr>
          <w:sz w:val="24"/>
          <w:szCs w:val="24"/>
          <w:lang w:val="en-GB"/>
        </w:rPr>
        <w:t xml:space="preserve"> the spelling ‘God be with you’</w:t>
      </w:r>
      <w:r w:rsidR="003A1BC3" w:rsidRPr="00E373A3">
        <w:rPr>
          <w:sz w:val="24"/>
          <w:szCs w:val="24"/>
          <w:lang w:val="en-GB"/>
        </w:rPr>
        <w:t xml:space="preserve">. Also, the random variation from </w:t>
      </w:r>
      <w:r w:rsidR="003A1BC3" w:rsidRPr="00E373A3">
        <w:rPr>
          <w:i/>
          <w:iCs/>
          <w:sz w:val="24"/>
          <w:szCs w:val="24"/>
          <w:lang w:val="en-GB"/>
        </w:rPr>
        <w:t>God</w:t>
      </w:r>
      <w:r w:rsidR="003A1BC3" w:rsidRPr="00E373A3">
        <w:rPr>
          <w:sz w:val="24"/>
          <w:szCs w:val="24"/>
          <w:lang w:val="en-GB"/>
        </w:rPr>
        <w:t xml:space="preserve"> to </w:t>
      </w:r>
      <w:r w:rsidR="003A1BC3" w:rsidRPr="00E373A3">
        <w:rPr>
          <w:i/>
          <w:iCs/>
          <w:sz w:val="24"/>
          <w:szCs w:val="24"/>
          <w:lang w:val="en-GB"/>
        </w:rPr>
        <w:t>G</w:t>
      </w:r>
      <w:r w:rsidR="00413C36">
        <w:rPr>
          <w:i/>
          <w:iCs/>
          <w:sz w:val="24"/>
          <w:szCs w:val="24"/>
          <w:lang w:val="en-GB"/>
        </w:rPr>
        <w:t>o</w:t>
      </w:r>
      <w:r w:rsidR="003A1BC3" w:rsidRPr="00E373A3">
        <w:rPr>
          <w:i/>
          <w:iCs/>
          <w:sz w:val="24"/>
          <w:szCs w:val="24"/>
          <w:lang w:val="en-GB"/>
        </w:rPr>
        <w:t>od</w:t>
      </w:r>
      <w:r w:rsidR="005B6215" w:rsidRPr="00E373A3">
        <w:rPr>
          <w:sz w:val="24"/>
          <w:szCs w:val="24"/>
          <w:lang w:val="en-GB"/>
        </w:rPr>
        <w:t xml:space="preserve"> </w:t>
      </w:r>
      <w:r w:rsidR="003A1BC3" w:rsidRPr="00E373A3">
        <w:rPr>
          <w:sz w:val="24"/>
          <w:szCs w:val="24"/>
          <w:lang w:val="en-GB"/>
        </w:rPr>
        <w:t>provides evidence for the loss of the religious meaning.</w:t>
      </w:r>
    </w:p>
    <w:p w14:paraId="073298CB" w14:textId="45B24AB6" w:rsidR="00566515" w:rsidRPr="00E373A3" w:rsidRDefault="007F60D6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>T</w:t>
      </w:r>
      <w:r w:rsidR="003D3622" w:rsidRPr="00E373A3">
        <w:rPr>
          <w:sz w:val="24"/>
          <w:szCs w:val="24"/>
          <w:lang w:val="en-GB"/>
        </w:rPr>
        <w:t>he blessing function and the leave-taking function became separated and adopted independent spellings.</w:t>
      </w:r>
      <w:r w:rsidR="009F657B" w:rsidRPr="00E373A3">
        <w:rPr>
          <w:sz w:val="24"/>
          <w:szCs w:val="24"/>
          <w:lang w:val="en-GB"/>
        </w:rPr>
        <w:t xml:space="preserve"> Arnovick named this change as a case of an illocutionary split.</w:t>
      </w:r>
      <w:r w:rsidR="00686DCC" w:rsidRPr="00E373A3">
        <w:rPr>
          <w:sz w:val="24"/>
          <w:szCs w:val="24"/>
          <w:lang w:val="en-GB"/>
        </w:rPr>
        <w:t xml:space="preserve"> </w:t>
      </w:r>
      <w:r w:rsidR="000E00E2" w:rsidRPr="00E373A3">
        <w:rPr>
          <w:sz w:val="24"/>
          <w:szCs w:val="24"/>
          <w:lang w:val="en-GB"/>
        </w:rPr>
        <w:t xml:space="preserve">There is no expression </w:t>
      </w:r>
      <w:r w:rsidR="00573A84" w:rsidRPr="00E373A3">
        <w:rPr>
          <w:sz w:val="24"/>
          <w:szCs w:val="24"/>
          <w:lang w:val="en-GB"/>
        </w:rPr>
        <w:t xml:space="preserve">that </w:t>
      </w:r>
      <w:r w:rsidR="00FE6F08" w:rsidRPr="00E373A3">
        <w:rPr>
          <w:sz w:val="24"/>
          <w:szCs w:val="24"/>
          <w:lang w:val="en-GB"/>
        </w:rPr>
        <w:t xml:space="preserve">have the </w:t>
      </w:r>
      <w:r w:rsidR="00686DCC" w:rsidRPr="00E373A3">
        <w:rPr>
          <w:sz w:val="24"/>
          <w:szCs w:val="24"/>
          <w:lang w:val="en-GB"/>
        </w:rPr>
        <w:t>illocutionary</w:t>
      </w:r>
      <w:r w:rsidR="00FE6F08" w:rsidRPr="00E373A3">
        <w:rPr>
          <w:sz w:val="24"/>
          <w:szCs w:val="24"/>
          <w:lang w:val="en-GB"/>
        </w:rPr>
        <w:t xml:space="preserve"> force</w:t>
      </w:r>
      <w:r w:rsidR="00573A84" w:rsidRPr="00E373A3">
        <w:rPr>
          <w:sz w:val="24"/>
          <w:szCs w:val="24"/>
          <w:lang w:val="en-GB"/>
        </w:rPr>
        <w:t xml:space="preserve"> of a blessing and a leave-</w:t>
      </w:r>
      <w:r w:rsidR="00686DCC" w:rsidRPr="00E373A3">
        <w:rPr>
          <w:sz w:val="24"/>
          <w:szCs w:val="24"/>
          <w:lang w:val="en-GB"/>
        </w:rPr>
        <w:t>taking,</w:t>
      </w:r>
      <w:r w:rsidR="00FE6F08" w:rsidRPr="00E373A3">
        <w:rPr>
          <w:sz w:val="24"/>
          <w:szCs w:val="24"/>
          <w:lang w:val="en-GB"/>
        </w:rPr>
        <w:t xml:space="preserve"> so it is required two different </w:t>
      </w:r>
      <w:r w:rsidR="00686DCC" w:rsidRPr="00E373A3">
        <w:rPr>
          <w:sz w:val="24"/>
          <w:szCs w:val="24"/>
          <w:lang w:val="en-GB"/>
        </w:rPr>
        <w:t>speech acts to carry that function.</w:t>
      </w:r>
    </w:p>
    <w:p w14:paraId="26278054" w14:textId="4BA9E6C3" w:rsidR="00E22612" w:rsidRPr="00E373A3" w:rsidRDefault="00A21B9C" w:rsidP="00E373A3">
      <w:pPr>
        <w:jc w:val="both"/>
        <w:rPr>
          <w:sz w:val="24"/>
          <w:szCs w:val="24"/>
          <w:lang w:val="en-GB"/>
        </w:rPr>
      </w:pPr>
      <w:r w:rsidRPr="00E373A3">
        <w:rPr>
          <w:sz w:val="24"/>
          <w:szCs w:val="24"/>
          <w:lang w:val="en-GB"/>
        </w:rPr>
        <w:t xml:space="preserve">Goodbye is seen as a case of ‘discursisation’, </w:t>
      </w:r>
      <w:r w:rsidR="009C465F" w:rsidRPr="00E373A3">
        <w:rPr>
          <w:sz w:val="24"/>
          <w:szCs w:val="24"/>
          <w:lang w:val="en-GB"/>
        </w:rPr>
        <w:t xml:space="preserve">a </w:t>
      </w:r>
      <w:r w:rsidRPr="00E373A3">
        <w:rPr>
          <w:sz w:val="24"/>
          <w:szCs w:val="24"/>
          <w:lang w:val="en-GB"/>
        </w:rPr>
        <w:t xml:space="preserve">term proposed by Arnovick on the analogy of pragmaticalisation. </w:t>
      </w:r>
      <w:r w:rsidR="00E22612" w:rsidRPr="00E373A3">
        <w:rPr>
          <w:sz w:val="24"/>
          <w:szCs w:val="24"/>
          <w:lang w:val="en-GB"/>
        </w:rPr>
        <w:t>While the pragmaticalisation process recruits lexical material and adopts a pragmatic meaning, the discursisation process recruits illocutionary material. The leave-taking function of ‘God be with you’ is an example of discursisation and it adopts</w:t>
      </w:r>
      <w:r w:rsidR="00A36058" w:rsidRPr="00E373A3">
        <w:rPr>
          <w:sz w:val="24"/>
          <w:szCs w:val="24"/>
          <w:lang w:val="en-GB"/>
        </w:rPr>
        <w:t xml:space="preserve"> the illocutionary material</w:t>
      </w:r>
      <w:r w:rsidR="00E22612" w:rsidRPr="00E373A3">
        <w:rPr>
          <w:sz w:val="24"/>
          <w:szCs w:val="24"/>
          <w:lang w:val="en-GB"/>
        </w:rPr>
        <w:t xml:space="preserve"> for a specific discourse function.</w:t>
      </w:r>
    </w:p>
    <w:sectPr w:rsidR="00E22612" w:rsidRPr="00E37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6"/>
    <w:rsid w:val="0000764F"/>
    <w:rsid w:val="00011BEC"/>
    <w:rsid w:val="00014E92"/>
    <w:rsid w:val="000155AC"/>
    <w:rsid w:val="000509F0"/>
    <w:rsid w:val="00061887"/>
    <w:rsid w:val="00062B70"/>
    <w:rsid w:val="000A6916"/>
    <w:rsid w:val="000E00E2"/>
    <w:rsid w:val="00127BA8"/>
    <w:rsid w:val="00146E39"/>
    <w:rsid w:val="001A7E60"/>
    <w:rsid w:val="001E3BAB"/>
    <w:rsid w:val="001F6EC0"/>
    <w:rsid w:val="002212D7"/>
    <w:rsid w:val="0024258B"/>
    <w:rsid w:val="00251C3A"/>
    <w:rsid w:val="002C7BB4"/>
    <w:rsid w:val="0030376F"/>
    <w:rsid w:val="003A1BC3"/>
    <w:rsid w:val="003B2AE3"/>
    <w:rsid w:val="003D3622"/>
    <w:rsid w:val="00401EAB"/>
    <w:rsid w:val="0040596A"/>
    <w:rsid w:val="00413C36"/>
    <w:rsid w:val="00427732"/>
    <w:rsid w:val="00481196"/>
    <w:rsid w:val="00495B5C"/>
    <w:rsid w:val="004C50F7"/>
    <w:rsid w:val="00535C36"/>
    <w:rsid w:val="00553ACA"/>
    <w:rsid w:val="00566515"/>
    <w:rsid w:val="00573A84"/>
    <w:rsid w:val="00597A12"/>
    <w:rsid w:val="005B39C0"/>
    <w:rsid w:val="005B6215"/>
    <w:rsid w:val="005F47D0"/>
    <w:rsid w:val="0060634B"/>
    <w:rsid w:val="00610594"/>
    <w:rsid w:val="00627D8F"/>
    <w:rsid w:val="006351E6"/>
    <w:rsid w:val="0068279B"/>
    <w:rsid w:val="00686DCC"/>
    <w:rsid w:val="00693508"/>
    <w:rsid w:val="00693E6C"/>
    <w:rsid w:val="006C0531"/>
    <w:rsid w:val="006C7179"/>
    <w:rsid w:val="006F7CA4"/>
    <w:rsid w:val="00744654"/>
    <w:rsid w:val="00776B76"/>
    <w:rsid w:val="007C3C33"/>
    <w:rsid w:val="007F60D6"/>
    <w:rsid w:val="00834E6F"/>
    <w:rsid w:val="00851AFF"/>
    <w:rsid w:val="008565AD"/>
    <w:rsid w:val="00862945"/>
    <w:rsid w:val="008D39BA"/>
    <w:rsid w:val="008E71A5"/>
    <w:rsid w:val="00902ADB"/>
    <w:rsid w:val="0091503B"/>
    <w:rsid w:val="00917A1E"/>
    <w:rsid w:val="009275F5"/>
    <w:rsid w:val="009511F1"/>
    <w:rsid w:val="00957025"/>
    <w:rsid w:val="009573AB"/>
    <w:rsid w:val="009618E7"/>
    <w:rsid w:val="009C26C9"/>
    <w:rsid w:val="009C465F"/>
    <w:rsid w:val="009D55BA"/>
    <w:rsid w:val="009F657B"/>
    <w:rsid w:val="00A21B9C"/>
    <w:rsid w:val="00A303B4"/>
    <w:rsid w:val="00A36058"/>
    <w:rsid w:val="00A60502"/>
    <w:rsid w:val="00B335C2"/>
    <w:rsid w:val="00B66406"/>
    <w:rsid w:val="00B75D19"/>
    <w:rsid w:val="00B90C61"/>
    <w:rsid w:val="00BB2E77"/>
    <w:rsid w:val="00C032EC"/>
    <w:rsid w:val="00C87AEB"/>
    <w:rsid w:val="00CE776F"/>
    <w:rsid w:val="00D22165"/>
    <w:rsid w:val="00D64D49"/>
    <w:rsid w:val="00D70C99"/>
    <w:rsid w:val="00D939E0"/>
    <w:rsid w:val="00DB3163"/>
    <w:rsid w:val="00DB42C2"/>
    <w:rsid w:val="00E0487A"/>
    <w:rsid w:val="00E22612"/>
    <w:rsid w:val="00E36F15"/>
    <w:rsid w:val="00E373A3"/>
    <w:rsid w:val="00E47C26"/>
    <w:rsid w:val="00E61847"/>
    <w:rsid w:val="00EB5617"/>
    <w:rsid w:val="00EC3691"/>
    <w:rsid w:val="00EC454F"/>
    <w:rsid w:val="00ED2FC2"/>
    <w:rsid w:val="00F05870"/>
    <w:rsid w:val="00F06E93"/>
    <w:rsid w:val="00F258A3"/>
    <w:rsid w:val="00F42BB5"/>
    <w:rsid w:val="00FA658B"/>
    <w:rsid w:val="00FD7F05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70F1"/>
  <w15:chartTrackingRefBased/>
  <w15:docId w15:val="{9A9D0E70-7B84-42DB-BCE3-D12665E3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99</cp:revision>
  <dcterms:created xsi:type="dcterms:W3CDTF">2022-10-14T18:06:00Z</dcterms:created>
  <dcterms:modified xsi:type="dcterms:W3CDTF">2022-10-18T06:59:00Z</dcterms:modified>
</cp:coreProperties>
</file>