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13A0D0" w14:textId="120C89F7" w:rsidR="003E7D48" w:rsidRDefault="003E7D48" w:rsidP="003E7D48">
      <w:pPr>
        <w:jc w:val="center"/>
        <w:rPr>
          <w:sz w:val="32"/>
          <w:szCs w:val="32"/>
          <w:u w:val="single"/>
        </w:rPr>
      </w:pPr>
      <w:r>
        <w:rPr>
          <w:sz w:val="32"/>
          <w:szCs w:val="32"/>
          <w:u w:val="single"/>
        </w:rPr>
        <w:t xml:space="preserve">Tema 3: Lenguaje, mente y </w:t>
      </w:r>
      <w:r w:rsidR="00413CD1">
        <w:rPr>
          <w:sz w:val="32"/>
          <w:szCs w:val="32"/>
          <w:u w:val="single"/>
        </w:rPr>
        <w:t>cerebro:</w:t>
      </w:r>
    </w:p>
    <w:p w14:paraId="720D01A8" w14:textId="1D4CCBC5" w:rsidR="003E7D48" w:rsidRPr="00B65F11" w:rsidRDefault="003E7D48" w:rsidP="003E7D48">
      <w:pPr>
        <w:jc w:val="center"/>
        <w:rPr>
          <w:sz w:val="28"/>
          <w:szCs w:val="28"/>
          <w:u w:val="single"/>
        </w:rPr>
      </w:pPr>
      <w:r w:rsidRPr="00B65F11">
        <w:rPr>
          <w:sz w:val="28"/>
          <w:szCs w:val="28"/>
          <w:u w:val="single"/>
        </w:rPr>
        <w:t xml:space="preserve">Objetivos: </w:t>
      </w:r>
      <w:r>
        <w:rPr>
          <w:sz w:val="28"/>
          <w:szCs w:val="28"/>
          <w:u w:val="single"/>
        </w:rPr>
        <w:t>a</w:t>
      </w:r>
      <w:r w:rsidRPr="003E7D48">
        <w:rPr>
          <w:sz w:val="28"/>
          <w:szCs w:val="28"/>
          <w:u w:val="single"/>
        </w:rPr>
        <w:t xml:space="preserve">proximarse a los procesos de </w:t>
      </w:r>
      <w:proofErr w:type="spellStart"/>
      <w:r w:rsidRPr="003E7D48">
        <w:rPr>
          <w:sz w:val="28"/>
          <w:szCs w:val="28"/>
          <w:u w:val="single"/>
        </w:rPr>
        <w:t>adquisición</w:t>
      </w:r>
      <w:proofErr w:type="spellEnd"/>
      <w:r w:rsidRPr="003E7D48">
        <w:rPr>
          <w:sz w:val="28"/>
          <w:szCs w:val="28"/>
          <w:u w:val="single"/>
        </w:rPr>
        <w:t xml:space="preserve"> y aprendizaje de lenguas, y al sustento </w:t>
      </w:r>
      <w:proofErr w:type="spellStart"/>
      <w:r w:rsidRPr="003E7D48">
        <w:rPr>
          <w:sz w:val="28"/>
          <w:szCs w:val="28"/>
          <w:u w:val="single"/>
        </w:rPr>
        <w:t>biológico</w:t>
      </w:r>
      <w:proofErr w:type="spellEnd"/>
      <w:r w:rsidRPr="003E7D48">
        <w:rPr>
          <w:sz w:val="28"/>
          <w:szCs w:val="28"/>
          <w:u w:val="single"/>
        </w:rPr>
        <w:t xml:space="preserve"> del lenguaje.</w:t>
      </w:r>
    </w:p>
    <w:p w14:paraId="4D7021E0" w14:textId="1989ED92" w:rsidR="003E7D48" w:rsidRDefault="00413CD1" w:rsidP="0062496E">
      <w:pPr>
        <w:jc w:val="both"/>
        <w:rPr>
          <w:i/>
          <w:iCs/>
          <w:sz w:val="24"/>
          <w:szCs w:val="24"/>
          <w:u w:val="single"/>
        </w:rPr>
      </w:pPr>
      <w:r w:rsidRPr="00413CD1">
        <w:rPr>
          <w:i/>
          <w:iCs/>
          <w:sz w:val="24"/>
          <w:szCs w:val="24"/>
          <w:u w:val="single"/>
        </w:rPr>
        <w:t>Antes de empezar…</w:t>
      </w:r>
    </w:p>
    <w:p w14:paraId="3EAA5E09" w14:textId="77777777" w:rsidR="00413CD1" w:rsidRPr="00413CD1" w:rsidRDefault="00413CD1" w:rsidP="0062496E">
      <w:pPr>
        <w:jc w:val="both"/>
        <w:rPr>
          <w:sz w:val="24"/>
          <w:szCs w:val="24"/>
        </w:rPr>
      </w:pPr>
      <w:r w:rsidRPr="00413CD1">
        <w:rPr>
          <w:sz w:val="24"/>
          <w:szCs w:val="24"/>
        </w:rPr>
        <w:t>Aspecto importante: ¿relación mente – cerebro?</w:t>
      </w:r>
    </w:p>
    <w:p w14:paraId="28E65224" w14:textId="252EF763" w:rsidR="00413CD1" w:rsidRPr="00413CD1" w:rsidRDefault="00413CD1" w:rsidP="00BB6F46">
      <w:pPr>
        <w:numPr>
          <w:ilvl w:val="0"/>
          <w:numId w:val="1"/>
        </w:numPr>
        <w:jc w:val="both"/>
        <w:rPr>
          <w:sz w:val="24"/>
          <w:szCs w:val="24"/>
        </w:rPr>
      </w:pPr>
      <w:r w:rsidRPr="00413CD1">
        <w:rPr>
          <w:sz w:val="24"/>
          <w:szCs w:val="24"/>
        </w:rPr>
        <w:t>Cerebro: soporte físico que origina las funciones mentales</w:t>
      </w:r>
      <w:r>
        <w:rPr>
          <w:sz w:val="24"/>
          <w:szCs w:val="24"/>
        </w:rPr>
        <w:t>.</w:t>
      </w:r>
    </w:p>
    <w:p w14:paraId="26EA04DF" w14:textId="38890A3C" w:rsidR="00413CD1" w:rsidRPr="00413CD1" w:rsidRDefault="00413CD1" w:rsidP="00BB6F46">
      <w:pPr>
        <w:numPr>
          <w:ilvl w:val="0"/>
          <w:numId w:val="1"/>
        </w:numPr>
        <w:jc w:val="both"/>
        <w:rPr>
          <w:sz w:val="24"/>
          <w:szCs w:val="24"/>
        </w:rPr>
      </w:pPr>
      <w:r w:rsidRPr="00413CD1">
        <w:rPr>
          <w:sz w:val="24"/>
          <w:szCs w:val="24"/>
        </w:rPr>
        <w:t xml:space="preserve">Mente: conjunto de procesos cognitivos </w:t>
      </w:r>
      <w:r>
        <w:rPr>
          <w:sz w:val="24"/>
          <w:szCs w:val="24"/>
        </w:rPr>
        <w:t xml:space="preserve">superiores </w:t>
      </w:r>
      <w:r w:rsidRPr="00413CD1">
        <w:rPr>
          <w:sz w:val="24"/>
          <w:szCs w:val="24"/>
        </w:rPr>
        <w:t>(capacidad de pensar, razonar, relacionar ideas</w:t>
      </w:r>
      <w:r>
        <w:rPr>
          <w:sz w:val="24"/>
          <w:szCs w:val="24"/>
        </w:rPr>
        <w:t xml:space="preserve"> (creatividad)</w:t>
      </w:r>
      <w:r w:rsidRPr="00413CD1">
        <w:rPr>
          <w:sz w:val="24"/>
          <w:szCs w:val="24"/>
        </w:rPr>
        <w:t>, tener consciencia, libre albedrío, lenguaje</w:t>
      </w:r>
      <w:r>
        <w:rPr>
          <w:sz w:val="24"/>
          <w:szCs w:val="24"/>
        </w:rPr>
        <w:t>..</w:t>
      </w:r>
      <w:r w:rsidRPr="00413CD1">
        <w:rPr>
          <w:sz w:val="24"/>
          <w:szCs w:val="24"/>
        </w:rPr>
        <w:t>.)</w:t>
      </w:r>
      <w:r>
        <w:rPr>
          <w:sz w:val="24"/>
          <w:szCs w:val="24"/>
        </w:rPr>
        <w:t>.</w:t>
      </w:r>
    </w:p>
    <w:p w14:paraId="27A5B64B" w14:textId="7F4D161C" w:rsidR="00413CD1" w:rsidRPr="00413CD1" w:rsidRDefault="00413CD1" w:rsidP="0062496E">
      <w:pPr>
        <w:jc w:val="both"/>
        <w:rPr>
          <w:sz w:val="24"/>
          <w:szCs w:val="24"/>
        </w:rPr>
      </w:pPr>
      <w:r w:rsidRPr="00413CD1">
        <w:rPr>
          <w:sz w:val="24"/>
          <w:szCs w:val="24"/>
        </w:rPr>
        <w:t>¿Es posible explicar la mente solo mediante el cerebro? No, porque</w:t>
      </w:r>
      <w:r>
        <w:rPr>
          <w:sz w:val="24"/>
          <w:szCs w:val="24"/>
        </w:rPr>
        <w:t xml:space="preserve">… </w:t>
      </w:r>
      <w:r w:rsidRPr="00413CD1">
        <w:rPr>
          <w:sz w:val="24"/>
          <w:szCs w:val="24"/>
        </w:rPr>
        <w:t>la mente es un fenómeno EMERGENTE.</w:t>
      </w:r>
      <w:r>
        <w:rPr>
          <w:sz w:val="24"/>
          <w:szCs w:val="24"/>
        </w:rPr>
        <w:t xml:space="preserve"> La mente emerge del cerebro: la mente presupone más cosas que el mero soporte físico que es el cerebro.</w:t>
      </w:r>
    </w:p>
    <w:p w14:paraId="1B4F1551" w14:textId="28874F5A" w:rsidR="00413CD1" w:rsidRDefault="00413CD1" w:rsidP="0062496E">
      <w:pPr>
        <w:jc w:val="both"/>
        <w:rPr>
          <w:sz w:val="24"/>
          <w:szCs w:val="24"/>
        </w:rPr>
      </w:pPr>
      <w:r w:rsidRPr="00413CD1">
        <w:rPr>
          <w:sz w:val="24"/>
          <w:szCs w:val="24"/>
        </w:rPr>
        <w:t>Surge de la interacción de procesos neuronales (también cuerpo y entorno) pero no se reduce a ellos (no existe en cada uno de esos procesos por separado)</w:t>
      </w:r>
      <w:r>
        <w:rPr>
          <w:sz w:val="24"/>
          <w:szCs w:val="24"/>
        </w:rPr>
        <w:t>.</w:t>
      </w:r>
    </w:p>
    <w:p w14:paraId="57FA1A7F" w14:textId="0BB94CDC" w:rsidR="00FF3FF4" w:rsidRPr="00FF3FF4" w:rsidRDefault="00FF3FF4" w:rsidP="0062496E">
      <w:pPr>
        <w:jc w:val="both"/>
        <w:rPr>
          <w:sz w:val="24"/>
          <w:szCs w:val="24"/>
        </w:rPr>
      </w:pPr>
      <w:r w:rsidRPr="00FF3FF4">
        <w:rPr>
          <w:sz w:val="24"/>
          <w:szCs w:val="24"/>
        </w:rPr>
        <w:t>El cerebro es la base de la mente</w:t>
      </w:r>
      <w:r>
        <w:rPr>
          <w:sz w:val="24"/>
          <w:szCs w:val="24"/>
        </w:rPr>
        <w:t>, p</w:t>
      </w:r>
      <w:r w:rsidRPr="00FF3FF4">
        <w:rPr>
          <w:sz w:val="24"/>
          <w:szCs w:val="24"/>
        </w:rPr>
        <w:t>ero la mente es más que el cerebro: aunque la mente deriva de impulsos neurales y circuitos neurales, no se puede reducir a ellos</w:t>
      </w:r>
      <w:r>
        <w:rPr>
          <w:sz w:val="24"/>
          <w:szCs w:val="24"/>
        </w:rPr>
        <w:t>.</w:t>
      </w:r>
    </w:p>
    <w:p w14:paraId="0D6DB11C" w14:textId="7367E54E" w:rsidR="00FF3FF4" w:rsidRPr="00FF3FF4" w:rsidRDefault="00FF3FF4" w:rsidP="0062496E">
      <w:pPr>
        <w:jc w:val="both"/>
        <w:rPr>
          <w:sz w:val="24"/>
          <w:szCs w:val="24"/>
        </w:rPr>
      </w:pPr>
      <w:r w:rsidRPr="00FF3FF4">
        <w:rPr>
          <w:sz w:val="24"/>
          <w:szCs w:val="24"/>
        </w:rPr>
        <w:t>La mente es más que la simple actividad cerebral</w:t>
      </w:r>
      <w:r>
        <w:rPr>
          <w:sz w:val="24"/>
          <w:szCs w:val="24"/>
        </w:rPr>
        <w:t xml:space="preserve">. </w:t>
      </w:r>
      <w:r w:rsidRPr="00FF3FF4">
        <w:rPr>
          <w:sz w:val="24"/>
          <w:szCs w:val="24"/>
        </w:rPr>
        <w:t>Una neurona no tiene consciencia, ni piensa, ni razona</w:t>
      </w:r>
      <w:r>
        <w:rPr>
          <w:sz w:val="24"/>
          <w:szCs w:val="24"/>
        </w:rPr>
        <w:t xml:space="preserve">… </w:t>
      </w:r>
      <w:r w:rsidRPr="00FF3FF4">
        <w:rPr>
          <w:sz w:val="24"/>
          <w:szCs w:val="24"/>
        </w:rPr>
        <w:t>Pero el conjunto de las neuronas hace todo eso (procesos cognitivos muy complejos)</w:t>
      </w:r>
      <w:r>
        <w:rPr>
          <w:sz w:val="24"/>
          <w:szCs w:val="24"/>
        </w:rPr>
        <w:t xml:space="preserve">. </w:t>
      </w:r>
      <w:r w:rsidRPr="00FF3FF4">
        <w:rPr>
          <w:sz w:val="24"/>
          <w:szCs w:val="24"/>
        </w:rPr>
        <w:t>Por ello, la mente es EMERGENTE</w:t>
      </w:r>
      <w:r>
        <w:rPr>
          <w:sz w:val="24"/>
          <w:szCs w:val="24"/>
        </w:rPr>
        <w:t>.</w:t>
      </w:r>
    </w:p>
    <w:p w14:paraId="44302EC0" w14:textId="77777777" w:rsidR="00FF3FF4" w:rsidRPr="00FF3FF4" w:rsidRDefault="00FF3FF4" w:rsidP="0062496E">
      <w:pPr>
        <w:jc w:val="both"/>
        <w:rPr>
          <w:sz w:val="24"/>
          <w:szCs w:val="24"/>
        </w:rPr>
      </w:pPr>
      <w:r w:rsidRPr="00FF3FF4">
        <w:rPr>
          <w:sz w:val="24"/>
          <w:szCs w:val="24"/>
        </w:rPr>
        <w:t>Todo = mucho más que las partes</w:t>
      </w:r>
    </w:p>
    <w:p w14:paraId="013280D6" w14:textId="45267D35" w:rsidR="0054258F" w:rsidRDefault="00FF3FF4" w:rsidP="00BB6F46">
      <w:pPr>
        <w:pStyle w:val="Prrafodelista"/>
        <w:numPr>
          <w:ilvl w:val="1"/>
          <w:numId w:val="2"/>
        </w:numPr>
        <w:jc w:val="both"/>
        <w:rPr>
          <w:i/>
          <w:iCs/>
          <w:sz w:val="24"/>
          <w:szCs w:val="24"/>
          <w:u w:val="single"/>
        </w:rPr>
      </w:pPr>
      <w:r w:rsidRPr="00FF3FF4">
        <w:rPr>
          <w:i/>
          <w:iCs/>
          <w:sz w:val="24"/>
          <w:szCs w:val="24"/>
          <w:u w:val="single"/>
        </w:rPr>
        <w:t>La adquisición del lenguaje:</w:t>
      </w:r>
      <w:r>
        <w:rPr>
          <w:i/>
          <w:iCs/>
          <w:sz w:val="24"/>
          <w:szCs w:val="24"/>
          <w:u w:val="single"/>
        </w:rPr>
        <w:t xml:space="preserve"> no se ciñe solo al lenguaje, sino también a la arquitectura de la mente:</w:t>
      </w:r>
    </w:p>
    <w:p w14:paraId="604417A9" w14:textId="17F8B5B1" w:rsidR="00FF3FF4" w:rsidRPr="00FF3FF4" w:rsidRDefault="00FF3FF4" w:rsidP="0062496E">
      <w:pPr>
        <w:jc w:val="both"/>
        <w:rPr>
          <w:sz w:val="24"/>
          <w:szCs w:val="24"/>
        </w:rPr>
      </w:pPr>
      <w:r w:rsidRPr="00FF3FF4">
        <w:rPr>
          <w:sz w:val="24"/>
          <w:szCs w:val="24"/>
        </w:rPr>
        <w:t xml:space="preserve">Teorías sobre la adquisición del lenguaje: </w:t>
      </w:r>
      <w:r>
        <w:rPr>
          <w:sz w:val="24"/>
          <w:szCs w:val="24"/>
        </w:rPr>
        <w:t>c</w:t>
      </w:r>
      <w:r w:rsidRPr="00FF3FF4">
        <w:rPr>
          <w:sz w:val="24"/>
          <w:szCs w:val="24"/>
        </w:rPr>
        <w:t>onductismo</w:t>
      </w:r>
      <w:r>
        <w:rPr>
          <w:sz w:val="24"/>
          <w:szCs w:val="24"/>
        </w:rPr>
        <w:t>, c</w:t>
      </w:r>
      <w:r w:rsidRPr="00FF3FF4">
        <w:rPr>
          <w:sz w:val="24"/>
          <w:szCs w:val="24"/>
        </w:rPr>
        <w:t>onstructivismo</w:t>
      </w:r>
      <w:r>
        <w:rPr>
          <w:sz w:val="24"/>
          <w:szCs w:val="24"/>
        </w:rPr>
        <w:t>, i</w:t>
      </w:r>
      <w:r w:rsidRPr="00FF3FF4">
        <w:rPr>
          <w:sz w:val="24"/>
          <w:szCs w:val="24"/>
        </w:rPr>
        <w:t>nnatismo</w:t>
      </w:r>
      <w:r>
        <w:rPr>
          <w:sz w:val="24"/>
          <w:szCs w:val="24"/>
        </w:rPr>
        <w:t>.</w:t>
      </w:r>
    </w:p>
    <w:p w14:paraId="5DF4FFEE" w14:textId="55BDCB62" w:rsidR="00FF3FF4" w:rsidRPr="00FF3FF4" w:rsidRDefault="00FF3FF4" w:rsidP="0062496E">
      <w:pPr>
        <w:jc w:val="both"/>
        <w:rPr>
          <w:i/>
          <w:iCs/>
          <w:sz w:val="24"/>
          <w:szCs w:val="24"/>
          <w:u w:val="single"/>
        </w:rPr>
      </w:pPr>
      <w:r w:rsidRPr="00FF3FF4">
        <w:rPr>
          <w:i/>
          <w:iCs/>
          <w:sz w:val="24"/>
          <w:szCs w:val="24"/>
          <w:u w:val="single"/>
        </w:rPr>
        <w:t>Antecedentes filosóficos:</w:t>
      </w:r>
    </w:p>
    <w:p w14:paraId="6E2F584D" w14:textId="77777777" w:rsidR="00FF3FF4" w:rsidRPr="00FF3FF4" w:rsidRDefault="00FF3FF4" w:rsidP="0062496E">
      <w:pPr>
        <w:jc w:val="both"/>
        <w:rPr>
          <w:sz w:val="24"/>
          <w:szCs w:val="24"/>
        </w:rPr>
      </w:pPr>
      <w:r w:rsidRPr="00FF3FF4">
        <w:rPr>
          <w:sz w:val="24"/>
          <w:szCs w:val="24"/>
        </w:rPr>
        <w:t>Para entender las teorías sobre adquisición hay que tener presente la dicotomía entre dos escuelas filosóficas sobre la mente:</w:t>
      </w:r>
    </w:p>
    <w:p w14:paraId="295B8446" w14:textId="013C1005" w:rsidR="00FF3FF4" w:rsidRDefault="00FF3FF4" w:rsidP="00BB6F46">
      <w:pPr>
        <w:numPr>
          <w:ilvl w:val="0"/>
          <w:numId w:val="3"/>
        </w:numPr>
        <w:jc w:val="both"/>
        <w:rPr>
          <w:sz w:val="24"/>
          <w:szCs w:val="24"/>
        </w:rPr>
      </w:pPr>
      <w:r w:rsidRPr="00FF3FF4">
        <w:rPr>
          <w:sz w:val="24"/>
          <w:szCs w:val="24"/>
        </w:rPr>
        <w:t>Empirismo</w:t>
      </w:r>
      <w:r>
        <w:rPr>
          <w:sz w:val="24"/>
          <w:szCs w:val="24"/>
        </w:rPr>
        <w:t>: la escuela empirista británica clásica de los siglos XVII y XVIII</w:t>
      </w:r>
      <w:r w:rsidR="008038D7">
        <w:rPr>
          <w:sz w:val="24"/>
          <w:szCs w:val="24"/>
        </w:rPr>
        <w:t>, donde tuvo su culmen. Representantes: John Locke (“Ensayo sobre el entendimiento humano” 1689) y David Hume.</w:t>
      </w:r>
    </w:p>
    <w:p w14:paraId="4D303103" w14:textId="4D239D01" w:rsidR="008038D7" w:rsidRPr="008038D7" w:rsidRDefault="008038D7" w:rsidP="0062496E">
      <w:pPr>
        <w:ind w:left="720"/>
        <w:jc w:val="both"/>
        <w:rPr>
          <w:sz w:val="24"/>
          <w:szCs w:val="24"/>
        </w:rPr>
      </w:pPr>
      <w:r w:rsidRPr="008038D7">
        <w:rPr>
          <w:sz w:val="24"/>
          <w:szCs w:val="24"/>
        </w:rPr>
        <w:t>“No hay nada en la mente que no estuviera primero en los sentidos” (John Locke)</w:t>
      </w:r>
      <w:r>
        <w:rPr>
          <w:sz w:val="24"/>
          <w:szCs w:val="24"/>
        </w:rPr>
        <w:t xml:space="preserve">. </w:t>
      </w:r>
      <w:r w:rsidRPr="008038D7">
        <w:rPr>
          <w:sz w:val="24"/>
          <w:szCs w:val="24"/>
        </w:rPr>
        <w:t>La estructura y el contenido de los procesos cognitivos derivan de la experiencia</w:t>
      </w:r>
      <w:r>
        <w:rPr>
          <w:sz w:val="24"/>
          <w:szCs w:val="24"/>
        </w:rPr>
        <w:t>.</w:t>
      </w:r>
    </w:p>
    <w:p w14:paraId="4690BF4E" w14:textId="7ADA0F9E" w:rsidR="008038D7" w:rsidRPr="008038D7" w:rsidRDefault="008038D7" w:rsidP="0062496E">
      <w:pPr>
        <w:ind w:left="720"/>
        <w:jc w:val="both"/>
        <w:rPr>
          <w:sz w:val="24"/>
          <w:szCs w:val="24"/>
        </w:rPr>
      </w:pPr>
      <w:r w:rsidRPr="008038D7">
        <w:rPr>
          <w:sz w:val="24"/>
          <w:szCs w:val="24"/>
        </w:rPr>
        <w:t>Mente: es una tabula rasa al nacer, que se va llenando al acceder a la experiencia</w:t>
      </w:r>
      <w:r>
        <w:rPr>
          <w:sz w:val="24"/>
          <w:szCs w:val="24"/>
        </w:rPr>
        <w:t xml:space="preserve">. </w:t>
      </w:r>
      <w:r w:rsidRPr="008038D7">
        <w:rPr>
          <w:sz w:val="24"/>
          <w:szCs w:val="24"/>
        </w:rPr>
        <w:t>No hay nada innato</w:t>
      </w:r>
      <w:r>
        <w:rPr>
          <w:sz w:val="24"/>
          <w:szCs w:val="24"/>
        </w:rPr>
        <w:t xml:space="preserve">. </w:t>
      </w:r>
      <w:r w:rsidRPr="008038D7">
        <w:rPr>
          <w:sz w:val="24"/>
          <w:szCs w:val="24"/>
        </w:rPr>
        <w:t>La experiencia es suficiente para explicar un estado de conocimiento (lenguaje, razonamiento</w:t>
      </w:r>
      <w:r>
        <w:rPr>
          <w:sz w:val="24"/>
          <w:szCs w:val="24"/>
        </w:rPr>
        <w:t>..</w:t>
      </w:r>
      <w:r w:rsidRPr="008038D7">
        <w:rPr>
          <w:sz w:val="24"/>
          <w:szCs w:val="24"/>
        </w:rPr>
        <w:t>.)</w:t>
      </w:r>
      <w:r>
        <w:rPr>
          <w:sz w:val="24"/>
          <w:szCs w:val="24"/>
        </w:rPr>
        <w:t>.</w:t>
      </w:r>
    </w:p>
    <w:p w14:paraId="3A07FB0A" w14:textId="1A961D9B" w:rsidR="008038D7" w:rsidRPr="008038D7" w:rsidRDefault="008038D7" w:rsidP="0062496E">
      <w:pPr>
        <w:ind w:left="720"/>
        <w:jc w:val="both"/>
        <w:rPr>
          <w:sz w:val="24"/>
          <w:szCs w:val="24"/>
        </w:rPr>
      </w:pPr>
      <w:r w:rsidRPr="008038D7">
        <w:rPr>
          <w:sz w:val="24"/>
          <w:szCs w:val="24"/>
        </w:rPr>
        <w:lastRenderedPageBreak/>
        <w:t>Conocimiento = trasvase de información desde el entorno al organismo</w:t>
      </w:r>
      <w:r>
        <w:rPr>
          <w:sz w:val="24"/>
          <w:szCs w:val="24"/>
        </w:rPr>
        <w:t>.</w:t>
      </w:r>
    </w:p>
    <w:p w14:paraId="36EE4679" w14:textId="4B64CC9E" w:rsidR="00FF3FF4" w:rsidRDefault="00FF3FF4" w:rsidP="00BB6F46">
      <w:pPr>
        <w:numPr>
          <w:ilvl w:val="0"/>
          <w:numId w:val="3"/>
        </w:numPr>
        <w:jc w:val="both"/>
        <w:rPr>
          <w:sz w:val="24"/>
          <w:szCs w:val="24"/>
        </w:rPr>
      </w:pPr>
      <w:r w:rsidRPr="00FF3FF4">
        <w:rPr>
          <w:sz w:val="24"/>
          <w:szCs w:val="24"/>
        </w:rPr>
        <w:t>Racionalismo</w:t>
      </w:r>
      <w:r>
        <w:rPr>
          <w:sz w:val="24"/>
          <w:szCs w:val="24"/>
        </w:rPr>
        <w:t xml:space="preserve">: formulado por </w:t>
      </w:r>
      <w:r w:rsidR="008038D7">
        <w:rPr>
          <w:sz w:val="24"/>
          <w:szCs w:val="24"/>
        </w:rPr>
        <w:t xml:space="preserve">René </w:t>
      </w:r>
      <w:r>
        <w:rPr>
          <w:sz w:val="24"/>
          <w:szCs w:val="24"/>
        </w:rPr>
        <w:t>Descartes</w:t>
      </w:r>
      <w:r w:rsidR="008038D7">
        <w:rPr>
          <w:sz w:val="24"/>
          <w:szCs w:val="24"/>
        </w:rPr>
        <w:t xml:space="preserve"> (1596 - 1650)</w:t>
      </w:r>
      <w:r>
        <w:rPr>
          <w:sz w:val="24"/>
          <w:szCs w:val="24"/>
        </w:rPr>
        <w:t>.</w:t>
      </w:r>
      <w:r w:rsidR="008038D7">
        <w:rPr>
          <w:sz w:val="24"/>
          <w:szCs w:val="24"/>
        </w:rPr>
        <w:t xml:space="preserve"> “Discurso del método” (1637) y “Meditaciones metafísicas” (1641).</w:t>
      </w:r>
    </w:p>
    <w:p w14:paraId="75619370" w14:textId="51F49B33" w:rsidR="008038D7" w:rsidRPr="008038D7" w:rsidRDefault="008038D7" w:rsidP="0062496E">
      <w:pPr>
        <w:ind w:left="720"/>
        <w:jc w:val="both"/>
        <w:rPr>
          <w:sz w:val="24"/>
          <w:szCs w:val="24"/>
        </w:rPr>
      </w:pPr>
      <w:r w:rsidRPr="008038D7">
        <w:rPr>
          <w:sz w:val="24"/>
          <w:szCs w:val="24"/>
        </w:rPr>
        <w:t>La mente no es solo receptora de información, sino que tiene conocimiento al nacer</w:t>
      </w:r>
      <w:r>
        <w:rPr>
          <w:sz w:val="24"/>
          <w:szCs w:val="24"/>
        </w:rPr>
        <w:t xml:space="preserve">. </w:t>
      </w:r>
      <w:r w:rsidRPr="008038D7">
        <w:rPr>
          <w:sz w:val="24"/>
          <w:szCs w:val="24"/>
        </w:rPr>
        <w:t>Los sentidos no bastan para explicar el conocimiento</w:t>
      </w:r>
      <w:r>
        <w:rPr>
          <w:sz w:val="24"/>
          <w:szCs w:val="24"/>
        </w:rPr>
        <w:t>.</w:t>
      </w:r>
    </w:p>
    <w:p w14:paraId="3B6223D4" w14:textId="7252B926" w:rsidR="008038D7" w:rsidRDefault="008038D7" w:rsidP="0062496E">
      <w:pPr>
        <w:ind w:left="720"/>
        <w:jc w:val="both"/>
        <w:rPr>
          <w:sz w:val="24"/>
          <w:szCs w:val="24"/>
        </w:rPr>
      </w:pPr>
      <w:r w:rsidRPr="008038D7">
        <w:rPr>
          <w:sz w:val="24"/>
          <w:szCs w:val="24"/>
        </w:rPr>
        <w:t xml:space="preserve">Desfase entre la pobreza de los estímulos percibidos </w:t>
      </w:r>
      <w:r w:rsidR="00415164">
        <w:rPr>
          <w:sz w:val="24"/>
          <w:szCs w:val="24"/>
        </w:rPr>
        <w:t xml:space="preserve">(experiencia) </w:t>
      </w:r>
      <w:r w:rsidRPr="008038D7">
        <w:rPr>
          <w:sz w:val="24"/>
          <w:szCs w:val="24"/>
        </w:rPr>
        <w:t>por los sentidos y la riqueza, sofisticación y abstracción del conocimiento alcanzado en muchos ámbitos</w:t>
      </w:r>
      <w:r>
        <w:rPr>
          <w:sz w:val="24"/>
          <w:szCs w:val="24"/>
        </w:rPr>
        <w:t>.</w:t>
      </w:r>
    </w:p>
    <w:p w14:paraId="76E8B92F" w14:textId="52707EB5" w:rsidR="00415164" w:rsidRPr="00415164" w:rsidRDefault="00415164" w:rsidP="0062496E">
      <w:pPr>
        <w:ind w:left="720"/>
        <w:jc w:val="both"/>
        <w:rPr>
          <w:sz w:val="24"/>
          <w:szCs w:val="24"/>
        </w:rPr>
      </w:pPr>
      <w:r w:rsidRPr="00415164">
        <w:rPr>
          <w:sz w:val="24"/>
          <w:szCs w:val="24"/>
        </w:rPr>
        <w:t>Forma de resolver ese desfase: plantear que parte de ese conocimiento estaba ya en el individuo al nacer</w:t>
      </w:r>
      <w:r>
        <w:rPr>
          <w:sz w:val="24"/>
          <w:szCs w:val="24"/>
        </w:rPr>
        <w:t xml:space="preserve">. </w:t>
      </w:r>
      <w:r w:rsidRPr="00415164">
        <w:rPr>
          <w:sz w:val="24"/>
          <w:szCs w:val="24"/>
        </w:rPr>
        <w:t>Esto es, conocimiento innato, ideas innatas: la tabula no está rasa, sino que ya está escrita al nacer</w:t>
      </w:r>
      <w:r>
        <w:rPr>
          <w:sz w:val="24"/>
          <w:szCs w:val="24"/>
        </w:rPr>
        <w:t>. Res extensa:</w:t>
      </w:r>
      <w:r w:rsidR="0090475A">
        <w:rPr>
          <w:sz w:val="24"/>
          <w:szCs w:val="24"/>
        </w:rPr>
        <w:t xml:space="preserve"> </w:t>
      </w:r>
      <w:r w:rsidR="00BF11E4">
        <w:rPr>
          <w:sz w:val="24"/>
          <w:szCs w:val="24"/>
        </w:rPr>
        <w:t>cuerpo; Res</w:t>
      </w:r>
      <w:r w:rsidR="0090475A">
        <w:rPr>
          <w:sz w:val="24"/>
          <w:szCs w:val="24"/>
        </w:rPr>
        <w:t xml:space="preserve"> cogitans: la mente.</w:t>
      </w:r>
      <w:r w:rsidR="00BF11E4">
        <w:rPr>
          <w:sz w:val="24"/>
          <w:szCs w:val="24"/>
        </w:rPr>
        <w:t xml:space="preserve"> Para Descartes los animales tienen res extensa pero no res cogitans, el ser humano tiene ambas. “El cuerpo informa a la mente, pero no determina las respuestas que la mente pueda tomar”.</w:t>
      </w:r>
    </w:p>
    <w:p w14:paraId="148D5E4C" w14:textId="0A55866E" w:rsidR="006C30A6" w:rsidRDefault="00415164" w:rsidP="006C30A6">
      <w:pPr>
        <w:ind w:left="720"/>
        <w:jc w:val="both"/>
        <w:rPr>
          <w:sz w:val="24"/>
          <w:szCs w:val="24"/>
        </w:rPr>
      </w:pPr>
      <w:r w:rsidRPr="00415164">
        <w:rPr>
          <w:sz w:val="24"/>
          <w:szCs w:val="24"/>
        </w:rPr>
        <w:t>Papel de la experiencia: activar el conocimiento innato, activar potencialidades innatas</w:t>
      </w:r>
      <w:r>
        <w:rPr>
          <w:sz w:val="24"/>
          <w:szCs w:val="24"/>
        </w:rPr>
        <w:t>.</w:t>
      </w:r>
      <w:r w:rsidR="006C30A6">
        <w:rPr>
          <w:sz w:val="24"/>
          <w:szCs w:val="24"/>
        </w:rPr>
        <w:t xml:space="preserve"> </w:t>
      </w:r>
      <w:r w:rsidR="006C30A6" w:rsidRPr="006C30A6">
        <w:rPr>
          <w:sz w:val="24"/>
          <w:szCs w:val="24"/>
        </w:rPr>
        <w:t>Tras ese contexto filosófico, pasamos a tratar las tres teorías citadas sobre la adquisición del lenguaje</w:t>
      </w:r>
      <w:r w:rsidR="006C30A6">
        <w:rPr>
          <w:sz w:val="24"/>
          <w:szCs w:val="24"/>
        </w:rPr>
        <w:t>.</w:t>
      </w:r>
    </w:p>
    <w:p w14:paraId="6A95D8D8" w14:textId="49FE9116" w:rsidR="008038D7" w:rsidRDefault="006C30A6" w:rsidP="006C30A6">
      <w:pPr>
        <w:ind w:left="720"/>
        <w:jc w:val="both"/>
        <w:rPr>
          <w:sz w:val="24"/>
          <w:szCs w:val="24"/>
        </w:rPr>
      </w:pPr>
      <w:r>
        <w:rPr>
          <w:sz w:val="24"/>
          <w:szCs w:val="24"/>
        </w:rPr>
        <w:t xml:space="preserve">Empirismo: mediante un trasvase desde el entorno al organismo, porque no existe ningún conocimiento prescrito al nacer. </w:t>
      </w:r>
    </w:p>
    <w:p w14:paraId="4610E0D8" w14:textId="589A6757" w:rsidR="006C30A6" w:rsidRDefault="006C30A6" w:rsidP="006C30A6">
      <w:pPr>
        <w:ind w:left="720"/>
        <w:jc w:val="both"/>
        <w:rPr>
          <w:sz w:val="24"/>
          <w:szCs w:val="24"/>
        </w:rPr>
      </w:pPr>
      <w:r>
        <w:rPr>
          <w:sz w:val="24"/>
          <w:szCs w:val="24"/>
        </w:rPr>
        <w:t xml:space="preserve">Racionalismo: parte de que el conocimiento no tiene que asumir un trasvase desde el exterior al interior del organismo, porque parte de que ese conocimiento ya prexiste en el individuo, es innato. </w:t>
      </w:r>
    </w:p>
    <w:p w14:paraId="367B6479" w14:textId="479C8055" w:rsidR="00BF5B61" w:rsidRDefault="00780B86" w:rsidP="00DC66E0">
      <w:pPr>
        <w:jc w:val="center"/>
        <w:rPr>
          <w:i/>
          <w:iCs/>
          <w:sz w:val="24"/>
          <w:szCs w:val="24"/>
          <w:u w:val="single"/>
        </w:rPr>
      </w:pPr>
      <w:r w:rsidRPr="00780B86">
        <w:rPr>
          <w:i/>
          <w:iCs/>
          <w:sz w:val="24"/>
          <w:szCs w:val="24"/>
          <w:u w:val="single"/>
        </w:rPr>
        <w:t>Conductismo:</w:t>
      </w:r>
    </w:p>
    <w:p w14:paraId="59F41C7C" w14:textId="5CA599CB" w:rsidR="00780B86" w:rsidRDefault="00780B86" w:rsidP="00BF5B61">
      <w:pPr>
        <w:jc w:val="both"/>
        <w:rPr>
          <w:sz w:val="24"/>
          <w:szCs w:val="24"/>
        </w:rPr>
      </w:pPr>
      <w:r w:rsidRPr="00743B20">
        <w:rPr>
          <w:sz w:val="24"/>
          <w:szCs w:val="24"/>
        </w:rPr>
        <w:t>Principales representantes: John WATSON (1878-19</w:t>
      </w:r>
      <w:r w:rsidR="00F978B7" w:rsidRPr="00743B20">
        <w:rPr>
          <w:sz w:val="24"/>
          <w:szCs w:val="24"/>
        </w:rPr>
        <w:t>58</w:t>
      </w:r>
      <w:r w:rsidRPr="00743B20">
        <w:rPr>
          <w:sz w:val="24"/>
          <w:szCs w:val="24"/>
        </w:rPr>
        <w:t>)</w:t>
      </w:r>
      <w:r w:rsidR="007D7555" w:rsidRPr="00743B20">
        <w:rPr>
          <w:sz w:val="24"/>
          <w:szCs w:val="24"/>
        </w:rPr>
        <w:t>, que se podría decir que es el fundador</w:t>
      </w:r>
      <w:r w:rsidR="00F978B7" w:rsidRPr="00743B20">
        <w:rPr>
          <w:sz w:val="24"/>
          <w:szCs w:val="24"/>
        </w:rPr>
        <w:t xml:space="preserve"> del conductismo</w:t>
      </w:r>
      <w:r w:rsidR="007D7555" w:rsidRPr="00743B20">
        <w:rPr>
          <w:sz w:val="24"/>
          <w:szCs w:val="24"/>
        </w:rPr>
        <w:t>,</w:t>
      </w:r>
      <w:r w:rsidR="00F978B7" w:rsidRPr="00743B20">
        <w:rPr>
          <w:sz w:val="24"/>
          <w:szCs w:val="24"/>
        </w:rPr>
        <w:t xml:space="preserve"> </w:t>
      </w:r>
      <w:r w:rsidR="00743B20">
        <w:rPr>
          <w:sz w:val="24"/>
          <w:szCs w:val="24"/>
        </w:rPr>
        <w:t xml:space="preserve">y </w:t>
      </w:r>
      <w:r w:rsidR="00743B20" w:rsidRPr="00743B20">
        <w:rPr>
          <w:sz w:val="24"/>
          <w:szCs w:val="24"/>
        </w:rPr>
        <w:t>B.F.</w:t>
      </w:r>
      <w:r w:rsidR="002413F1">
        <w:rPr>
          <w:sz w:val="24"/>
          <w:szCs w:val="24"/>
        </w:rPr>
        <w:t xml:space="preserve"> </w:t>
      </w:r>
      <w:r w:rsidR="00743B20" w:rsidRPr="00743B20">
        <w:rPr>
          <w:sz w:val="24"/>
          <w:szCs w:val="24"/>
        </w:rPr>
        <w:t>Skinner</w:t>
      </w:r>
      <w:r w:rsidR="00743B20">
        <w:rPr>
          <w:sz w:val="24"/>
          <w:szCs w:val="24"/>
        </w:rPr>
        <w:t xml:space="preserve"> (1904-1990) </w:t>
      </w:r>
      <w:r w:rsidR="00D421D0">
        <w:rPr>
          <w:sz w:val="24"/>
          <w:szCs w:val="24"/>
        </w:rPr>
        <w:t>que fue</w:t>
      </w:r>
      <w:r w:rsidR="00F978B7" w:rsidRPr="00743B20">
        <w:rPr>
          <w:sz w:val="24"/>
          <w:szCs w:val="24"/>
        </w:rPr>
        <w:t xml:space="preserve"> el principal representante académic</w:t>
      </w:r>
      <w:r w:rsidR="00D421D0">
        <w:rPr>
          <w:sz w:val="24"/>
          <w:szCs w:val="24"/>
        </w:rPr>
        <w:t xml:space="preserve">o; </w:t>
      </w:r>
      <w:r w:rsidR="002B6ECF" w:rsidRPr="00743B20">
        <w:rPr>
          <w:sz w:val="24"/>
          <w:szCs w:val="24"/>
        </w:rPr>
        <w:t>era un psicólogo autor del culmen del conductismo “Conducta verbal” (1957).</w:t>
      </w:r>
    </w:p>
    <w:p w14:paraId="212E5017" w14:textId="7D599132" w:rsidR="00C85840" w:rsidRDefault="00D421D0" w:rsidP="00894CB7">
      <w:pPr>
        <w:jc w:val="both"/>
        <w:rPr>
          <w:sz w:val="24"/>
          <w:szCs w:val="24"/>
        </w:rPr>
      </w:pPr>
      <w:r>
        <w:rPr>
          <w:sz w:val="24"/>
          <w:szCs w:val="24"/>
        </w:rPr>
        <w:t>El conductismo s</w:t>
      </w:r>
      <w:r w:rsidRPr="00D421D0">
        <w:rPr>
          <w:sz w:val="24"/>
          <w:szCs w:val="24"/>
        </w:rPr>
        <w:t>urge a principios del XX a partir del materialismo, movimiento filosófico que afirma que solo existe materia</w:t>
      </w:r>
      <w:r>
        <w:rPr>
          <w:sz w:val="24"/>
          <w:szCs w:val="24"/>
        </w:rPr>
        <w:t xml:space="preserve">. </w:t>
      </w:r>
      <w:r w:rsidRPr="00D421D0">
        <w:rPr>
          <w:sz w:val="24"/>
          <w:szCs w:val="24"/>
        </w:rPr>
        <w:t>Por tanto, el conductismo rechaza apelar a la noción de mente, o a procesos mentales</w:t>
      </w:r>
      <w:r w:rsidR="00894CB7">
        <w:rPr>
          <w:sz w:val="24"/>
          <w:szCs w:val="24"/>
        </w:rPr>
        <w:t xml:space="preserve">. </w:t>
      </w:r>
      <w:r w:rsidR="00493BA9">
        <w:rPr>
          <w:sz w:val="24"/>
          <w:szCs w:val="24"/>
        </w:rPr>
        <w:t>Consideran que</w:t>
      </w:r>
      <w:r w:rsidRPr="00D421D0">
        <w:rPr>
          <w:sz w:val="24"/>
          <w:szCs w:val="24"/>
        </w:rPr>
        <w:t xml:space="preserve"> la mente es inaccesible al conocimiento científico</w:t>
      </w:r>
      <w:r w:rsidR="00472613">
        <w:rPr>
          <w:sz w:val="24"/>
          <w:szCs w:val="24"/>
        </w:rPr>
        <w:t>, por tanto, l</w:t>
      </w:r>
      <w:r w:rsidRPr="00D421D0">
        <w:rPr>
          <w:sz w:val="24"/>
          <w:szCs w:val="24"/>
        </w:rPr>
        <w:t>os fenómenos ‘mentales’ se explican solo en términos de conductas</w:t>
      </w:r>
      <w:r w:rsidR="00894CB7">
        <w:rPr>
          <w:sz w:val="24"/>
          <w:szCs w:val="24"/>
        </w:rPr>
        <w:t xml:space="preserve">. </w:t>
      </w:r>
      <w:r w:rsidR="00C85840">
        <w:rPr>
          <w:sz w:val="24"/>
          <w:szCs w:val="24"/>
        </w:rPr>
        <w:t>Rechazan cualquier apelación a la noción de mente</w:t>
      </w:r>
      <w:r w:rsidR="00D74018">
        <w:rPr>
          <w:sz w:val="24"/>
          <w:szCs w:val="24"/>
        </w:rPr>
        <w:t xml:space="preserve"> y se quedan con lo directamente perceptible, esto es: la conducta.</w:t>
      </w:r>
      <w:r w:rsidR="00C85840">
        <w:rPr>
          <w:sz w:val="24"/>
          <w:szCs w:val="24"/>
        </w:rPr>
        <w:t xml:space="preserve"> </w:t>
      </w:r>
    </w:p>
    <w:p w14:paraId="6AB5915C" w14:textId="7024328F" w:rsidR="00D421D0" w:rsidRPr="00D421D0" w:rsidRDefault="00D421D0" w:rsidP="00894CB7">
      <w:pPr>
        <w:jc w:val="both"/>
        <w:rPr>
          <w:sz w:val="24"/>
          <w:szCs w:val="24"/>
        </w:rPr>
      </w:pPr>
      <w:r w:rsidRPr="00D421D0">
        <w:rPr>
          <w:sz w:val="24"/>
          <w:szCs w:val="24"/>
        </w:rPr>
        <w:t>Conducta: predisposición para comportarse de determinado modo</w:t>
      </w:r>
      <w:r w:rsidR="00894CB7">
        <w:rPr>
          <w:sz w:val="24"/>
          <w:szCs w:val="24"/>
        </w:rPr>
        <w:t xml:space="preserve">. </w:t>
      </w:r>
      <w:r w:rsidRPr="00D421D0">
        <w:rPr>
          <w:sz w:val="24"/>
          <w:szCs w:val="24"/>
        </w:rPr>
        <w:t xml:space="preserve">Versión clásica (y más dura) del conductismo: B. Skinner, </w:t>
      </w:r>
      <w:r w:rsidRPr="00D421D0">
        <w:rPr>
          <w:i/>
          <w:iCs/>
          <w:sz w:val="24"/>
          <w:szCs w:val="24"/>
        </w:rPr>
        <w:t xml:space="preserve">Verbal </w:t>
      </w:r>
      <w:proofErr w:type="spellStart"/>
      <w:r w:rsidRPr="00D421D0">
        <w:rPr>
          <w:i/>
          <w:iCs/>
          <w:sz w:val="24"/>
          <w:szCs w:val="24"/>
        </w:rPr>
        <w:t>behavior</w:t>
      </w:r>
      <w:proofErr w:type="spellEnd"/>
      <w:r w:rsidRPr="00D421D0">
        <w:rPr>
          <w:sz w:val="24"/>
          <w:szCs w:val="24"/>
        </w:rPr>
        <w:t xml:space="preserve"> (1957). Aplica el conductismo a la adquisición del lenguaje</w:t>
      </w:r>
      <w:r w:rsidR="000A27F4">
        <w:rPr>
          <w:sz w:val="24"/>
          <w:szCs w:val="24"/>
        </w:rPr>
        <w:t>.</w:t>
      </w:r>
    </w:p>
    <w:p w14:paraId="518773E4" w14:textId="40DEF645" w:rsidR="00A177DC" w:rsidRPr="00A177DC" w:rsidRDefault="00A177DC" w:rsidP="00C260CB">
      <w:pPr>
        <w:jc w:val="both"/>
        <w:rPr>
          <w:sz w:val="24"/>
          <w:szCs w:val="24"/>
        </w:rPr>
      </w:pPr>
      <w:r w:rsidRPr="00A177DC">
        <w:rPr>
          <w:sz w:val="24"/>
          <w:szCs w:val="24"/>
        </w:rPr>
        <w:lastRenderedPageBreak/>
        <w:t>Adquirir el lenguaje no tiene que ver con factores innatos; solo con la experiencia (tabula rasa)</w:t>
      </w:r>
      <w:r>
        <w:rPr>
          <w:sz w:val="24"/>
          <w:szCs w:val="24"/>
        </w:rPr>
        <w:t xml:space="preserve">. </w:t>
      </w:r>
      <w:r w:rsidRPr="00A177DC">
        <w:rPr>
          <w:sz w:val="24"/>
          <w:szCs w:val="24"/>
        </w:rPr>
        <w:t xml:space="preserve">El aprendizaje implica esquemas conductuales de tipo ESTÍMULO </w:t>
      </w:r>
      <w:r w:rsidRPr="00A177DC">
        <w:rPr>
          <w:sz w:val="24"/>
          <w:szCs w:val="24"/>
        </w:rPr>
        <w:sym w:font="Wingdings" w:char="F0E0"/>
      </w:r>
      <w:r w:rsidRPr="00A177DC">
        <w:rPr>
          <w:sz w:val="24"/>
          <w:szCs w:val="24"/>
        </w:rPr>
        <w:t xml:space="preserve"> RESPUESTA</w:t>
      </w:r>
      <w:r>
        <w:rPr>
          <w:sz w:val="24"/>
          <w:szCs w:val="24"/>
        </w:rPr>
        <w:t xml:space="preserve">. </w:t>
      </w:r>
      <w:r w:rsidRPr="00A177DC">
        <w:rPr>
          <w:sz w:val="24"/>
          <w:szCs w:val="24"/>
        </w:rPr>
        <w:t>Estos esquemas constituyen hábitos, porque:</w:t>
      </w:r>
    </w:p>
    <w:p w14:paraId="5475CCDD" w14:textId="574DE66C" w:rsidR="00A177DC" w:rsidRPr="00A177DC" w:rsidRDefault="00C260CB" w:rsidP="00BB6F46">
      <w:pPr>
        <w:numPr>
          <w:ilvl w:val="0"/>
          <w:numId w:val="4"/>
        </w:numPr>
        <w:jc w:val="both"/>
        <w:rPr>
          <w:sz w:val="24"/>
          <w:szCs w:val="24"/>
        </w:rPr>
      </w:pPr>
      <w:r>
        <w:rPr>
          <w:sz w:val="24"/>
          <w:szCs w:val="24"/>
        </w:rPr>
        <w:t>S</w:t>
      </w:r>
      <w:r w:rsidR="00A177DC" w:rsidRPr="00A177DC">
        <w:rPr>
          <w:sz w:val="24"/>
          <w:szCs w:val="24"/>
        </w:rPr>
        <w:t>on accesibles a la observación (frente a la noción de mente</w:t>
      </w:r>
      <w:r w:rsidR="00B6540A">
        <w:rPr>
          <w:sz w:val="24"/>
          <w:szCs w:val="24"/>
        </w:rPr>
        <w:t>: la mente es inac</w:t>
      </w:r>
      <w:r w:rsidR="000B25B9">
        <w:rPr>
          <w:sz w:val="24"/>
          <w:szCs w:val="24"/>
        </w:rPr>
        <w:t>c</w:t>
      </w:r>
      <w:r w:rsidR="00B6540A">
        <w:rPr>
          <w:sz w:val="24"/>
          <w:szCs w:val="24"/>
        </w:rPr>
        <w:t>esible</w:t>
      </w:r>
      <w:r w:rsidR="00A177DC" w:rsidRPr="00A177DC">
        <w:rPr>
          <w:sz w:val="24"/>
          <w:szCs w:val="24"/>
        </w:rPr>
        <w:t>)</w:t>
      </w:r>
      <w:r>
        <w:rPr>
          <w:sz w:val="24"/>
          <w:szCs w:val="24"/>
        </w:rPr>
        <w:t>.</w:t>
      </w:r>
    </w:p>
    <w:p w14:paraId="46412EB9" w14:textId="6104AF3D" w:rsidR="00A177DC" w:rsidRPr="00A177DC" w:rsidRDefault="00C260CB" w:rsidP="00BB6F46">
      <w:pPr>
        <w:numPr>
          <w:ilvl w:val="0"/>
          <w:numId w:val="4"/>
        </w:numPr>
        <w:jc w:val="both"/>
        <w:rPr>
          <w:sz w:val="24"/>
          <w:szCs w:val="24"/>
        </w:rPr>
      </w:pPr>
      <w:r>
        <w:rPr>
          <w:sz w:val="24"/>
          <w:szCs w:val="24"/>
        </w:rPr>
        <w:t>E</w:t>
      </w:r>
      <w:r w:rsidR="00A177DC" w:rsidRPr="00A177DC">
        <w:rPr>
          <w:sz w:val="24"/>
          <w:szCs w:val="24"/>
        </w:rPr>
        <w:t>stán ordenado</w:t>
      </w:r>
      <w:r w:rsidR="00D07E91">
        <w:rPr>
          <w:sz w:val="24"/>
          <w:szCs w:val="24"/>
        </w:rPr>
        <w:t>s</w:t>
      </w:r>
      <w:r>
        <w:rPr>
          <w:sz w:val="24"/>
          <w:szCs w:val="24"/>
        </w:rPr>
        <w:t>.</w:t>
      </w:r>
    </w:p>
    <w:p w14:paraId="4DAA5363" w14:textId="381A7D16" w:rsidR="00A177DC" w:rsidRPr="00A177DC" w:rsidRDefault="00C260CB" w:rsidP="00BB6F46">
      <w:pPr>
        <w:numPr>
          <w:ilvl w:val="0"/>
          <w:numId w:val="4"/>
        </w:numPr>
        <w:jc w:val="both"/>
        <w:rPr>
          <w:sz w:val="24"/>
          <w:szCs w:val="24"/>
        </w:rPr>
      </w:pPr>
      <w:r>
        <w:rPr>
          <w:sz w:val="24"/>
          <w:szCs w:val="24"/>
        </w:rPr>
        <w:t>R</w:t>
      </w:r>
      <w:r w:rsidR="00A177DC" w:rsidRPr="00A177DC">
        <w:rPr>
          <w:sz w:val="24"/>
          <w:szCs w:val="24"/>
        </w:rPr>
        <w:t>esultan predecibles</w:t>
      </w:r>
      <w:r>
        <w:rPr>
          <w:sz w:val="24"/>
          <w:szCs w:val="24"/>
        </w:rPr>
        <w:t>.</w:t>
      </w:r>
    </w:p>
    <w:p w14:paraId="6F9944D0" w14:textId="5A4DAF22" w:rsidR="00A177DC" w:rsidRDefault="00A177DC" w:rsidP="00C260CB">
      <w:pPr>
        <w:jc w:val="both"/>
        <w:rPr>
          <w:sz w:val="24"/>
          <w:szCs w:val="24"/>
        </w:rPr>
      </w:pPr>
      <w:r w:rsidRPr="00A177DC">
        <w:rPr>
          <w:sz w:val="24"/>
          <w:szCs w:val="24"/>
        </w:rPr>
        <w:t xml:space="preserve">A partir de un </w:t>
      </w:r>
      <w:r w:rsidR="003C14EC">
        <w:rPr>
          <w:sz w:val="24"/>
          <w:szCs w:val="24"/>
        </w:rPr>
        <w:t>estímulo (E)</w:t>
      </w:r>
      <w:r w:rsidRPr="00A177DC">
        <w:rPr>
          <w:sz w:val="24"/>
          <w:szCs w:val="24"/>
        </w:rPr>
        <w:t xml:space="preserve"> dado, el niño emite una </w:t>
      </w:r>
      <w:r w:rsidR="003C14EC">
        <w:rPr>
          <w:sz w:val="24"/>
          <w:szCs w:val="24"/>
        </w:rPr>
        <w:t xml:space="preserve">respuesta (R). </w:t>
      </w:r>
      <w:r w:rsidRPr="00A177DC">
        <w:rPr>
          <w:sz w:val="24"/>
          <w:szCs w:val="24"/>
        </w:rPr>
        <w:t>Si la R es correcta, el niño es reforzado (E de refuerzo), pero si es incorrecta, es corregido</w:t>
      </w:r>
      <w:r w:rsidR="00DB6AAE">
        <w:rPr>
          <w:sz w:val="24"/>
          <w:szCs w:val="24"/>
        </w:rPr>
        <w:t>.</w:t>
      </w:r>
      <w:r w:rsidR="00BB4A8D">
        <w:rPr>
          <w:sz w:val="24"/>
          <w:szCs w:val="24"/>
        </w:rPr>
        <w:t xml:space="preserve"> </w:t>
      </w:r>
      <w:r w:rsidRPr="00A177DC">
        <w:rPr>
          <w:sz w:val="24"/>
          <w:szCs w:val="24"/>
        </w:rPr>
        <w:t>Así se adquiere el lenguaje; su adquisición implica adquirir hábitos</w:t>
      </w:r>
      <w:r w:rsidR="00BB4A8D">
        <w:rPr>
          <w:sz w:val="24"/>
          <w:szCs w:val="24"/>
        </w:rPr>
        <w:t>.</w:t>
      </w:r>
    </w:p>
    <w:p w14:paraId="0EA7ECB8" w14:textId="12D7C0ED" w:rsidR="00BB4A8D" w:rsidRDefault="00BB4A8D" w:rsidP="00F44BBF">
      <w:pPr>
        <w:jc w:val="both"/>
        <w:rPr>
          <w:sz w:val="24"/>
          <w:szCs w:val="24"/>
        </w:rPr>
      </w:pPr>
      <w:r w:rsidRPr="00BB4A8D">
        <w:rPr>
          <w:sz w:val="24"/>
          <w:szCs w:val="24"/>
        </w:rPr>
        <w:t xml:space="preserve">El conductismo explica cualquier conducta mediante esas leyes de asociación E </w:t>
      </w:r>
      <w:r w:rsidRPr="00BB4A8D">
        <w:rPr>
          <w:sz w:val="24"/>
          <w:szCs w:val="24"/>
        </w:rPr>
        <w:sym w:font="Wingdings" w:char="F0E0"/>
      </w:r>
      <w:r w:rsidRPr="00BB4A8D">
        <w:rPr>
          <w:sz w:val="24"/>
          <w:szCs w:val="24"/>
        </w:rPr>
        <w:t xml:space="preserve"> R</w:t>
      </w:r>
      <w:r w:rsidR="005C1B99">
        <w:rPr>
          <w:sz w:val="24"/>
          <w:szCs w:val="24"/>
        </w:rPr>
        <w:t xml:space="preserve">. </w:t>
      </w:r>
      <w:r w:rsidRPr="00BB4A8D">
        <w:rPr>
          <w:sz w:val="24"/>
          <w:szCs w:val="24"/>
        </w:rPr>
        <w:t xml:space="preserve">Las leyes E </w:t>
      </w:r>
      <w:r w:rsidRPr="00BB4A8D">
        <w:rPr>
          <w:sz w:val="24"/>
          <w:szCs w:val="24"/>
        </w:rPr>
        <w:sym w:font="Wingdings" w:char="F0E0"/>
      </w:r>
      <w:r w:rsidRPr="00BB4A8D">
        <w:rPr>
          <w:sz w:val="24"/>
          <w:szCs w:val="24"/>
        </w:rPr>
        <w:t xml:space="preserve"> R que permiten adquirir el lenguaje son las mismas del resto de conductas humanas (perceptual, manipuladora</w:t>
      </w:r>
      <w:r w:rsidR="005C1B99">
        <w:rPr>
          <w:sz w:val="24"/>
          <w:szCs w:val="24"/>
        </w:rPr>
        <w:t>…</w:t>
      </w:r>
      <w:r w:rsidRPr="00BB4A8D">
        <w:rPr>
          <w:sz w:val="24"/>
          <w:szCs w:val="24"/>
        </w:rPr>
        <w:t>)</w:t>
      </w:r>
      <w:r w:rsidR="005C1B99">
        <w:rPr>
          <w:sz w:val="24"/>
          <w:szCs w:val="24"/>
        </w:rPr>
        <w:t xml:space="preserve">. </w:t>
      </w:r>
      <w:r w:rsidRPr="00BB4A8D">
        <w:rPr>
          <w:sz w:val="24"/>
          <w:szCs w:val="24"/>
        </w:rPr>
        <w:t>Y esas leyes ni siquiera son específicamente humanas: rigen también la conducta del resto de seres (aunque en ellos son menos complejas)</w:t>
      </w:r>
      <w:r w:rsidR="005C1B99">
        <w:rPr>
          <w:sz w:val="24"/>
          <w:szCs w:val="24"/>
        </w:rPr>
        <w:t xml:space="preserve">. </w:t>
      </w:r>
      <w:r w:rsidRPr="00BB4A8D">
        <w:rPr>
          <w:sz w:val="24"/>
          <w:szCs w:val="24"/>
        </w:rPr>
        <w:t>Ej</w:t>
      </w:r>
      <w:r w:rsidR="005C1B99">
        <w:rPr>
          <w:sz w:val="24"/>
          <w:szCs w:val="24"/>
        </w:rPr>
        <w:t>emplo</w:t>
      </w:r>
      <w:r w:rsidRPr="00BB4A8D">
        <w:rPr>
          <w:sz w:val="24"/>
          <w:szCs w:val="24"/>
        </w:rPr>
        <w:t>: una gaviota aprende a picotear un disco amarillo cuando se enciende una luz roja: la luz es E, y ese E produce una R.</w:t>
      </w:r>
      <w:r w:rsidR="00F44BBF">
        <w:rPr>
          <w:sz w:val="24"/>
          <w:szCs w:val="24"/>
        </w:rPr>
        <w:t xml:space="preserve"> </w:t>
      </w:r>
      <w:r w:rsidRPr="00BB4A8D">
        <w:rPr>
          <w:sz w:val="24"/>
          <w:szCs w:val="24"/>
        </w:rPr>
        <w:t>Un niño aprendería el lenguaje de ese mismo modo: E y R</w:t>
      </w:r>
      <w:r w:rsidR="00F44BBF">
        <w:rPr>
          <w:sz w:val="24"/>
          <w:szCs w:val="24"/>
        </w:rPr>
        <w:t>.</w:t>
      </w:r>
    </w:p>
    <w:p w14:paraId="710082C8" w14:textId="77777777" w:rsidR="0004347E" w:rsidRPr="0004347E" w:rsidRDefault="0004347E" w:rsidP="0004347E">
      <w:pPr>
        <w:jc w:val="both"/>
        <w:rPr>
          <w:sz w:val="24"/>
          <w:szCs w:val="24"/>
        </w:rPr>
      </w:pPr>
      <w:r w:rsidRPr="0004347E">
        <w:rPr>
          <w:sz w:val="24"/>
          <w:szCs w:val="24"/>
        </w:rPr>
        <w:t>Procedimientos que permiten adquirir cualquier tipo de conducta:</w:t>
      </w:r>
    </w:p>
    <w:p w14:paraId="3BA61C15" w14:textId="380ACA74" w:rsidR="0004347E" w:rsidRPr="0004347E" w:rsidRDefault="0004347E" w:rsidP="0004347E">
      <w:pPr>
        <w:ind w:left="720"/>
        <w:jc w:val="both"/>
        <w:rPr>
          <w:sz w:val="24"/>
          <w:szCs w:val="24"/>
        </w:rPr>
      </w:pPr>
      <w:r w:rsidRPr="0004347E">
        <w:rPr>
          <w:sz w:val="24"/>
          <w:szCs w:val="24"/>
        </w:rPr>
        <w:t xml:space="preserve">1. Atender a y seleccionar los </w:t>
      </w:r>
      <w:r>
        <w:rPr>
          <w:sz w:val="24"/>
          <w:szCs w:val="24"/>
        </w:rPr>
        <w:t>estímulo</w:t>
      </w:r>
      <w:r w:rsidR="006F7917">
        <w:rPr>
          <w:sz w:val="24"/>
          <w:szCs w:val="24"/>
        </w:rPr>
        <w:t>s</w:t>
      </w:r>
      <w:r w:rsidRPr="0004347E">
        <w:rPr>
          <w:sz w:val="24"/>
          <w:szCs w:val="24"/>
        </w:rPr>
        <w:t xml:space="preserve"> relevantes</w:t>
      </w:r>
      <w:r>
        <w:rPr>
          <w:sz w:val="24"/>
          <w:szCs w:val="24"/>
        </w:rPr>
        <w:t>.</w:t>
      </w:r>
    </w:p>
    <w:p w14:paraId="6E901AFB" w14:textId="49B016D9" w:rsidR="0004347E" w:rsidRPr="0004347E" w:rsidRDefault="0004347E" w:rsidP="0004347E">
      <w:pPr>
        <w:ind w:left="720"/>
        <w:jc w:val="both"/>
        <w:rPr>
          <w:sz w:val="24"/>
          <w:szCs w:val="24"/>
        </w:rPr>
      </w:pPr>
      <w:r w:rsidRPr="0004347E">
        <w:rPr>
          <w:sz w:val="24"/>
          <w:szCs w:val="24"/>
        </w:rPr>
        <w:t xml:space="preserve">2. Analizar esos </w:t>
      </w:r>
      <w:r w:rsidR="006F7917">
        <w:rPr>
          <w:sz w:val="24"/>
          <w:szCs w:val="24"/>
        </w:rPr>
        <w:t>estímulos</w:t>
      </w:r>
      <w:r>
        <w:rPr>
          <w:sz w:val="24"/>
          <w:szCs w:val="24"/>
        </w:rPr>
        <w:t>.</w:t>
      </w:r>
    </w:p>
    <w:p w14:paraId="296808B8" w14:textId="7CAC0504" w:rsidR="0004347E" w:rsidRPr="0004347E" w:rsidRDefault="0004347E" w:rsidP="0004347E">
      <w:pPr>
        <w:ind w:left="720"/>
        <w:jc w:val="both"/>
        <w:rPr>
          <w:sz w:val="24"/>
          <w:szCs w:val="24"/>
        </w:rPr>
      </w:pPr>
      <w:r w:rsidRPr="0004347E">
        <w:rPr>
          <w:sz w:val="24"/>
          <w:szCs w:val="24"/>
        </w:rPr>
        <w:t xml:space="preserve">3. Formular </w:t>
      </w:r>
      <w:r w:rsidR="006F7917">
        <w:rPr>
          <w:sz w:val="24"/>
          <w:szCs w:val="24"/>
        </w:rPr>
        <w:t>respuestas</w:t>
      </w:r>
      <w:r w:rsidRPr="0004347E">
        <w:rPr>
          <w:sz w:val="24"/>
          <w:szCs w:val="24"/>
        </w:rPr>
        <w:t xml:space="preserve"> afines a los </w:t>
      </w:r>
      <w:r w:rsidR="006F7917">
        <w:rPr>
          <w:sz w:val="24"/>
          <w:szCs w:val="24"/>
        </w:rPr>
        <w:t>estímulos</w:t>
      </w:r>
      <w:r>
        <w:rPr>
          <w:sz w:val="24"/>
          <w:szCs w:val="24"/>
        </w:rPr>
        <w:t>.</w:t>
      </w:r>
    </w:p>
    <w:p w14:paraId="1723464D" w14:textId="4191D388" w:rsidR="0004347E" w:rsidRPr="0004347E" w:rsidRDefault="0004347E" w:rsidP="0004347E">
      <w:pPr>
        <w:ind w:left="720"/>
        <w:jc w:val="both"/>
        <w:rPr>
          <w:sz w:val="24"/>
          <w:szCs w:val="24"/>
        </w:rPr>
      </w:pPr>
      <w:r w:rsidRPr="0004347E">
        <w:rPr>
          <w:sz w:val="24"/>
          <w:szCs w:val="24"/>
        </w:rPr>
        <w:t xml:space="preserve">4. Percibir e interpretar los </w:t>
      </w:r>
      <w:r w:rsidR="006F7917">
        <w:rPr>
          <w:sz w:val="24"/>
          <w:szCs w:val="24"/>
        </w:rPr>
        <w:t>estímulos</w:t>
      </w:r>
      <w:r w:rsidRPr="0004347E">
        <w:rPr>
          <w:sz w:val="24"/>
          <w:szCs w:val="24"/>
        </w:rPr>
        <w:t xml:space="preserve"> de refuerzo</w:t>
      </w:r>
      <w:r>
        <w:rPr>
          <w:sz w:val="24"/>
          <w:szCs w:val="24"/>
        </w:rPr>
        <w:t>.</w:t>
      </w:r>
    </w:p>
    <w:p w14:paraId="3F4CA814" w14:textId="179C55F7" w:rsidR="0004347E" w:rsidRPr="0004347E" w:rsidRDefault="0004347E" w:rsidP="0004347E">
      <w:pPr>
        <w:ind w:left="720"/>
        <w:jc w:val="both"/>
        <w:rPr>
          <w:sz w:val="24"/>
          <w:szCs w:val="24"/>
        </w:rPr>
      </w:pPr>
      <w:r w:rsidRPr="0004347E">
        <w:rPr>
          <w:sz w:val="24"/>
          <w:szCs w:val="24"/>
        </w:rPr>
        <w:t>5. Corregir las muestras en caso de necesidad</w:t>
      </w:r>
      <w:r>
        <w:rPr>
          <w:sz w:val="24"/>
          <w:szCs w:val="24"/>
        </w:rPr>
        <w:t>.</w:t>
      </w:r>
    </w:p>
    <w:p w14:paraId="7AD8D244" w14:textId="7652DB01" w:rsidR="0004347E" w:rsidRPr="0004347E" w:rsidRDefault="0004347E" w:rsidP="0004347E">
      <w:pPr>
        <w:ind w:left="720"/>
        <w:jc w:val="both"/>
        <w:rPr>
          <w:sz w:val="24"/>
          <w:szCs w:val="24"/>
        </w:rPr>
      </w:pPr>
      <w:r w:rsidRPr="0004347E">
        <w:rPr>
          <w:sz w:val="24"/>
          <w:szCs w:val="24"/>
        </w:rPr>
        <w:t xml:space="preserve">6. Fijar los patrones que subyacen a los </w:t>
      </w:r>
      <w:r w:rsidR="006F7917">
        <w:rPr>
          <w:sz w:val="24"/>
          <w:szCs w:val="24"/>
        </w:rPr>
        <w:t>estímulos</w:t>
      </w:r>
      <w:r w:rsidRPr="0004347E">
        <w:rPr>
          <w:sz w:val="24"/>
          <w:szCs w:val="24"/>
        </w:rPr>
        <w:t>, adquiriendo así los hábitos</w:t>
      </w:r>
      <w:r>
        <w:rPr>
          <w:sz w:val="24"/>
          <w:szCs w:val="24"/>
        </w:rPr>
        <w:t>.</w:t>
      </w:r>
    </w:p>
    <w:p w14:paraId="766F271E" w14:textId="51F6B9CF" w:rsidR="00BB4A8D" w:rsidRPr="00B737F1" w:rsidRDefault="000362C8" w:rsidP="00F44BBF">
      <w:pPr>
        <w:jc w:val="both"/>
        <w:rPr>
          <w:i/>
          <w:iCs/>
          <w:sz w:val="24"/>
          <w:szCs w:val="24"/>
          <w:u w:val="single"/>
        </w:rPr>
      </w:pPr>
      <w:r w:rsidRPr="00B737F1">
        <w:rPr>
          <w:i/>
          <w:iCs/>
          <w:sz w:val="24"/>
          <w:szCs w:val="24"/>
          <w:u w:val="single"/>
        </w:rPr>
        <w:t>En conclusión…</w:t>
      </w:r>
    </w:p>
    <w:p w14:paraId="422E759E" w14:textId="606CAAB7" w:rsidR="00B737F1" w:rsidRPr="00B737F1" w:rsidRDefault="00B737F1" w:rsidP="00B737F1">
      <w:pPr>
        <w:jc w:val="both"/>
        <w:rPr>
          <w:sz w:val="24"/>
          <w:szCs w:val="24"/>
        </w:rPr>
      </w:pPr>
      <w:r w:rsidRPr="00B737F1">
        <w:rPr>
          <w:sz w:val="24"/>
          <w:szCs w:val="24"/>
        </w:rPr>
        <w:t>Esos procedimientos no son específicamente lingüísticos: rigen para cualquier aprendizaje</w:t>
      </w:r>
      <w:r>
        <w:rPr>
          <w:sz w:val="24"/>
          <w:szCs w:val="24"/>
        </w:rPr>
        <w:t>. El p</w:t>
      </w:r>
      <w:r w:rsidRPr="00B737F1">
        <w:rPr>
          <w:sz w:val="24"/>
          <w:szCs w:val="24"/>
        </w:rPr>
        <w:t>unto de partida de todo aprendizaje</w:t>
      </w:r>
      <w:r w:rsidR="003F4700">
        <w:rPr>
          <w:sz w:val="24"/>
          <w:szCs w:val="24"/>
        </w:rPr>
        <w:t xml:space="preserve"> es </w:t>
      </w:r>
      <w:r w:rsidRPr="00B737F1">
        <w:rPr>
          <w:sz w:val="24"/>
          <w:szCs w:val="24"/>
        </w:rPr>
        <w:t>cero</w:t>
      </w:r>
      <w:r w:rsidR="003F4700">
        <w:rPr>
          <w:sz w:val="24"/>
          <w:szCs w:val="24"/>
        </w:rPr>
        <w:t xml:space="preserve">; porque el conductismo rechaza todo tipo de </w:t>
      </w:r>
      <w:r w:rsidR="000D22A2">
        <w:rPr>
          <w:sz w:val="24"/>
          <w:szCs w:val="24"/>
        </w:rPr>
        <w:t>factor o conocimiento innato, ya que esto implica que hay mente y esta mente está prescrita</w:t>
      </w:r>
      <w:r>
        <w:rPr>
          <w:sz w:val="24"/>
          <w:szCs w:val="24"/>
        </w:rPr>
        <w:t>.</w:t>
      </w:r>
      <w:r w:rsidR="00340EA6">
        <w:rPr>
          <w:sz w:val="24"/>
          <w:szCs w:val="24"/>
        </w:rPr>
        <w:t xml:space="preserve"> </w:t>
      </w:r>
      <w:r w:rsidRPr="00B737F1">
        <w:rPr>
          <w:sz w:val="24"/>
          <w:szCs w:val="24"/>
        </w:rPr>
        <w:t>El proceso supone adquirir hábitos a partir de una realidad tomada como modelo (la lengua de la comunidad)</w:t>
      </w:r>
      <w:r w:rsidR="00340EA6">
        <w:rPr>
          <w:sz w:val="24"/>
          <w:szCs w:val="24"/>
        </w:rPr>
        <w:t xml:space="preserve">. </w:t>
      </w:r>
      <w:r w:rsidRPr="00B737F1">
        <w:rPr>
          <w:sz w:val="24"/>
          <w:szCs w:val="24"/>
        </w:rPr>
        <w:t>Por tanto, asimilar la experiencia del entorno</w:t>
      </w:r>
      <w:r w:rsidR="00340EA6">
        <w:rPr>
          <w:sz w:val="24"/>
          <w:szCs w:val="24"/>
        </w:rPr>
        <w:t xml:space="preserve">. </w:t>
      </w:r>
    </w:p>
    <w:p w14:paraId="70400957" w14:textId="09E2FD73" w:rsidR="00B737F1" w:rsidRDefault="00B737F1" w:rsidP="00B737F1">
      <w:pPr>
        <w:jc w:val="both"/>
        <w:rPr>
          <w:sz w:val="24"/>
          <w:szCs w:val="24"/>
        </w:rPr>
      </w:pPr>
      <w:r w:rsidRPr="00B737F1">
        <w:rPr>
          <w:sz w:val="24"/>
          <w:szCs w:val="24"/>
        </w:rPr>
        <w:t>El aprendizaje reproduce del modo más exacto posible los modelos percibidos en el entorno</w:t>
      </w:r>
      <w:r w:rsidR="003F4700">
        <w:rPr>
          <w:sz w:val="24"/>
          <w:szCs w:val="24"/>
        </w:rPr>
        <w:t xml:space="preserve">. </w:t>
      </w:r>
      <w:r w:rsidRPr="00B737F1">
        <w:rPr>
          <w:sz w:val="24"/>
          <w:szCs w:val="24"/>
        </w:rPr>
        <w:t>Eso significa que la imitación y la generalización son los mecanismos centrales del aprendizaje</w:t>
      </w:r>
      <w:r w:rsidR="003F4700">
        <w:rPr>
          <w:sz w:val="24"/>
          <w:szCs w:val="24"/>
        </w:rPr>
        <w:t>.</w:t>
      </w:r>
    </w:p>
    <w:p w14:paraId="6421E417" w14:textId="77777777" w:rsidR="00B737F1" w:rsidRPr="00B737F1" w:rsidRDefault="00B737F1" w:rsidP="00B737F1">
      <w:pPr>
        <w:jc w:val="both"/>
        <w:rPr>
          <w:sz w:val="24"/>
          <w:szCs w:val="24"/>
        </w:rPr>
      </w:pPr>
    </w:p>
    <w:p w14:paraId="0EF0E4BC" w14:textId="02D65714" w:rsidR="00260AB4" w:rsidRPr="00260AB4" w:rsidRDefault="00E037F5" w:rsidP="00620A4A">
      <w:pPr>
        <w:jc w:val="both"/>
        <w:rPr>
          <w:sz w:val="24"/>
          <w:szCs w:val="24"/>
        </w:rPr>
      </w:pPr>
      <w:r>
        <w:rPr>
          <w:rFonts w:cstheme="minorHAnsi"/>
          <w:sz w:val="24"/>
          <w:szCs w:val="24"/>
        </w:rPr>
        <w:lastRenderedPageBreak/>
        <w:t xml:space="preserve">‖ </w:t>
      </w:r>
      <w:r w:rsidR="00260AB4" w:rsidRPr="00260AB4">
        <w:rPr>
          <w:sz w:val="24"/>
          <w:szCs w:val="24"/>
        </w:rPr>
        <w:t xml:space="preserve">Los otros dos enfoques </w:t>
      </w:r>
      <w:r w:rsidR="00EC453D">
        <w:rPr>
          <w:sz w:val="24"/>
          <w:szCs w:val="24"/>
        </w:rPr>
        <w:t>(</w:t>
      </w:r>
      <w:r w:rsidR="00260AB4" w:rsidRPr="00260AB4">
        <w:rPr>
          <w:sz w:val="24"/>
          <w:szCs w:val="24"/>
        </w:rPr>
        <w:t xml:space="preserve">constructivismo e innatismo), </w:t>
      </w:r>
      <w:r w:rsidR="00EC453D">
        <w:rPr>
          <w:sz w:val="24"/>
          <w:szCs w:val="24"/>
        </w:rPr>
        <w:t>al contrario que el conductismo</w:t>
      </w:r>
      <w:r w:rsidR="00260AB4" w:rsidRPr="00260AB4">
        <w:rPr>
          <w:sz w:val="24"/>
          <w:szCs w:val="24"/>
        </w:rPr>
        <w:t>, ponen en el centro de la noción de mente</w:t>
      </w:r>
      <w:r w:rsidR="00EC453D">
        <w:rPr>
          <w:sz w:val="24"/>
          <w:szCs w:val="24"/>
        </w:rPr>
        <w:t xml:space="preserve">. </w:t>
      </w:r>
      <w:r w:rsidR="00260AB4" w:rsidRPr="00260AB4">
        <w:rPr>
          <w:sz w:val="24"/>
          <w:szCs w:val="24"/>
        </w:rPr>
        <w:t>Intentan, aunque de maneras muy diferentes, responder a una pregunta central en la 2ª mitad del s. XX:</w:t>
      </w:r>
      <w:r w:rsidR="00620A4A">
        <w:rPr>
          <w:sz w:val="24"/>
          <w:szCs w:val="24"/>
        </w:rPr>
        <w:t xml:space="preserve"> </w:t>
      </w:r>
      <w:r w:rsidR="00260AB4" w:rsidRPr="00260AB4">
        <w:rPr>
          <w:sz w:val="24"/>
          <w:szCs w:val="24"/>
        </w:rPr>
        <w:t>¿Cómo trabaja la mente, esto es, cuál es la arquitectura de la mente?</w:t>
      </w:r>
    </w:p>
    <w:p w14:paraId="4A83B51F" w14:textId="15E5EADB" w:rsidR="00260AB4" w:rsidRPr="00260AB4" w:rsidRDefault="00260AB4" w:rsidP="00BB6F46">
      <w:pPr>
        <w:numPr>
          <w:ilvl w:val="0"/>
          <w:numId w:val="5"/>
        </w:numPr>
        <w:jc w:val="both"/>
        <w:rPr>
          <w:sz w:val="24"/>
          <w:szCs w:val="24"/>
        </w:rPr>
      </w:pPr>
      <w:r w:rsidRPr="00260AB4">
        <w:rPr>
          <w:sz w:val="24"/>
          <w:szCs w:val="24"/>
        </w:rPr>
        <w:t>Respuesta de Piaget</w:t>
      </w:r>
      <w:r w:rsidR="00AD1F7F">
        <w:rPr>
          <w:sz w:val="24"/>
          <w:szCs w:val="24"/>
        </w:rPr>
        <w:t xml:space="preserve"> (con</w:t>
      </w:r>
      <w:r w:rsidR="00FB70D4">
        <w:rPr>
          <w:sz w:val="24"/>
          <w:szCs w:val="24"/>
        </w:rPr>
        <w:t>s</w:t>
      </w:r>
      <w:r w:rsidR="00AD1F7F">
        <w:rPr>
          <w:sz w:val="24"/>
          <w:szCs w:val="24"/>
        </w:rPr>
        <w:t>tructivista)</w:t>
      </w:r>
      <w:r w:rsidRPr="00260AB4">
        <w:rPr>
          <w:sz w:val="24"/>
          <w:szCs w:val="24"/>
        </w:rPr>
        <w:t xml:space="preserve">: </w:t>
      </w:r>
      <w:r w:rsidR="0026128D">
        <w:rPr>
          <w:sz w:val="24"/>
          <w:szCs w:val="24"/>
        </w:rPr>
        <w:t xml:space="preserve">la arquitectura de la mente está caracterizada por una </w:t>
      </w:r>
      <w:r w:rsidRPr="00260AB4">
        <w:rPr>
          <w:sz w:val="24"/>
          <w:szCs w:val="24"/>
        </w:rPr>
        <w:t>indiferenciación cognitiva</w:t>
      </w:r>
      <w:r w:rsidR="00620A4A">
        <w:rPr>
          <w:sz w:val="24"/>
          <w:szCs w:val="24"/>
        </w:rPr>
        <w:t>.</w:t>
      </w:r>
      <w:r w:rsidR="0026128D">
        <w:rPr>
          <w:sz w:val="24"/>
          <w:szCs w:val="24"/>
        </w:rPr>
        <w:t xml:space="preserve"> La </w:t>
      </w:r>
      <w:r w:rsidRPr="00260AB4">
        <w:rPr>
          <w:sz w:val="24"/>
          <w:szCs w:val="24"/>
        </w:rPr>
        <w:t>indiferenciación cognitiva</w:t>
      </w:r>
      <w:r w:rsidR="0026128D">
        <w:rPr>
          <w:sz w:val="24"/>
          <w:szCs w:val="24"/>
        </w:rPr>
        <w:t xml:space="preserve"> implica que la mente está involucrada como un todo en </w:t>
      </w:r>
      <w:r w:rsidR="00700651">
        <w:rPr>
          <w:sz w:val="24"/>
          <w:szCs w:val="24"/>
        </w:rPr>
        <w:t xml:space="preserve">cualquier actividad que la propia mente lleve a cabo. </w:t>
      </w:r>
      <w:r w:rsidR="003829E7">
        <w:rPr>
          <w:sz w:val="24"/>
          <w:szCs w:val="24"/>
        </w:rPr>
        <w:t>Por tanto, n</w:t>
      </w:r>
      <w:r w:rsidR="00700651">
        <w:rPr>
          <w:sz w:val="24"/>
          <w:szCs w:val="24"/>
        </w:rPr>
        <w:t>o hay diferenciación entre las áreas de la mente, si no que cualquier actividad</w:t>
      </w:r>
      <w:r w:rsidR="003829E7">
        <w:rPr>
          <w:sz w:val="24"/>
          <w:szCs w:val="24"/>
        </w:rPr>
        <w:t xml:space="preserve"> que la mente lleve a cabo, se basa en una serie de mecanismos comunes.</w:t>
      </w:r>
    </w:p>
    <w:p w14:paraId="39C84246" w14:textId="4ECD2434" w:rsidR="00260AB4" w:rsidRPr="00260AB4" w:rsidRDefault="00260AB4" w:rsidP="00BB6F46">
      <w:pPr>
        <w:numPr>
          <w:ilvl w:val="0"/>
          <w:numId w:val="5"/>
        </w:numPr>
        <w:jc w:val="both"/>
        <w:rPr>
          <w:sz w:val="24"/>
          <w:szCs w:val="24"/>
        </w:rPr>
      </w:pPr>
      <w:r w:rsidRPr="00260AB4">
        <w:rPr>
          <w:sz w:val="24"/>
          <w:szCs w:val="24"/>
        </w:rPr>
        <w:t>Respuesta de Chomsky</w:t>
      </w:r>
      <w:r w:rsidR="00FB70D4">
        <w:rPr>
          <w:sz w:val="24"/>
          <w:szCs w:val="24"/>
        </w:rPr>
        <w:t xml:space="preserve"> (innatista)</w:t>
      </w:r>
      <w:r w:rsidRPr="00260AB4">
        <w:rPr>
          <w:sz w:val="24"/>
          <w:szCs w:val="24"/>
        </w:rPr>
        <w:t xml:space="preserve">: </w:t>
      </w:r>
      <w:r w:rsidR="0026128D">
        <w:rPr>
          <w:sz w:val="24"/>
          <w:szCs w:val="24"/>
        </w:rPr>
        <w:t xml:space="preserve">la arquitectura de la mente está caracterizada por la </w:t>
      </w:r>
      <w:r w:rsidRPr="00260AB4">
        <w:rPr>
          <w:sz w:val="24"/>
          <w:szCs w:val="24"/>
        </w:rPr>
        <w:t>modularidad</w:t>
      </w:r>
      <w:r w:rsidR="00620A4A">
        <w:rPr>
          <w:sz w:val="24"/>
          <w:szCs w:val="24"/>
        </w:rPr>
        <w:t>.</w:t>
      </w:r>
      <w:r w:rsidR="005077D8">
        <w:rPr>
          <w:sz w:val="24"/>
          <w:szCs w:val="24"/>
        </w:rPr>
        <w:t xml:space="preserve"> La modularidad </w:t>
      </w:r>
      <w:r w:rsidR="000D39DE">
        <w:rPr>
          <w:sz w:val="24"/>
          <w:szCs w:val="24"/>
        </w:rPr>
        <w:t xml:space="preserve">implica que la mente está diferenciada en áreas, no </w:t>
      </w:r>
      <w:r w:rsidR="00FF6F1A">
        <w:rPr>
          <w:sz w:val="24"/>
          <w:szCs w:val="24"/>
        </w:rPr>
        <w:t xml:space="preserve">solo </w:t>
      </w:r>
      <w:r w:rsidR="000D39DE">
        <w:rPr>
          <w:sz w:val="24"/>
          <w:szCs w:val="24"/>
        </w:rPr>
        <w:t xml:space="preserve">en áreas anatómicas si no </w:t>
      </w:r>
      <w:r w:rsidR="00FF6F1A">
        <w:rPr>
          <w:sz w:val="24"/>
          <w:szCs w:val="24"/>
        </w:rPr>
        <w:t xml:space="preserve">en </w:t>
      </w:r>
      <w:r w:rsidR="00C8136E">
        <w:rPr>
          <w:sz w:val="24"/>
          <w:szCs w:val="24"/>
        </w:rPr>
        <w:t>áreas funcionales, de manera que cada uno de esos módulos tiene carácter innato</w:t>
      </w:r>
      <w:r w:rsidR="00E17237">
        <w:rPr>
          <w:sz w:val="24"/>
          <w:szCs w:val="24"/>
        </w:rPr>
        <w:t>, tiene una serie de principios específicos de dominio. Cada uno de esos principios</w:t>
      </w:r>
      <w:r w:rsidR="002078DF">
        <w:rPr>
          <w:sz w:val="24"/>
          <w:szCs w:val="24"/>
        </w:rPr>
        <w:t xml:space="preserve"> específicos de dominio de un módulo, solo van a trabajar para un módulo.</w:t>
      </w:r>
      <w:r w:rsidR="007030B4">
        <w:rPr>
          <w:sz w:val="24"/>
          <w:szCs w:val="24"/>
        </w:rPr>
        <w:t xml:space="preserve"> Existe un módulo del lenguaje con una serie de principios </w:t>
      </w:r>
      <w:r w:rsidR="00752887">
        <w:rPr>
          <w:sz w:val="24"/>
          <w:szCs w:val="24"/>
        </w:rPr>
        <w:t>innatos (específicos de dominio que</w:t>
      </w:r>
      <w:r w:rsidR="008B193A">
        <w:rPr>
          <w:sz w:val="24"/>
          <w:szCs w:val="24"/>
        </w:rPr>
        <w:t xml:space="preserve"> operan solo en ese módulo, es decir, para el lenguaje</w:t>
      </w:r>
      <w:r w:rsidR="00752887">
        <w:rPr>
          <w:sz w:val="24"/>
          <w:szCs w:val="24"/>
        </w:rPr>
        <w:t>)</w:t>
      </w:r>
      <w:r w:rsidR="008B193A">
        <w:rPr>
          <w:sz w:val="24"/>
          <w:szCs w:val="24"/>
        </w:rPr>
        <w:t xml:space="preserve"> y son los que facilitan que un niñx pueda adqui</w:t>
      </w:r>
      <w:r w:rsidR="004A2132">
        <w:rPr>
          <w:sz w:val="24"/>
          <w:szCs w:val="24"/>
        </w:rPr>
        <w:t>rir una lengua con independencia de qué lengua sea.</w:t>
      </w:r>
      <w:r w:rsidR="00E037F5" w:rsidRPr="000D39DE">
        <w:rPr>
          <w:sz w:val="24"/>
          <w:szCs w:val="24"/>
        </w:rPr>
        <w:t xml:space="preserve"> </w:t>
      </w:r>
      <w:r w:rsidR="00E037F5" w:rsidRPr="000D39DE">
        <w:rPr>
          <w:rFonts w:cstheme="minorHAnsi"/>
          <w:sz w:val="24"/>
          <w:szCs w:val="24"/>
        </w:rPr>
        <w:t>‖</w:t>
      </w:r>
    </w:p>
    <w:p w14:paraId="01430CB3" w14:textId="7B60B1F6" w:rsidR="00B737F1" w:rsidRPr="004C1A85" w:rsidRDefault="00F23E12" w:rsidP="00DC66E0">
      <w:pPr>
        <w:jc w:val="center"/>
        <w:rPr>
          <w:i/>
          <w:iCs/>
          <w:sz w:val="24"/>
          <w:szCs w:val="24"/>
          <w:u w:val="single"/>
        </w:rPr>
      </w:pPr>
      <w:r w:rsidRPr="004C1A85">
        <w:rPr>
          <w:i/>
          <w:iCs/>
          <w:sz w:val="24"/>
          <w:szCs w:val="24"/>
          <w:u w:val="single"/>
        </w:rPr>
        <w:t>Constructivismo (interaccionismo cognitivo)</w:t>
      </w:r>
      <w:r w:rsidR="006111D3" w:rsidRPr="004C1A85">
        <w:rPr>
          <w:i/>
          <w:iCs/>
          <w:sz w:val="24"/>
          <w:szCs w:val="24"/>
          <w:u w:val="single"/>
        </w:rPr>
        <w:t>:</w:t>
      </w:r>
    </w:p>
    <w:p w14:paraId="2F036BFA" w14:textId="0E1A0231" w:rsidR="006111D3" w:rsidRPr="006111D3" w:rsidRDefault="006111D3" w:rsidP="006111D3">
      <w:pPr>
        <w:jc w:val="both"/>
        <w:rPr>
          <w:sz w:val="24"/>
          <w:szCs w:val="24"/>
        </w:rPr>
      </w:pPr>
      <w:r w:rsidRPr="006111D3">
        <w:rPr>
          <w:sz w:val="24"/>
          <w:szCs w:val="24"/>
        </w:rPr>
        <w:t>Jean Piaget</w:t>
      </w:r>
      <w:r w:rsidR="004C1A85">
        <w:rPr>
          <w:sz w:val="24"/>
          <w:szCs w:val="24"/>
        </w:rPr>
        <w:t xml:space="preserve"> (</w:t>
      </w:r>
      <w:r w:rsidRPr="006111D3">
        <w:rPr>
          <w:sz w:val="24"/>
          <w:szCs w:val="24"/>
        </w:rPr>
        <w:t>1896-1980</w:t>
      </w:r>
      <w:r w:rsidR="004C1A85">
        <w:rPr>
          <w:sz w:val="24"/>
          <w:szCs w:val="24"/>
        </w:rPr>
        <w:t>) psicólogo suizo. Desarrolló el con</w:t>
      </w:r>
      <w:r w:rsidR="004727D9">
        <w:rPr>
          <w:sz w:val="24"/>
          <w:szCs w:val="24"/>
        </w:rPr>
        <w:t>structivismo; el interaccionismo cognitivo</w:t>
      </w:r>
      <w:r w:rsidR="00761199">
        <w:rPr>
          <w:sz w:val="24"/>
          <w:szCs w:val="24"/>
        </w:rPr>
        <w:t xml:space="preserve">, por oposición al interaccionismo social de </w:t>
      </w:r>
      <w:r w:rsidR="00E50BBB" w:rsidRPr="00E50BBB">
        <w:rPr>
          <w:sz w:val="24"/>
          <w:szCs w:val="24"/>
        </w:rPr>
        <w:t>Vygotsky</w:t>
      </w:r>
      <w:r w:rsidR="00761199" w:rsidRPr="00E50BBB">
        <w:rPr>
          <w:sz w:val="24"/>
          <w:szCs w:val="24"/>
        </w:rPr>
        <w:t>.</w:t>
      </w:r>
    </w:p>
    <w:p w14:paraId="25FF8732" w14:textId="2A85694C" w:rsidR="00C62674" w:rsidRPr="00C62674" w:rsidRDefault="00C62674" w:rsidP="00990237">
      <w:pPr>
        <w:jc w:val="both"/>
        <w:rPr>
          <w:sz w:val="24"/>
          <w:szCs w:val="24"/>
        </w:rPr>
      </w:pPr>
      <w:r w:rsidRPr="00C62674">
        <w:rPr>
          <w:sz w:val="24"/>
          <w:szCs w:val="24"/>
        </w:rPr>
        <w:t>Piaget</w:t>
      </w:r>
      <w:r>
        <w:rPr>
          <w:sz w:val="24"/>
          <w:szCs w:val="24"/>
        </w:rPr>
        <w:t xml:space="preserve">, al principio, </w:t>
      </w:r>
      <w:r w:rsidRPr="00C62674">
        <w:rPr>
          <w:sz w:val="24"/>
          <w:szCs w:val="24"/>
        </w:rPr>
        <w:t>era empirista</w:t>
      </w:r>
      <w:r>
        <w:rPr>
          <w:sz w:val="24"/>
          <w:szCs w:val="24"/>
        </w:rPr>
        <w:t xml:space="preserve"> (rechaza cualquier tipo de mecanismos innatos)</w:t>
      </w:r>
      <w:r w:rsidRPr="00C62674">
        <w:rPr>
          <w:sz w:val="24"/>
          <w:szCs w:val="24"/>
        </w:rPr>
        <w:t>, pero percibió las grandes limitaciones del empirismo tradicional</w:t>
      </w:r>
      <w:r>
        <w:rPr>
          <w:sz w:val="24"/>
          <w:szCs w:val="24"/>
        </w:rPr>
        <w:t>.</w:t>
      </w:r>
      <w:r w:rsidR="00990237">
        <w:rPr>
          <w:sz w:val="24"/>
          <w:szCs w:val="24"/>
        </w:rPr>
        <w:t xml:space="preserve"> </w:t>
      </w:r>
      <w:r w:rsidRPr="00C62674">
        <w:rPr>
          <w:sz w:val="24"/>
          <w:szCs w:val="24"/>
        </w:rPr>
        <w:t>Por ello, sostiene mecanismos innatos</w:t>
      </w:r>
      <w:r w:rsidR="00990237">
        <w:rPr>
          <w:sz w:val="24"/>
          <w:szCs w:val="24"/>
        </w:rPr>
        <w:t xml:space="preserve">. </w:t>
      </w:r>
      <w:r w:rsidRPr="00C62674">
        <w:rPr>
          <w:sz w:val="24"/>
          <w:szCs w:val="24"/>
        </w:rPr>
        <w:t xml:space="preserve">Pero esos mecanismos son herramientas </w:t>
      </w:r>
      <w:r w:rsidRPr="00C62674">
        <w:rPr>
          <w:sz w:val="24"/>
          <w:szCs w:val="24"/>
          <w:u w:val="single"/>
        </w:rPr>
        <w:t>inductivas</w:t>
      </w:r>
      <w:r w:rsidRPr="00C62674">
        <w:rPr>
          <w:sz w:val="24"/>
          <w:szCs w:val="24"/>
        </w:rPr>
        <w:t xml:space="preserve"> para adquirir el conocimiento</w:t>
      </w:r>
      <w:r w:rsidR="00BA67C8">
        <w:rPr>
          <w:sz w:val="24"/>
          <w:szCs w:val="24"/>
        </w:rPr>
        <w:t xml:space="preserve">, </w:t>
      </w:r>
      <w:r w:rsidR="008E5041">
        <w:rPr>
          <w:sz w:val="24"/>
          <w:szCs w:val="24"/>
        </w:rPr>
        <w:t>c</w:t>
      </w:r>
      <w:r w:rsidRPr="00C62674">
        <w:rPr>
          <w:sz w:val="24"/>
          <w:szCs w:val="24"/>
        </w:rPr>
        <w:t>arecen de conocimiento innato (por ello, Piaget no es innatista)</w:t>
      </w:r>
      <w:r w:rsidR="00990237">
        <w:rPr>
          <w:sz w:val="24"/>
          <w:szCs w:val="24"/>
        </w:rPr>
        <w:t>.</w:t>
      </w:r>
      <w:r w:rsidR="008E5041">
        <w:rPr>
          <w:sz w:val="24"/>
          <w:szCs w:val="24"/>
        </w:rPr>
        <w:t xml:space="preserve"> Para que un autor sea considerado innatista, no </w:t>
      </w:r>
      <w:r w:rsidR="00A73C6D">
        <w:rPr>
          <w:sz w:val="24"/>
          <w:szCs w:val="24"/>
        </w:rPr>
        <w:t>sirve con</w:t>
      </w:r>
      <w:r w:rsidR="008E5041">
        <w:rPr>
          <w:sz w:val="24"/>
          <w:szCs w:val="24"/>
        </w:rPr>
        <w:t xml:space="preserve"> que sostenga mecanismo</w:t>
      </w:r>
      <w:r w:rsidR="00E00371">
        <w:rPr>
          <w:sz w:val="24"/>
          <w:szCs w:val="24"/>
        </w:rPr>
        <w:t>s</w:t>
      </w:r>
      <w:r w:rsidR="008E5041">
        <w:rPr>
          <w:sz w:val="24"/>
          <w:szCs w:val="24"/>
        </w:rPr>
        <w:t xml:space="preserve"> innatos, la clave es que sostenga mecanismo innatos con </w:t>
      </w:r>
      <w:r w:rsidR="00A73C6D">
        <w:rPr>
          <w:sz w:val="24"/>
          <w:szCs w:val="24"/>
        </w:rPr>
        <w:t xml:space="preserve">conocimiento asociado, esto es, que sostenga que cuando el niñx nace, su mente ya está prescrita, </w:t>
      </w:r>
      <w:r w:rsidR="0057258B">
        <w:rPr>
          <w:sz w:val="24"/>
          <w:szCs w:val="24"/>
        </w:rPr>
        <w:t>ya tiene conocimiento por la dotación biológica.</w:t>
      </w:r>
    </w:p>
    <w:p w14:paraId="29D0316E" w14:textId="2E432600" w:rsidR="00C62674" w:rsidRDefault="00C62674" w:rsidP="00990237">
      <w:pPr>
        <w:jc w:val="both"/>
        <w:rPr>
          <w:sz w:val="24"/>
          <w:szCs w:val="24"/>
        </w:rPr>
      </w:pPr>
      <w:r w:rsidRPr="00C62674">
        <w:rPr>
          <w:sz w:val="24"/>
          <w:szCs w:val="24"/>
        </w:rPr>
        <w:t xml:space="preserve">Esos principios </w:t>
      </w:r>
      <w:r w:rsidR="007F503F">
        <w:rPr>
          <w:sz w:val="24"/>
          <w:szCs w:val="24"/>
        </w:rPr>
        <w:t xml:space="preserve">innatos </w:t>
      </w:r>
      <w:r w:rsidRPr="00C62674">
        <w:rPr>
          <w:sz w:val="24"/>
          <w:szCs w:val="24"/>
        </w:rPr>
        <w:t>son de alcance general: se aplican por igual al lenguaje y al resto de la cognición</w:t>
      </w:r>
      <w:r w:rsidR="00990237">
        <w:rPr>
          <w:sz w:val="24"/>
          <w:szCs w:val="24"/>
        </w:rPr>
        <w:t xml:space="preserve">. </w:t>
      </w:r>
      <w:r w:rsidRPr="00C62674">
        <w:rPr>
          <w:sz w:val="24"/>
          <w:szCs w:val="24"/>
        </w:rPr>
        <w:t>Por ello, la mente es un mecanismo de propósito general indiferenciado</w:t>
      </w:r>
      <w:r w:rsidR="00E00371">
        <w:rPr>
          <w:sz w:val="24"/>
          <w:szCs w:val="24"/>
        </w:rPr>
        <w:t xml:space="preserve">: porque la mente y los 3 principios innatos que atesora la mente, se </w:t>
      </w:r>
      <w:r w:rsidR="00C5505C">
        <w:rPr>
          <w:sz w:val="24"/>
          <w:szCs w:val="24"/>
        </w:rPr>
        <w:t>a</w:t>
      </w:r>
      <w:r w:rsidR="00E00371">
        <w:rPr>
          <w:sz w:val="24"/>
          <w:szCs w:val="24"/>
        </w:rPr>
        <w:t xml:space="preserve">plican a la adquisición de cualquier </w:t>
      </w:r>
      <w:r w:rsidR="00C5505C">
        <w:rPr>
          <w:sz w:val="24"/>
          <w:szCs w:val="24"/>
        </w:rPr>
        <w:t>tipo de conocimiento.</w:t>
      </w:r>
    </w:p>
    <w:p w14:paraId="6115A00B" w14:textId="5D237F9E" w:rsidR="00C62674" w:rsidRPr="00842D90" w:rsidRDefault="00842D90" w:rsidP="00990237">
      <w:pPr>
        <w:jc w:val="both"/>
        <w:rPr>
          <w:i/>
          <w:iCs/>
          <w:sz w:val="24"/>
          <w:szCs w:val="24"/>
          <w:u w:val="single"/>
        </w:rPr>
      </w:pPr>
      <w:r w:rsidRPr="00842D90">
        <w:rPr>
          <w:i/>
          <w:iCs/>
          <w:sz w:val="24"/>
          <w:szCs w:val="24"/>
          <w:u w:val="single"/>
        </w:rPr>
        <w:t>Etapas del desarrollo del niño:</w:t>
      </w:r>
    </w:p>
    <w:p w14:paraId="468DC922" w14:textId="05C98EF2" w:rsidR="00842D90" w:rsidRPr="00842D90" w:rsidRDefault="00842D90" w:rsidP="00842D90">
      <w:pPr>
        <w:ind w:left="720"/>
        <w:jc w:val="both"/>
        <w:rPr>
          <w:sz w:val="24"/>
          <w:szCs w:val="24"/>
        </w:rPr>
      </w:pPr>
      <w:r w:rsidRPr="00842D90">
        <w:rPr>
          <w:sz w:val="24"/>
          <w:szCs w:val="24"/>
        </w:rPr>
        <w:t>1. Etapa sensomotriz (</w:t>
      </w:r>
      <w:r>
        <w:rPr>
          <w:sz w:val="24"/>
          <w:szCs w:val="24"/>
        </w:rPr>
        <w:t xml:space="preserve">desde el nacimiento hasta </w:t>
      </w:r>
      <w:r w:rsidR="0091539F">
        <w:rPr>
          <w:sz w:val="24"/>
          <w:szCs w:val="24"/>
        </w:rPr>
        <w:t>un poco antes de los</w:t>
      </w:r>
      <w:r w:rsidRPr="00842D90">
        <w:rPr>
          <w:sz w:val="24"/>
          <w:szCs w:val="24"/>
        </w:rPr>
        <w:t xml:space="preserve"> 2º año</w:t>
      </w:r>
      <w:r w:rsidR="0091539F">
        <w:rPr>
          <w:sz w:val="24"/>
          <w:szCs w:val="24"/>
        </w:rPr>
        <w:t>s</w:t>
      </w:r>
      <w:r w:rsidRPr="00842D90">
        <w:rPr>
          <w:sz w:val="24"/>
          <w:szCs w:val="24"/>
        </w:rPr>
        <w:t>): obtiene conocimiento medi</w:t>
      </w:r>
      <w:r>
        <w:rPr>
          <w:sz w:val="24"/>
          <w:szCs w:val="24"/>
        </w:rPr>
        <w:t>a</w:t>
      </w:r>
      <w:r w:rsidRPr="00842D90">
        <w:rPr>
          <w:sz w:val="24"/>
          <w:szCs w:val="24"/>
        </w:rPr>
        <w:t>nte habilidades sensoriales y motrices</w:t>
      </w:r>
      <w:r w:rsidR="0091539F">
        <w:rPr>
          <w:sz w:val="24"/>
          <w:szCs w:val="24"/>
        </w:rPr>
        <w:t xml:space="preserve"> (motoras)</w:t>
      </w:r>
      <w:r>
        <w:rPr>
          <w:sz w:val="24"/>
          <w:szCs w:val="24"/>
        </w:rPr>
        <w:t>.</w:t>
      </w:r>
    </w:p>
    <w:p w14:paraId="486A0161" w14:textId="1BABDECB" w:rsidR="00842D90" w:rsidRPr="00842D90" w:rsidRDefault="00842D90" w:rsidP="00842D90">
      <w:pPr>
        <w:ind w:left="720"/>
        <w:jc w:val="both"/>
        <w:rPr>
          <w:sz w:val="24"/>
          <w:szCs w:val="24"/>
        </w:rPr>
      </w:pPr>
      <w:r w:rsidRPr="00842D90">
        <w:rPr>
          <w:sz w:val="24"/>
          <w:szCs w:val="24"/>
        </w:rPr>
        <w:t>2. Etapa preoperacional (2-7 años): el conocimiento es representado por el lenguaje, la imaginería mental y el pensamiento simbólico</w:t>
      </w:r>
      <w:r>
        <w:rPr>
          <w:sz w:val="24"/>
          <w:szCs w:val="24"/>
        </w:rPr>
        <w:t>.</w:t>
      </w:r>
    </w:p>
    <w:p w14:paraId="25C3D2E3" w14:textId="2B8EC2D3" w:rsidR="00842D90" w:rsidRPr="00842D90" w:rsidRDefault="00842D90" w:rsidP="00842D90">
      <w:pPr>
        <w:ind w:left="720"/>
        <w:jc w:val="both"/>
        <w:rPr>
          <w:sz w:val="24"/>
          <w:szCs w:val="24"/>
        </w:rPr>
      </w:pPr>
      <w:r w:rsidRPr="00842D90">
        <w:rPr>
          <w:sz w:val="24"/>
          <w:szCs w:val="24"/>
        </w:rPr>
        <w:lastRenderedPageBreak/>
        <w:t>3. Etapa de operaciones concretas (7-12 años): el niño puede razonar de manera lógica sobre objetos y eventos concretos</w:t>
      </w:r>
      <w:r>
        <w:rPr>
          <w:sz w:val="24"/>
          <w:szCs w:val="24"/>
        </w:rPr>
        <w:t>.</w:t>
      </w:r>
    </w:p>
    <w:p w14:paraId="647E107A" w14:textId="0F445243" w:rsidR="00842D90" w:rsidRPr="00842D90" w:rsidRDefault="00842D90" w:rsidP="00842D90">
      <w:pPr>
        <w:ind w:left="720"/>
        <w:jc w:val="both"/>
        <w:rPr>
          <w:sz w:val="24"/>
          <w:szCs w:val="24"/>
        </w:rPr>
      </w:pPr>
      <w:r w:rsidRPr="00842D90">
        <w:rPr>
          <w:sz w:val="24"/>
          <w:szCs w:val="24"/>
        </w:rPr>
        <w:t>4. Etapa de operaciones formales: (</w:t>
      </w:r>
      <w:r w:rsidR="00B67EFC">
        <w:rPr>
          <w:sz w:val="24"/>
          <w:szCs w:val="24"/>
        </w:rPr>
        <w:t xml:space="preserve">desde </w:t>
      </w:r>
      <w:r w:rsidRPr="00842D90">
        <w:rPr>
          <w:sz w:val="24"/>
          <w:szCs w:val="24"/>
        </w:rPr>
        <w:t>12 años): puede pensar en profundidad sobre eventos concretos y puede razonar de manera abstracta e hipotética</w:t>
      </w:r>
      <w:r>
        <w:rPr>
          <w:sz w:val="24"/>
          <w:szCs w:val="24"/>
        </w:rPr>
        <w:t>.</w:t>
      </w:r>
      <w:r w:rsidR="00E16A1D">
        <w:rPr>
          <w:sz w:val="24"/>
          <w:szCs w:val="24"/>
        </w:rPr>
        <w:t xml:space="preserve"> </w:t>
      </w:r>
    </w:p>
    <w:p w14:paraId="0623AE46" w14:textId="4D341834" w:rsidR="003255A7" w:rsidRDefault="003255A7" w:rsidP="00EE1CB3">
      <w:pPr>
        <w:jc w:val="both"/>
        <w:rPr>
          <w:sz w:val="24"/>
          <w:szCs w:val="24"/>
        </w:rPr>
      </w:pPr>
      <w:r w:rsidRPr="003255A7">
        <w:rPr>
          <w:sz w:val="24"/>
          <w:szCs w:val="24"/>
        </w:rPr>
        <w:t>Según Piaget, no hay estructuras innatas específicas de dominio, sino solo unos pocos procesos innatos generales para cualquier dominio</w:t>
      </w:r>
      <w:r>
        <w:rPr>
          <w:sz w:val="24"/>
          <w:szCs w:val="24"/>
        </w:rPr>
        <w:t xml:space="preserve">. </w:t>
      </w:r>
      <w:r w:rsidRPr="003255A7">
        <w:rPr>
          <w:sz w:val="24"/>
          <w:szCs w:val="24"/>
        </w:rPr>
        <w:t xml:space="preserve">El bebé es un organismo </w:t>
      </w:r>
      <w:proofErr w:type="spellStart"/>
      <w:r w:rsidRPr="003255A7">
        <w:rPr>
          <w:sz w:val="24"/>
          <w:szCs w:val="24"/>
        </w:rPr>
        <w:t>senso</w:t>
      </w:r>
      <w:proofErr w:type="spellEnd"/>
      <w:r w:rsidRPr="003255A7">
        <w:rPr>
          <w:sz w:val="24"/>
          <w:szCs w:val="24"/>
        </w:rPr>
        <w:t>-motor sin ningún conocimiento (etapa sensomotriz)</w:t>
      </w:r>
      <w:r w:rsidR="00DA3857">
        <w:rPr>
          <w:sz w:val="24"/>
          <w:szCs w:val="24"/>
        </w:rPr>
        <w:t>.</w:t>
      </w:r>
      <w:r w:rsidR="00F46CA0">
        <w:rPr>
          <w:sz w:val="24"/>
          <w:szCs w:val="24"/>
        </w:rPr>
        <w:t xml:space="preserve"> </w:t>
      </w:r>
      <w:r w:rsidR="00761A73">
        <w:rPr>
          <w:sz w:val="24"/>
          <w:szCs w:val="24"/>
        </w:rPr>
        <w:t>C</w:t>
      </w:r>
      <w:r w:rsidR="00F46CA0">
        <w:rPr>
          <w:sz w:val="24"/>
          <w:szCs w:val="24"/>
        </w:rPr>
        <w:t>uando</w:t>
      </w:r>
      <w:r w:rsidR="00761A73">
        <w:rPr>
          <w:sz w:val="24"/>
          <w:szCs w:val="24"/>
        </w:rPr>
        <w:t xml:space="preserve"> el bebé llega al mundo</w:t>
      </w:r>
      <w:r w:rsidR="00186BE1">
        <w:rPr>
          <w:sz w:val="24"/>
          <w:szCs w:val="24"/>
        </w:rPr>
        <w:t xml:space="preserve">, el bebé nace en un estado caótico de indiferenciación </w:t>
      </w:r>
      <w:r w:rsidR="00AF353D">
        <w:rPr>
          <w:sz w:val="24"/>
          <w:szCs w:val="24"/>
        </w:rPr>
        <w:t>entre sujeto y objeto, de manera que ni siquiera se percata de diferencial el “yo” del “tú”.</w:t>
      </w:r>
      <w:r w:rsidR="00DA3857">
        <w:rPr>
          <w:sz w:val="24"/>
          <w:szCs w:val="24"/>
        </w:rPr>
        <w:t xml:space="preserve"> </w:t>
      </w:r>
      <w:r w:rsidRPr="003255A7">
        <w:rPr>
          <w:sz w:val="24"/>
          <w:szCs w:val="24"/>
        </w:rPr>
        <w:t>Solo está dotado de 3 mecanismos innatos</w:t>
      </w:r>
      <w:r w:rsidR="007A09A0">
        <w:rPr>
          <w:sz w:val="24"/>
          <w:szCs w:val="24"/>
        </w:rPr>
        <w:t xml:space="preserve"> (</w:t>
      </w:r>
      <w:r w:rsidR="00F91419">
        <w:rPr>
          <w:sz w:val="24"/>
          <w:szCs w:val="24"/>
        </w:rPr>
        <w:t>sin conocimiento asociado, puramente inductivos</w:t>
      </w:r>
      <w:r w:rsidR="00EE1CB3">
        <w:rPr>
          <w:sz w:val="24"/>
          <w:szCs w:val="24"/>
        </w:rPr>
        <w:t>, pero gracias a los cuales gestionará el conocimiento</w:t>
      </w:r>
      <w:r w:rsidR="007A09A0">
        <w:rPr>
          <w:sz w:val="24"/>
          <w:szCs w:val="24"/>
        </w:rPr>
        <w:t>)</w:t>
      </w:r>
      <w:r w:rsidRPr="003255A7">
        <w:rPr>
          <w:sz w:val="24"/>
          <w:szCs w:val="24"/>
        </w:rPr>
        <w:t>:</w:t>
      </w:r>
      <w:r w:rsidR="00EE1CB3">
        <w:rPr>
          <w:sz w:val="24"/>
          <w:szCs w:val="24"/>
        </w:rPr>
        <w:t xml:space="preserve"> </w:t>
      </w:r>
    </w:p>
    <w:p w14:paraId="7F1C5625" w14:textId="2CB9AD51" w:rsidR="002E4045" w:rsidRPr="002E4045" w:rsidRDefault="002E4045" w:rsidP="00BB6F46">
      <w:pPr>
        <w:numPr>
          <w:ilvl w:val="0"/>
          <w:numId w:val="6"/>
        </w:numPr>
        <w:jc w:val="both"/>
        <w:rPr>
          <w:sz w:val="24"/>
          <w:szCs w:val="24"/>
        </w:rPr>
      </w:pPr>
      <w:r w:rsidRPr="002E4045">
        <w:rPr>
          <w:sz w:val="24"/>
          <w:szCs w:val="24"/>
        </w:rPr>
        <w:t>ASIMILACIÓN: el niñ</w:t>
      </w:r>
      <w:r w:rsidR="00BA208B">
        <w:rPr>
          <w:sz w:val="24"/>
          <w:szCs w:val="24"/>
        </w:rPr>
        <w:t>x</w:t>
      </w:r>
      <w:r w:rsidRPr="002E4045">
        <w:rPr>
          <w:sz w:val="24"/>
          <w:szCs w:val="24"/>
        </w:rPr>
        <w:t xml:space="preserve"> traslada información nueva a una forma que puede entender</w:t>
      </w:r>
      <w:r w:rsidR="00BA208B">
        <w:rPr>
          <w:sz w:val="24"/>
          <w:szCs w:val="24"/>
        </w:rPr>
        <w:t>.</w:t>
      </w:r>
    </w:p>
    <w:p w14:paraId="7D21C166" w14:textId="69DF728D" w:rsidR="002E4045" w:rsidRPr="002E4045" w:rsidRDefault="002E4045" w:rsidP="00BB6F46">
      <w:pPr>
        <w:numPr>
          <w:ilvl w:val="0"/>
          <w:numId w:val="6"/>
        </w:numPr>
        <w:jc w:val="both"/>
        <w:rPr>
          <w:sz w:val="24"/>
          <w:szCs w:val="24"/>
        </w:rPr>
      </w:pPr>
      <w:r w:rsidRPr="002E4045">
        <w:rPr>
          <w:sz w:val="24"/>
          <w:szCs w:val="24"/>
        </w:rPr>
        <w:t>ACOMODACIÓN: el niñ</w:t>
      </w:r>
      <w:r w:rsidR="00BA208B">
        <w:rPr>
          <w:sz w:val="24"/>
          <w:szCs w:val="24"/>
        </w:rPr>
        <w:t>x</w:t>
      </w:r>
      <w:r w:rsidRPr="002E4045">
        <w:rPr>
          <w:sz w:val="24"/>
          <w:szCs w:val="24"/>
        </w:rPr>
        <w:t xml:space="preserve"> adapta sus estructuras de conocimiento actuales en respuesta a nuevas experiencias</w:t>
      </w:r>
      <w:r w:rsidR="00BA208B">
        <w:rPr>
          <w:sz w:val="24"/>
          <w:szCs w:val="24"/>
        </w:rPr>
        <w:t>.</w:t>
      </w:r>
    </w:p>
    <w:p w14:paraId="13055EEB" w14:textId="2B1AFC42" w:rsidR="002E4045" w:rsidRPr="002E4045" w:rsidRDefault="002E4045" w:rsidP="00BB6F46">
      <w:pPr>
        <w:numPr>
          <w:ilvl w:val="0"/>
          <w:numId w:val="6"/>
        </w:numPr>
        <w:jc w:val="both"/>
        <w:rPr>
          <w:sz w:val="24"/>
          <w:szCs w:val="24"/>
        </w:rPr>
      </w:pPr>
      <w:r w:rsidRPr="002E4045">
        <w:rPr>
          <w:sz w:val="24"/>
          <w:szCs w:val="24"/>
        </w:rPr>
        <w:t>EQUILIBRACIÓN: el niñ</w:t>
      </w:r>
      <w:r w:rsidR="00BA208B">
        <w:rPr>
          <w:sz w:val="24"/>
          <w:szCs w:val="24"/>
        </w:rPr>
        <w:t>x</w:t>
      </w:r>
      <w:r w:rsidRPr="002E4045">
        <w:rPr>
          <w:sz w:val="24"/>
          <w:szCs w:val="24"/>
        </w:rPr>
        <w:t xml:space="preserve"> establece un equilibrio entre la asimilación y la acomodación para crear conocimiento estable</w:t>
      </w:r>
      <w:r w:rsidR="00BA208B">
        <w:rPr>
          <w:sz w:val="24"/>
          <w:szCs w:val="24"/>
        </w:rPr>
        <w:t>.</w:t>
      </w:r>
    </w:p>
    <w:p w14:paraId="5E722CBF" w14:textId="19ADBF24" w:rsidR="003255A7" w:rsidRPr="003255A7" w:rsidRDefault="003255A7" w:rsidP="003255A7">
      <w:pPr>
        <w:jc w:val="both"/>
        <w:rPr>
          <w:sz w:val="24"/>
          <w:szCs w:val="24"/>
        </w:rPr>
      </w:pPr>
      <w:r w:rsidRPr="003255A7">
        <w:rPr>
          <w:sz w:val="24"/>
          <w:szCs w:val="24"/>
        </w:rPr>
        <w:t>Esos mecanismos innatos son lo único que se hereda</w:t>
      </w:r>
      <w:r w:rsidR="00674157">
        <w:rPr>
          <w:sz w:val="24"/>
          <w:szCs w:val="24"/>
        </w:rPr>
        <w:t xml:space="preserve"> (desde la perspectiva del conocimiento)</w:t>
      </w:r>
      <w:r w:rsidRPr="003255A7">
        <w:rPr>
          <w:sz w:val="24"/>
          <w:szCs w:val="24"/>
        </w:rPr>
        <w:t xml:space="preserve">: </w:t>
      </w:r>
      <w:r w:rsidR="00674157">
        <w:rPr>
          <w:sz w:val="24"/>
          <w:szCs w:val="24"/>
        </w:rPr>
        <w:t xml:space="preserve">es la </w:t>
      </w:r>
      <w:r w:rsidRPr="003255A7">
        <w:rPr>
          <w:sz w:val="24"/>
          <w:szCs w:val="24"/>
        </w:rPr>
        <w:t>base de la inteligencia</w:t>
      </w:r>
      <w:r w:rsidR="00674157">
        <w:rPr>
          <w:sz w:val="24"/>
          <w:szCs w:val="24"/>
        </w:rPr>
        <w:t xml:space="preserve">. </w:t>
      </w:r>
      <w:r w:rsidRPr="003255A7">
        <w:rPr>
          <w:sz w:val="24"/>
          <w:szCs w:val="24"/>
        </w:rPr>
        <w:t>Permiten que el niño forme ‘esquemas de acción’ sobre objetos (aunque no generalizables a diferentes objetos) y más tarde, la cognición</w:t>
      </w:r>
      <w:r w:rsidR="00674157">
        <w:rPr>
          <w:sz w:val="24"/>
          <w:szCs w:val="24"/>
        </w:rPr>
        <w:t>.</w:t>
      </w:r>
    </w:p>
    <w:p w14:paraId="35E3BD1F" w14:textId="3EE11832" w:rsidR="00C62674" w:rsidRPr="00C62674" w:rsidRDefault="0028745D" w:rsidP="00990237">
      <w:pPr>
        <w:jc w:val="both"/>
        <w:rPr>
          <w:sz w:val="24"/>
          <w:szCs w:val="24"/>
        </w:rPr>
      </w:pPr>
      <w:r>
        <w:rPr>
          <w:sz w:val="24"/>
          <w:szCs w:val="24"/>
        </w:rPr>
        <w:t>El</w:t>
      </w:r>
      <w:r w:rsidR="001938DC">
        <w:rPr>
          <w:sz w:val="24"/>
          <w:szCs w:val="24"/>
        </w:rPr>
        <w:t xml:space="preserve"> </w:t>
      </w:r>
      <w:r w:rsidR="00FF516F">
        <w:rPr>
          <w:sz w:val="24"/>
          <w:szCs w:val="24"/>
        </w:rPr>
        <w:t>“</w:t>
      </w:r>
      <w:r w:rsidR="003255A7" w:rsidRPr="003255A7">
        <w:rPr>
          <w:sz w:val="24"/>
          <w:szCs w:val="24"/>
        </w:rPr>
        <w:t>esquema de acción</w:t>
      </w:r>
      <w:r w:rsidR="00FF516F">
        <w:rPr>
          <w:sz w:val="24"/>
          <w:szCs w:val="24"/>
        </w:rPr>
        <w:t>”</w:t>
      </w:r>
      <w:r w:rsidR="003255A7" w:rsidRPr="003255A7">
        <w:rPr>
          <w:sz w:val="24"/>
          <w:szCs w:val="24"/>
        </w:rPr>
        <w:t xml:space="preserve"> sobre objeto</w:t>
      </w:r>
      <w:r>
        <w:rPr>
          <w:sz w:val="24"/>
          <w:szCs w:val="24"/>
        </w:rPr>
        <w:t>s implica ir conociendo cual es el comportamiento de un objeto desde la perspectiva física.</w:t>
      </w:r>
    </w:p>
    <w:p w14:paraId="1110E20E" w14:textId="1574083B" w:rsidR="006111D3" w:rsidRPr="00DA2485" w:rsidRDefault="00897B1F" w:rsidP="00F44BBF">
      <w:pPr>
        <w:jc w:val="both"/>
        <w:rPr>
          <w:i/>
          <w:iCs/>
          <w:sz w:val="24"/>
          <w:szCs w:val="24"/>
          <w:u w:val="single"/>
        </w:rPr>
      </w:pPr>
      <w:r w:rsidRPr="00DA2485">
        <w:rPr>
          <w:i/>
          <w:iCs/>
          <w:sz w:val="24"/>
          <w:szCs w:val="24"/>
          <w:u w:val="single"/>
        </w:rPr>
        <w:t>La función simbólica o semiótica</w:t>
      </w:r>
      <w:r w:rsidR="00DA2485">
        <w:rPr>
          <w:i/>
          <w:iCs/>
          <w:sz w:val="24"/>
          <w:szCs w:val="24"/>
          <w:u w:val="single"/>
        </w:rPr>
        <w:t xml:space="preserve"> (segunda etapa)</w:t>
      </w:r>
      <w:r w:rsidR="00DA2485" w:rsidRPr="00DA2485">
        <w:rPr>
          <w:i/>
          <w:iCs/>
          <w:sz w:val="24"/>
          <w:szCs w:val="24"/>
          <w:u w:val="single"/>
        </w:rPr>
        <w:t>:</w:t>
      </w:r>
    </w:p>
    <w:p w14:paraId="2037413F" w14:textId="7CA203E5" w:rsidR="00DA2485" w:rsidRPr="00DA2485" w:rsidRDefault="00DA2485" w:rsidP="00DA2485">
      <w:pPr>
        <w:jc w:val="both"/>
        <w:rPr>
          <w:sz w:val="24"/>
          <w:szCs w:val="24"/>
        </w:rPr>
      </w:pPr>
      <w:r w:rsidRPr="00DA2485">
        <w:rPr>
          <w:sz w:val="24"/>
          <w:szCs w:val="24"/>
        </w:rPr>
        <w:t>En el 2º año de vida del niño se produce un cambio fundamental, que origina la etapa preoperacional</w:t>
      </w:r>
      <w:r>
        <w:rPr>
          <w:sz w:val="24"/>
          <w:szCs w:val="24"/>
        </w:rPr>
        <w:t xml:space="preserve">. </w:t>
      </w:r>
      <w:r w:rsidRPr="00DA2485">
        <w:rPr>
          <w:sz w:val="24"/>
          <w:szCs w:val="24"/>
        </w:rPr>
        <w:t>Aparece una función central que marca el principio de la cognición: función simbólica o semiótica</w:t>
      </w:r>
      <w:r>
        <w:rPr>
          <w:sz w:val="24"/>
          <w:szCs w:val="24"/>
        </w:rPr>
        <w:t xml:space="preserve">. </w:t>
      </w:r>
      <w:r w:rsidRPr="00DA2485">
        <w:rPr>
          <w:sz w:val="24"/>
          <w:szCs w:val="24"/>
        </w:rPr>
        <w:t>Esa función</w:t>
      </w:r>
      <w:r w:rsidR="0029069F">
        <w:rPr>
          <w:sz w:val="24"/>
          <w:szCs w:val="24"/>
        </w:rPr>
        <w:t xml:space="preserve"> (</w:t>
      </w:r>
      <w:r w:rsidRPr="00DA2485">
        <w:rPr>
          <w:sz w:val="24"/>
          <w:szCs w:val="24"/>
        </w:rPr>
        <w:t>simbólica o semiótica</w:t>
      </w:r>
      <w:r w:rsidR="0029069F">
        <w:rPr>
          <w:sz w:val="24"/>
          <w:szCs w:val="24"/>
        </w:rPr>
        <w:t>)</w:t>
      </w:r>
      <w:r w:rsidRPr="00DA2485">
        <w:rPr>
          <w:sz w:val="24"/>
          <w:szCs w:val="24"/>
        </w:rPr>
        <w:t xml:space="preserve"> convierte los esquemas sensomotores en esquemas cognitivos</w:t>
      </w:r>
      <w:r w:rsidR="0029069F">
        <w:rPr>
          <w:sz w:val="24"/>
          <w:szCs w:val="24"/>
        </w:rPr>
        <w:t xml:space="preserve">. </w:t>
      </w:r>
      <w:r w:rsidRPr="00DA2485">
        <w:rPr>
          <w:sz w:val="24"/>
          <w:szCs w:val="24"/>
        </w:rPr>
        <w:t>Implica la capacidad de representación en ausencia (representar objetos, eventos, no presentes)</w:t>
      </w:r>
      <w:r w:rsidR="0029069F">
        <w:rPr>
          <w:sz w:val="24"/>
          <w:szCs w:val="24"/>
        </w:rPr>
        <w:t>.</w:t>
      </w:r>
    </w:p>
    <w:p w14:paraId="766D664E" w14:textId="77777777" w:rsidR="00F82DAC" w:rsidRDefault="00DA2485" w:rsidP="007F06D4">
      <w:pPr>
        <w:jc w:val="both"/>
        <w:rPr>
          <w:sz w:val="24"/>
          <w:szCs w:val="24"/>
        </w:rPr>
      </w:pPr>
      <w:r w:rsidRPr="00DA2485">
        <w:rPr>
          <w:sz w:val="24"/>
          <w:szCs w:val="24"/>
        </w:rPr>
        <w:t>Función simbólica: formada por 5 etapas de aparición casi simultánea y que reflejan orden creciente de complejidad:</w:t>
      </w:r>
    </w:p>
    <w:p w14:paraId="15071138" w14:textId="4F8FD6FD" w:rsidR="007F06D4" w:rsidRPr="007F06D4" w:rsidRDefault="007F06D4" w:rsidP="00F82DAC">
      <w:pPr>
        <w:ind w:firstLine="708"/>
        <w:jc w:val="both"/>
        <w:rPr>
          <w:sz w:val="24"/>
          <w:szCs w:val="24"/>
        </w:rPr>
      </w:pPr>
      <w:r w:rsidRPr="007F06D4">
        <w:rPr>
          <w:sz w:val="24"/>
          <w:szCs w:val="24"/>
        </w:rPr>
        <w:t>1. Imitación diferida: el niño imita al principio en presencia del modelo (sacar lengua), pero en esta etapa empieza a imitar en ausencia. Comienzo de la representación en ausencia</w:t>
      </w:r>
      <w:r w:rsidR="007E2FD2">
        <w:rPr>
          <w:sz w:val="24"/>
          <w:szCs w:val="24"/>
        </w:rPr>
        <w:t>: te saca la lengua sin que tu la hayas sacado antes.</w:t>
      </w:r>
    </w:p>
    <w:p w14:paraId="4B2C608B" w14:textId="77777777" w:rsidR="007F06D4" w:rsidRPr="007F06D4" w:rsidRDefault="007F06D4" w:rsidP="00F82DAC">
      <w:pPr>
        <w:ind w:firstLine="708"/>
        <w:jc w:val="both"/>
        <w:rPr>
          <w:sz w:val="24"/>
          <w:szCs w:val="24"/>
        </w:rPr>
      </w:pPr>
      <w:r w:rsidRPr="007F06D4">
        <w:rPr>
          <w:sz w:val="24"/>
          <w:szCs w:val="24"/>
        </w:rPr>
        <w:t>2. Juego simbólico: la niña hace que duerme, o hace que su osito duerme.</w:t>
      </w:r>
    </w:p>
    <w:p w14:paraId="00808E1D" w14:textId="7404CE73" w:rsidR="007F06D4" w:rsidRPr="007F06D4" w:rsidRDefault="007F06D4" w:rsidP="00F82DAC">
      <w:pPr>
        <w:ind w:firstLine="708"/>
        <w:jc w:val="both"/>
        <w:rPr>
          <w:sz w:val="24"/>
          <w:szCs w:val="24"/>
        </w:rPr>
      </w:pPr>
      <w:r w:rsidRPr="007F06D4">
        <w:rPr>
          <w:sz w:val="24"/>
          <w:szCs w:val="24"/>
        </w:rPr>
        <w:t>3. Dibujo o imagen gráfica</w:t>
      </w:r>
      <w:r w:rsidR="00F82DAC">
        <w:rPr>
          <w:sz w:val="24"/>
          <w:szCs w:val="24"/>
        </w:rPr>
        <w:t>.</w:t>
      </w:r>
    </w:p>
    <w:p w14:paraId="5ED8AB4D" w14:textId="77710A7C" w:rsidR="007F06D4" w:rsidRPr="007F06D4" w:rsidRDefault="007F06D4" w:rsidP="00F82DAC">
      <w:pPr>
        <w:ind w:firstLine="708"/>
        <w:jc w:val="both"/>
        <w:rPr>
          <w:sz w:val="24"/>
          <w:szCs w:val="24"/>
        </w:rPr>
      </w:pPr>
      <w:r w:rsidRPr="007F06D4">
        <w:rPr>
          <w:sz w:val="24"/>
          <w:szCs w:val="24"/>
        </w:rPr>
        <w:t>4. Imagen mental (imitación internalizada)</w:t>
      </w:r>
      <w:r w:rsidR="00F82DAC">
        <w:rPr>
          <w:sz w:val="24"/>
          <w:szCs w:val="24"/>
        </w:rPr>
        <w:t>.</w:t>
      </w:r>
    </w:p>
    <w:p w14:paraId="39308EBA" w14:textId="5F066D1C" w:rsidR="007F06D4" w:rsidRDefault="007F06D4" w:rsidP="00F82DAC">
      <w:pPr>
        <w:ind w:firstLine="708"/>
        <w:jc w:val="both"/>
        <w:rPr>
          <w:sz w:val="24"/>
          <w:szCs w:val="24"/>
        </w:rPr>
      </w:pPr>
      <w:r w:rsidRPr="007F06D4">
        <w:rPr>
          <w:sz w:val="24"/>
          <w:szCs w:val="24"/>
        </w:rPr>
        <w:lastRenderedPageBreak/>
        <w:t>5. Lenguaje: permite evocar verbalmente eventos que no suceden a la vez. El lenguaje añade una representación verbal a la imitación</w:t>
      </w:r>
      <w:r w:rsidR="00F82DAC">
        <w:rPr>
          <w:sz w:val="24"/>
          <w:szCs w:val="24"/>
        </w:rPr>
        <w:t>.</w:t>
      </w:r>
      <w:r w:rsidR="00AF3C4F">
        <w:rPr>
          <w:sz w:val="24"/>
          <w:szCs w:val="24"/>
        </w:rPr>
        <w:t xml:space="preserve"> Decir tigre </w:t>
      </w:r>
      <w:proofErr w:type="spellStart"/>
      <w:r w:rsidR="00AF3C4F">
        <w:rPr>
          <w:sz w:val="24"/>
          <w:szCs w:val="24"/>
        </w:rPr>
        <w:t>si</w:t>
      </w:r>
      <w:proofErr w:type="spellEnd"/>
      <w:r w:rsidR="00AF3C4F">
        <w:rPr>
          <w:sz w:val="24"/>
          <w:szCs w:val="24"/>
        </w:rPr>
        <w:t xml:space="preserve"> que haya uno.</w:t>
      </w:r>
    </w:p>
    <w:p w14:paraId="5CE99F22" w14:textId="787CEACB" w:rsidR="0022553A" w:rsidRPr="0022553A" w:rsidRDefault="0022553A" w:rsidP="0022553A">
      <w:pPr>
        <w:jc w:val="both"/>
        <w:rPr>
          <w:sz w:val="24"/>
          <w:szCs w:val="24"/>
        </w:rPr>
      </w:pPr>
      <w:r w:rsidRPr="0022553A">
        <w:rPr>
          <w:sz w:val="24"/>
          <w:szCs w:val="24"/>
        </w:rPr>
        <w:t>Importancia de la función simbólica: produce representaciones en ausencia, con las que los esquemas sensomotores del niño se transforman en esquemas cognitivos</w:t>
      </w:r>
      <w:r>
        <w:rPr>
          <w:sz w:val="24"/>
          <w:szCs w:val="24"/>
        </w:rPr>
        <w:t xml:space="preserve">. </w:t>
      </w:r>
      <w:r w:rsidRPr="0022553A">
        <w:rPr>
          <w:sz w:val="24"/>
          <w:szCs w:val="24"/>
        </w:rPr>
        <w:t>La función simbólica es más amplia que el lenguaje: el lenguaje es solo una parte de ella</w:t>
      </w:r>
      <w:r>
        <w:rPr>
          <w:sz w:val="24"/>
          <w:szCs w:val="24"/>
        </w:rPr>
        <w:t>.</w:t>
      </w:r>
    </w:p>
    <w:p w14:paraId="0B1FB9D3" w14:textId="05EE432E" w:rsidR="0022553A" w:rsidRPr="0022553A" w:rsidRDefault="0022553A" w:rsidP="0022553A">
      <w:pPr>
        <w:jc w:val="both"/>
        <w:rPr>
          <w:sz w:val="24"/>
          <w:szCs w:val="24"/>
        </w:rPr>
      </w:pPr>
      <w:r w:rsidRPr="0022553A">
        <w:rPr>
          <w:sz w:val="24"/>
          <w:szCs w:val="24"/>
        </w:rPr>
        <w:t>No es el lenguaje, sino la función simbólica, la fuente y la base del pensamiento</w:t>
      </w:r>
      <w:r w:rsidR="00D06687">
        <w:rPr>
          <w:sz w:val="24"/>
          <w:szCs w:val="24"/>
        </w:rPr>
        <w:t>.</w:t>
      </w:r>
      <w:r w:rsidR="00045E4D">
        <w:rPr>
          <w:sz w:val="24"/>
          <w:szCs w:val="24"/>
        </w:rPr>
        <w:t xml:space="preserve"> </w:t>
      </w:r>
      <w:r w:rsidRPr="0022553A">
        <w:rPr>
          <w:sz w:val="24"/>
          <w:szCs w:val="24"/>
        </w:rPr>
        <w:t>Ya que la función simbólica se aplica a cualquier aspecto, el lenguaje no se puede entender como algo diferenciado del resto de áreas. De ahí la indiferenciación de la mente que sostiene Piaget</w:t>
      </w:r>
      <w:r w:rsidR="00D06687">
        <w:rPr>
          <w:sz w:val="24"/>
          <w:szCs w:val="24"/>
        </w:rPr>
        <w:t xml:space="preserve">. </w:t>
      </w:r>
      <w:r w:rsidRPr="0022553A">
        <w:rPr>
          <w:sz w:val="24"/>
          <w:szCs w:val="24"/>
        </w:rPr>
        <w:t>De hecho, el lenguaje no es posible sin logros cognitivos previos. Ejemplos:</w:t>
      </w:r>
    </w:p>
    <w:p w14:paraId="7D64FB06" w14:textId="6D4522E7" w:rsidR="00326AB0" w:rsidRDefault="00326AB0" w:rsidP="00BB6F46">
      <w:pPr>
        <w:pStyle w:val="Prrafodelista"/>
        <w:numPr>
          <w:ilvl w:val="0"/>
          <w:numId w:val="7"/>
        </w:numPr>
        <w:jc w:val="both"/>
        <w:rPr>
          <w:sz w:val="24"/>
          <w:szCs w:val="24"/>
        </w:rPr>
      </w:pPr>
      <w:r>
        <w:rPr>
          <w:sz w:val="24"/>
          <w:szCs w:val="24"/>
        </w:rPr>
        <w:t>A</w:t>
      </w:r>
      <w:r w:rsidRPr="00326AB0">
        <w:rPr>
          <w:sz w:val="24"/>
          <w:szCs w:val="24"/>
        </w:rPr>
        <w:t>ntes de poder usar oraciones comparativas</w:t>
      </w:r>
      <w:r w:rsidR="00CE67A6">
        <w:rPr>
          <w:sz w:val="24"/>
          <w:szCs w:val="24"/>
        </w:rPr>
        <w:t xml:space="preserve"> (Juana es más alta que Pedro)</w:t>
      </w:r>
      <w:r w:rsidRPr="00326AB0">
        <w:rPr>
          <w:sz w:val="24"/>
          <w:szCs w:val="24"/>
        </w:rPr>
        <w:t>, el niño debe poder efectuar juicios relativos de tamaño</w:t>
      </w:r>
      <w:r>
        <w:rPr>
          <w:sz w:val="24"/>
          <w:szCs w:val="24"/>
        </w:rPr>
        <w:t>.</w:t>
      </w:r>
    </w:p>
    <w:p w14:paraId="6D3EEB25" w14:textId="14685A7A" w:rsidR="00326AB0" w:rsidRPr="00326AB0" w:rsidRDefault="00CE67A6" w:rsidP="00BB6F46">
      <w:pPr>
        <w:pStyle w:val="Prrafodelista"/>
        <w:numPr>
          <w:ilvl w:val="0"/>
          <w:numId w:val="7"/>
        </w:numPr>
        <w:jc w:val="both"/>
        <w:rPr>
          <w:sz w:val="24"/>
          <w:szCs w:val="24"/>
        </w:rPr>
      </w:pPr>
      <w:r>
        <w:rPr>
          <w:sz w:val="24"/>
          <w:szCs w:val="24"/>
        </w:rPr>
        <w:t>A</w:t>
      </w:r>
      <w:r w:rsidR="00326AB0" w:rsidRPr="00326AB0">
        <w:rPr>
          <w:sz w:val="24"/>
          <w:szCs w:val="24"/>
        </w:rPr>
        <w:t>ntes de poder usar el tiempo verbal, el niño debe conocer la noción de tiempo</w:t>
      </w:r>
      <w:r w:rsidR="00DD4C98">
        <w:rPr>
          <w:sz w:val="24"/>
          <w:szCs w:val="24"/>
        </w:rPr>
        <w:t>.</w:t>
      </w:r>
    </w:p>
    <w:p w14:paraId="21CFCCE6" w14:textId="28B7208C" w:rsidR="00326AB0" w:rsidRPr="00326AB0" w:rsidRDefault="00CE67A6" w:rsidP="00BB6F46">
      <w:pPr>
        <w:pStyle w:val="Prrafodelista"/>
        <w:numPr>
          <w:ilvl w:val="0"/>
          <w:numId w:val="7"/>
        </w:numPr>
        <w:jc w:val="both"/>
        <w:rPr>
          <w:sz w:val="24"/>
          <w:szCs w:val="24"/>
        </w:rPr>
      </w:pPr>
      <w:r>
        <w:rPr>
          <w:sz w:val="24"/>
          <w:szCs w:val="24"/>
        </w:rPr>
        <w:t>E</w:t>
      </w:r>
      <w:r w:rsidR="00326AB0" w:rsidRPr="00326AB0">
        <w:rPr>
          <w:sz w:val="24"/>
          <w:szCs w:val="24"/>
        </w:rPr>
        <w:t>l orden de palabras se asienta en la alineación de objetos</w:t>
      </w:r>
      <w:r w:rsidR="00DD4C98">
        <w:rPr>
          <w:sz w:val="24"/>
          <w:szCs w:val="24"/>
        </w:rPr>
        <w:t>.</w:t>
      </w:r>
    </w:p>
    <w:p w14:paraId="3BF4611B" w14:textId="0263B5F8" w:rsidR="00326AB0" w:rsidRPr="00326AB0" w:rsidRDefault="00CE67A6" w:rsidP="00BB6F46">
      <w:pPr>
        <w:pStyle w:val="Prrafodelista"/>
        <w:numPr>
          <w:ilvl w:val="0"/>
          <w:numId w:val="7"/>
        </w:numPr>
        <w:jc w:val="both"/>
        <w:rPr>
          <w:sz w:val="24"/>
          <w:szCs w:val="24"/>
        </w:rPr>
      </w:pPr>
      <w:r>
        <w:rPr>
          <w:sz w:val="24"/>
          <w:szCs w:val="24"/>
        </w:rPr>
        <w:t>Y</w:t>
      </w:r>
      <w:r w:rsidR="00326AB0" w:rsidRPr="00326AB0">
        <w:rPr>
          <w:sz w:val="24"/>
          <w:szCs w:val="24"/>
        </w:rPr>
        <w:t xml:space="preserve"> la subordinación de oraciones deriva de juegos jerárquicos (encajar unos objetos en otros)</w:t>
      </w:r>
      <w:r w:rsidR="00DD4C98">
        <w:rPr>
          <w:sz w:val="24"/>
          <w:szCs w:val="24"/>
        </w:rPr>
        <w:t>.</w:t>
      </w:r>
    </w:p>
    <w:p w14:paraId="1494AE3B" w14:textId="233CE4DC" w:rsidR="007F06D4" w:rsidRPr="00F87B15" w:rsidRDefault="0088440F" w:rsidP="0022553A">
      <w:pPr>
        <w:jc w:val="both"/>
        <w:rPr>
          <w:i/>
          <w:iCs/>
          <w:sz w:val="24"/>
          <w:szCs w:val="24"/>
          <w:u w:val="single"/>
        </w:rPr>
      </w:pPr>
      <w:r w:rsidRPr="00F87B15">
        <w:rPr>
          <w:i/>
          <w:iCs/>
          <w:sz w:val="24"/>
          <w:szCs w:val="24"/>
          <w:u w:val="single"/>
        </w:rPr>
        <w:t>En resumen…</w:t>
      </w:r>
    </w:p>
    <w:p w14:paraId="21C58F2D" w14:textId="48BDCF37" w:rsidR="00F87B15" w:rsidRPr="00F87B15" w:rsidRDefault="00F87B15" w:rsidP="00F87B15">
      <w:pPr>
        <w:jc w:val="both"/>
        <w:rPr>
          <w:sz w:val="24"/>
          <w:szCs w:val="24"/>
        </w:rPr>
      </w:pPr>
      <w:r w:rsidRPr="00F87B15">
        <w:rPr>
          <w:sz w:val="24"/>
          <w:szCs w:val="24"/>
        </w:rPr>
        <w:t>Según Piaget, los 3 principios innatos se aplican por igual a cualquier área, cognitiva o motora</w:t>
      </w:r>
      <w:r>
        <w:rPr>
          <w:sz w:val="24"/>
          <w:szCs w:val="24"/>
        </w:rPr>
        <w:t xml:space="preserve">. </w:t>
      </w:r>
      <w:r w:rsidRPr="00F87B15">
        <w:rPr>
          <w:sz w:val="24"/>
          <w:szCs w:val="24"/>
        </w:rPr>
        <w:t>Por eso, la mente según Piaget es un mecanismo indiferenciado de propósito general</w:t>
      </w:r>
      <w:r>
        <w:rPr>
          <w:sz w:val="24"/>
          <w:szCs w:val="24"/>
        </w:rPr>
        <w:t xml:space="preserve">. </w:t>
      </w:r>
      <w:r w:rsidR="00210F9A">
        <w:rPr>
          <w:sz w:val="24"/>
          <w:szCs w:val="24"/>
        </w:rPr>
        <w:t xml:space="preserve">¿Es el lenguaje especial para Piaget? </w:t>
      </w:r>
      <w:r w:rsidRPr="00F87B15">
        <w:rPr>
          <w:sz w:val="24"/>
          <w:szCs w:val="24"/>
        </w:rPr>
        <w:t>El lenguaje NO es ESPECIAL, sino una parte más de la cognición</w:t>
      </w:r>
      <w:r>
        <w:rPr>
          <w:sz w:val="24"/>
          <w:szCs w:val="24"/>
        </w:rPr>
        <w:t>.</w:t>
      </w:r>
      <w:r w:rsidR="00762D72">
        <w:rPr>
          <w:sz w:val="24"/>
          <w:szCs w:val="24"/>
        </w:rPr>
        <w:t xml:space="preserve"> </w:t>
      </w:r>
      <w:r w:rsidR="00B350C7">
        <w:rPr>
          <w:sz w:val="24"/>
          <w:szCs w:val="24"/>
        </w:rPr>
        <w:t>Los</w:t>
      </w:r>
      <w:r w:rsidRPr="00F87B15">
        <w:rPr>
          <w:sz w:val="24"/>
          <w:szCs w:val="24"/>
        </w:rPr>
        <w:t xml:space="preserve"> principios innatos </w:t>
      </w:r>
      <w:r w:rsidR="00B350C7">
        <w:rPr>
          <w:sz w:val="24"/>
          <w:szCs w:val="24"/>
        </w:rPr>
        <w:t xml:space="preserve">de Piaget, </w:t>
      </w:r>
      <w:r w:rsidRPr="00F87B15">
        <w:rPr>
          <w:sz w:val="24"/>
          <w:szCs w:val="24"/>
        </w:rPr>
        <w:t>son inductivos: no tienen conocimiento innato asociado</w:t>
      </w:r>
      <w:r>
        <w:rPr>
          <w:sz w:val="24"/>
          <w:szCs w:val="24"/>
        </w:rPr>
        <w:t>.</w:t>
      </w:r>
    </w:p>
    <w:p w14:paraId="33128771" w14:textId="4B86F3F4" w:rsidR="00F87B15" w:rsidRPr="00F87B15" w:rsidRDefault="00F87B15" w:rsidP="00F87B15">
      <w:pPr>
        <w:jc w:val="both"/>
        <w:rPr>
          <w:sz w:val="24"/>
          <w:szCs w:val="24"/>
        </w:rPr>
      </w:pPr>
      <w:r w:rsidRPr="00F87B15">
        <w:rPr>
          <w:sz w:val="24"/>
          <w:szCs w:val="24"/>
        </w:rPr>
        <w:t>Predicción de Piaget: la mente va a una sola velocidad: no puede haber desfases, como lenguaje rico vs. cognición pobre, o viceversa</w:t>
      </w:r>
      <w:r>
        <w:rPr>
          <w:sz w:val="24"/>
          <w:szCs w:val="24"/>
        </w:rPr>
        <w:t>.</w:t>
      </w:r>
    </w:p>
    <w:p w14:paraId="6B40B83C" w14:textId="43A73C26" w:rsidR="00DA2485" w:rsidRPr="00DC66E0" w:rsidRDefault="00CC6861" w:rsidP="00DA2485">
      <w:pPr>
        <w:jc w:val="both"/>
        <w:rPr>
          <w:i/>
          <w:iCs/>
          <w:sz w:val="24"/>
          <w:szCs w:val="24"/>
          <w:u w:val="single"/>
        </w:rPr>
      </w:pPr>
      <w:r w:rsidRPr="00DC66E0">
        <w:rPr>
          <w:i/>
          <w:iCs/>
          <w:sz w:val="24"/>
          <w:szCs w:val="24"/>
          <w:u w:val="single"/>
        </w:rPr>
        <w:t>Innatismo</w:t>
      </w:r>
      <w:r w:rsidR="00DC66E0" w:rsidRPr="00DC66E0">
        <w:rPr>
          <w:i/>
          <w:iCs/>
          <w:sz w:val="24"/>
          <w:szCs w:val="24"/>
          <w:u w:val="single"/>
        </w:rPr>
        <w:t>:</w:t>
      </w:r>
    </w:p>
    <w:p w14:paraId="3B705CA9" w14:textId="2499FA73" w:rsidR="00DC66E0" w:rsidRPr="00DC66E0" w:rsidRDefault="00693E74" w:rsidP="00DC66E0">
      <w:pPr>
        <w:jc w:val="both"/>
        <w:rPr>
          <w:sz w:val="24"/>
          <w:szCs w:val="24"/>
        </w:rPr>
      </w:pPr>
      <w:r>
        <w:rPr>
          <w:sz w:val="24"/>
          <w:szCs w:val="24"/>
        </w:rPr>
        <w:t xml:space="preserve">Corriente tanto de ayer como de hoy. </w:t>
      </w:r>
      <w:r w:rsidR="002A78C2">
        <w:rPr>
          <w:sz w:val="24"/>
          <w:szCs w:val="24"/>
        </w:rPr>
        <w:t>Sus orígenes son con Platón, pero más concretamente por Descartes. Actualmente su máximo represe</w:t>
      </w:r>
      <w:r w:rsidR="00ED698E">
        <w:rPr>
          <w:sz w:val="24"/>
          <w:szCs w:val="24"/>
        </w:rPr>
        <w:t xml:space="preserve">ntante es </w:t>
      </w:r>
      <w:r w:rsidR="00DC66E0" w:rsidRPr="00DC66E0">
        <w:rPr>
          <w:sz w:val="24"/>
          <w:szCs w:val="24"/>
        </w:rPr>
        <w:t>Noam Chomsky, 1928</w:t>
      </w:r>
      <w:r>
        <w:rPr>
          <w:sz w:val="24"/>
          <w:szCs w:val="24"/>
        </w:rPr>
        <w:t>.</w:t>
      </w:r>
    </w:p>
    <w:p w14:paraId="4628769D" w14:textId="77777777" w:rsidR="00ED698E" w:rsidRPr="00ED698E" w:rsidRDefault="00ED698E" w:rsidP="00ED698E">
      <w:pPr>
        <w:jc w:val="both"/>
        <w:rPr>
          <w:sz w:val="24"/>
          <w:szCs w:val="24"/>
        </w:rPr>
      </w:pPr>
      <w:r w:rsidRPr="00ED698E">
        <w:rPr>
          <w:sz w:val="24"/>
          <w:szCs w:val="24"/>
        </w:rPr>
        <w:t>¿Qué arquitectura tiene la mente según el innatismo?</w:t>
      </w:r>
    </w:p>
    <w:p w14:paraId="42F9DF40" w14:textId="12EA214D" w:rsidR="00ED698E" w:rsidRDefault="00ED698E" w:rsidP="00ED698E">
      <w:pPr>
        <w:jc w:val="both"/>
        <w:rPr>
          <w:sz w:val="24"/>
          <w:szCs w:val="24"/>
        </w:rPr>
      </w:pPr>
      <w:r w:rsidRPr="00ED698E">
        <w:rPr>
          <w:sz w:val="24"/>
          <w:szCs w:val="24"/>
        </w:rPr>
        <w:t xml:space="preserve">Respuesta </w:t>
      </w:r>
      <w:r w:rsidRPr="00ED698E">
        <w:rPr>
          <w:b/>
          <w:bCs/>
          <w:sz w:val="24"/>
          <w:szCs w:val="24"/>
        </w:rPr>
        <w:t>muy diferente</w:t>
      </w:r>
      <w:r w:rsidRPr="00ED698E">
        <w:rPr>
          <w:sz w:val="24"/>
          <w:szCs w:val="24"/>
        </w:rPr>
        <w:t xml:space="preserve"> a Piaget: modularidad (organización modular)</w:t>
      </w:r>
      <w:r w:rsidR="00A03E90">
        <w:rPr>
          <w:sz w:val="24"/>
          <w:szCs w:val="24"/>
        </w:rPr>
        <w:t xml:space="preserve">. </w:t>
      </w:r>
      <w:r w:rsidRPr="00ED698E">
        <w:rPr>
          <w:sz w:val="24"/>
          <w:szCs w:val="24"/>
        </w:rPr>
        <w:t>Modularidad de la mente: la mente no es una máquina de propósito general, sino que está especializada en diferentes áreas o módulos (funcionales, no anatómicos)</w:t>
      </w:r>
      <w:r w:rsidR="00A03E90">
        <w:rPr>
          <w:sz w:val="24"/>
          <w:szCs w:val="24"/>
        </w:rPr>
        <w:t>. Las d</w:t>
      </w:r>
      <w:r w:rsidRPr="00ED698E">
        <w:rPr>
          <w:sz w:val="24"/>
          <w:szCs w:val="24"/>
        </w:rPr>
        <w:t>iferentes funciones son hechas por diferentes módulos (lenguaje, teoría de la mente, visión, razonamiento</w:t>
      </w:r>
      <w:r w:rsidR="00A03E90">
        <w:rPr>
          <w:sz w:val="24"/>
          <w:szCs w:val="24"/>
        </w:rPr>
        <w:t>..</w:t>
      </w:r>
      <w:r w:rsidRPr="00ED698E">
        <w:rPr>
          <w:sz w:val="24"/>
          <w:szCs w:val="24"/>
        </w:rPr>
        <w:t>.): por tanto,</w:t>
      </w:r>
      <w:r w:rsidR="00A03E90">
        <w:rPr>
          <w:sz w:val="24"/>
          <w:szCs w:val="24"/>
        </w:rPr>
        <w:t xml:space="preserve"> hay</w:t>
      </w:r>
      <w:r w:rsidRPr="00ED698E">
        <w:rPr>
          <w:sz w:val="24"/>
          <w:szCs w:val="24"/>
        </w:rPr>
        <w:t xml:space="preserve"> especialización de la mente</w:t>
      </w:r>
      <w:r w:rsidR="001C4D47">
        <w:rPr>
          <w:sz w:val="24"/>
          <w:szCs w:val="24"/>
        </w:rPr>
        <w:t xml:space="preserve">. </w:t>
      </w:r>
      <w:r w:rsidRPr="00ED698E">
        <w:rPr>
          <w:sz w:val="24"/>
          <w:szCs w:val="24"/>
        </w:rPr>
        <w:t>Cada módulo tiene principios innatos con conocimiento (vs. Piaget)</w:t>
      </w:r>
      <w:r w:rsidR="001C4D47">
        <w:rPr>
          <w:sz w:val="24"/>
          <w:szCs w:val="24"/>
        </w:rPr>
        <w:t>.</w:t>
      </w:r>
      <w:r w:rsidR="00781EC4">
        <w:rPr>
          <w:sz w:val="24"/>
          <w:szCs w:val="24"/>
        </w:rPr>
        <w:t xml:space="preserve"> </w:t>
      </w:r>
      <w:r w:rsidRPr="00ED698E">
        <w:rPr>
          <w:sz w:val="24"/>
          <w:szCs w:val="24"/>
        </w:rPr>
        <w:t>Los principios innatos de un módulo solo operan en ese módulo, no en el resto (aunque los módulos interactúan para integrar el conocimiento)</w:t>
      </w:r>
      <w:r w:rsidR="00F62991">
        <w:rPr>
          <w:sz w:val="24"/>
          <w:szCs w:val="24"/>
        </w:rPr>
        <w:t>.</w:t>
      </w:r>
    </w:p>
    <w:p w14:paraId="3B0C513A" w14:textId="0E5F877D" w:rsidR="00ED698E" w:rsidRDefault="003F3BD3" w:rsidP="00ED698E">
      <w:pPr>
        <w:jc w:val="both"/>
        <w:rPr>
          <w:sz w:val="24"/>
          <w:szCs w:val="24"/>
        </w:rPr>
      </w:pPr>
      <w:r>
        <w:rPr>
          <w:rFonts w:cstheme="minorHAnsi"/>
          <w:sz w:val="24"/>
          <w:szCs w:val="24"/>
        </w:rPr>
        <w:t xml:space="preserve">‖ </w:t>
      </w:r>
      <w:r w:rsidR="00B56E9F">
        <w:rPr>
          <w:sz w:val="24"/>
          <w:szCs w:val="24"/>
        </w:rPr>
        <w:t xml:space="preserve">¡OJO! </w:t>
      </w:r>
      <w:r w:rsidR="00CC40AE">
        <w:rPr>
          <w:sz w:val="24"/>
          <w:szCs w:val="24"/>
        </w:rPr>
        <w:t xml:space="preserve">Diferencias entre los principios innatos de Chomsky y los principios innatos de </w:t>
      </w:r>
      <w:r w:rsidR="00046ED2">
        <w:rPr>
          <w:sz w:val="24"/>
          <w:szCs w:val="24"/>
        </w:rPr>
        <w:t>Piaget (hay 2 grandes diferencias):</w:t>
      </w:r>
    </w:p>
    <w:p w14:paraId="15EA9E14" w14:textId="12FD00EF" w:rsidR="00ED698E" w:rsidRDefault="00046ED2" w:rsidP="00ED698E">
      <w:pPr>
        <w:jc w:val="both"/>
        <w:rPr>
          <w:sz w:val="24"/>
          <w:szCs w:val="24"/>
        </w:rPr>
      </w:pPr>
      <w:r>
        <w:rPr>
          <w:sz w:val="24"/>
          <w:szCs w:val="24"/>
        </w:rPr>
        <w:lastRenderedPageBreak/>
        <w:t xml:space="preserve">Los principios </w:t>
      </w:r>
      <w:r w:rsidR="004401B2">
        <w:rPr>
          <w:sz w:val="24"/>
          <w:szCs w:val="24"/>
        </w:rPr>
        <w:t>innatos de Piaget son general</w:t>
      </w:r>
      <w:r w:rsidR="00EE4D8E">
        <w:rPr>
          <w:sz w:val="24"/>
          <w:szCs w:val="24"/>
        </w:rPr>
        <w:t>es</w:t>
      </w:r>
      <w:r w:rsidR="004401B2">
        <w:rPr>
          <w:sz w:val="24"/>
          <w:szCs w:val="24"/>
        </w:rPr>
        <w:t xml:space="preserve"> de domino (se aplican a todo; no a ninguna función en particular) y carecen de </w:t>
      </w:r>
      <w:r w:rsidR="00C55DB2">
        <w:rPr>
          <w:sz w:val="24"/>
          <w:szCs w:val="24"/>
        </w:rPr>
        <w:t>conocimiento asociado</w:t>
      </w:r>
      <w:r w:rsidR="00EE4D8E">
        <w:rPr>
          <w:sz w:val="24"/>
          <w:szCs w:val="24"/>
        </w:rPr>
        <w:t xml:space="preserve"> (el niñx no sabe nada al nacer)</w:t>
      </w:r>
      <w:r w:rsidR="00C55DB2">
        <w:rPr>
          <w:sz w:val="24"/>
          <w:szCs w:val="24"/>
        </w:rPr>
        <w:t xml:space="preserve">. Por el contrario, los principios innatos </w:t>
      </w:r>
      <w:r w:rsidR="007F2E1C">
        <w:rPr>
          <w:sz w:val="24"/>
          <w:szCs w:val="24"/>
        </w:rPr>
        <w:t>sostenidos por el innatismo (Chomsky), son específicos de dominio</w:t>
      </w:r>
      <w:r w:rsidR="00585107">
        <w:rPr>
          <w:sz w:val="24"/>
          <w:szCs w:val="24"/>
        </w:rPr>
        <w:t xml:space="preserve"> (no generales)</w:t>
      </w:r>
      <w:r w:rsidR="00EE4D8E">
        <w:rPr>
          <w:sz w:val="24"/>
          <w:szCs w:val="24"/>
        </w:rPr>
        <w:t xml:space="preserve"> y además tienen conocimiento asociado</w:t>
      </w:r>
      <w:r w:rsidR="00D430EB">
        <w:rPr>
          <w:sz w:val="24"/>
          <w:szCs w:val="24"/>
        </w:rPr>
        <w:t xml:space="preserve"> (el niñx sepa cosas ya al nacer)</w:t>
      </w:r>
      <w:r w:rsidR="00EE4D8E">
        <w:rPr>
          <w:sz w:val="24"/>
          <w:szCs w:val="24"/>
        </w:rPr>
        <w:t>.</w:t>
      </w:r>
      <w:r w:rsidR="003F3BD3" w:rsidRPr="003F3BD3">
        <w:rPr>
          <w:rFonts w:cstheme="minorHAnsi"/>
          <w:sz w:val="24"/>
          <w:szCs w:val="24"/>
        </w:rPr>
        <w:t xml:space="preserve"> </w:t>
      </w:r>
      <w:r w:rsidR="003F3BD3">
        <w:rPr>
          <w:rFonts w:cstheme="minorHAnsi"/>
          <w:sz w:val="24"/>
          <w:szCs w:val="24"/>
        </w:rPr>
        <w:t>‖</w:t>
      </w:r>
    </w:p>
    <w:p w14:paraId="5E2B4E88" w14:textId="290CB4F5" w:rsidR="003F3BD3" w:rsidRPr="003F3BD3" w:rsidRDefault="003F3BD3" w:rsidP="003F3BD3">
      <w:pPr>
        <w:jc w:val="both"/>
        <w:rPr>
          <w:sz w:val="24"/>
          <w:szCs w:val="24"/>
        </w:rPr>
      </w:pPr>
      <w:r w:rsidRPr="003F3BD3">
        <w:rPr>
          <w:sz w:val="24"/>
          <w:szCs w:val="24"/>
        </w:rPr>
        <w:t>Los principios innatos del módulo de la visión (cognición visual) solo operan en la visión</w:t>
      </w:r>
      <w:r>
        <w:rPr>
          <w:sz w:val="24"/>
          <w:szCs w:val="24"/>
        </w:rPr>
        <w:t>; l</w:t>
      </w:r>
      <w:r w:rsidRPr="003F3BD3">
        <w:rPr>
          <w:sz w:val="24"/>
          <w:szCs w:val="24"/>
        </w:rPr>
        <w:t>os principios innatos del módulo del lenguaje solo operan en el módulo del lenguaje</w:t>
      </w:r>
      <w:r>
        <w:rPr>
          <w:sz w:val="24"/>
          <w:szCs w:val="24"/>
        </w:rPr>
        <w:t xml:space="preserve">… </w:t>
      </w:r>
      <w:r w:rsidRPr="003F3BD3">
        <w:rPr>
          <w:sz w:val="24"/>
          <w:szCs w:val="24"/>
        </w:rPr>
        <w:t>Predicción de Chomsky (vs. Piaget): la mente puede ir a diferentes velocidades, pues cada módulo tiene sus propios principios (la mente no es un todo, sino que está especializada en diferentes áreas)</w:t>
      </w:r>
      <w:r w:rsidR="001017EA">
        <w:rPr>
          <w:sz w:val="24"/>
          <w:szCs w:val="24"/>
        </w:rPr>
        <w:t xml:space="preserve">. </w:t>
      </w:r>
      <w:r w:rsidRPr="003F3BD3">
        <w:rPr>
          <w:sz w:val="24"/>
          <w:szCs w:val="24"/>
        </w:rPr>
        <w:t>Desde esta perspectiva son esperables desfases entre lenguaje y cognición: lenguaje pobre vs. cognición rica y viceversa</w:t>
      </w:r>
      <w:r w:rsidR="00D85337">
        <w:rPr>
          <w:sz w:val="24"/>
          <w:szCs w:val="24"/>
        </w:rPr>
        <w:t>.</w:t>
      </w:r>
    </w:p>
    <w:p w14:paraId="2B324FA4" w14:textId="72983FFA" w:rsidR="00ED698E" w:rsidRPr="00EF3ACC" w:rsidRDefault="001641E5" w:rsidP="00ED698E">
      <w:pPr>
        <w:jc w:val="both"/>
        <w:rPr>
          <w:i/>
          <w:iCs/>
          <w:sz w:val="24"/>
          <w:szCs w:val="24"/>
          <w:u w:val="single"/>
        </w:rPr>
      </w:pPr>
      <w:r w:rsidRPr="00EF3ACC">
        <w:rPr>
          <w:i/>
          <w:iCs/>
          <w:sz w:val="24"/>
          <w:szCs w:val="24"/>
          <w:u w:val="single"/>
        </w:rPr>
        <w:t>Adquisición del lenguaje</w:t>
      </w:r>
      <w:r w:rsidR="00EF3ACC" w:rsidRPr="00EF3ACC">
        <w:rPr>
          <w:i/>
          <w:iCs/>
          <w:sz w:val="24"/>
          <w:szCs w:val="24"/>
          <w:u w:val="single"/>
        </w:rPr>
        <w:t>:</w:t>
      </w:r>
    </w:p>
    <w:p w14:paraId="79D55CFE" w14:textId="4CDF448F" w:rsidR="00EF3ACC" w:rsidRPr="00EF3ACC" w:rsidRDefault="00EF3ACC" w:rsidP="004F17BE">
      <w:pPr>
        <w:jc w:val="both"/>
        <w:rPr>
          <w:sz w:val="24"/>
          <w:szCs w:val="24"/>
        </w:rPr>
      </w:pPr>
      <w:r w:rsidRPr="00EF3ACC">
        <w:rPr>
          <w:sz w:val="24"/>
          <w:szCs w:val="24"/>
        </w:rPr>
        <w:t>Según Chomsky, el lenguaje es posible gracias a una dote biológica (innata) específica de especie (bipedalismo, visión estereoscópica...).</w:t>
      </w:r>
      <w:r>
        <w:rPr>
          <w:sz w:val="24"/>
          <w:szCs w:val="24"/>
        </w:rPr>
        <w:t xml:space="preserve"> </w:t>
      </w:r>
      <w:r w:rsidRPr="00EF3ACC">
        <w:rPr>
          <w:sz w:val="24"/>
          <w:szCs w:val="24"/>
        </w:rPr>
        <w:t>La</w:t>
      </w:r>
      <w:r w:rsidR="004F17BE">
        <w:rPr>
          <w:sz w:val="24"/>
          <w:szCs w:val="24"/>
        </w:rPr>
        <w:t xml:space="preserve"> </w:t>
      </w:r>
      <w:r w:rsidRPr="00EF3ACC">
        <w:rPr>
          <w:sz w:val="24"/>
          <w:szCs w:val="24"/>
        </w:rPr>
        <w:t>dote contiene principios específicos del lenguaje</w:t>
      </w:r>
      <w:r w:rsidR="004F17BE">
        <w:rPr>
          <w:sz w:val="24"/>
          <w:szCs w:val="24"/>
        </w:rPr>
        <w:t>.</w:t>
      </w:r>
      <w:r w:rsidR="0062060F">
        <w:rPr>
          <w:sz w:val="24"/>
          <w:szCs w:val="24"/>
        </w:rPr>
        <w:t xml:space="preserve"> Podemos adquirir el lenguaje porque es una dotación biológica específica de especie.</w:t>
      </w:r>
    </w:p>
    <w:p w14:paraId="7DD7CD05" w14:textId="410846E5" w:rsidR="00EF3ACC" w:rsidRPr="00EF3ACC" w:rsidRDefault="00EF3ACC" w:rsidP="0002411F">
      <w:pPr>
        <w:jc w:val="both"/>
        <w:rPr>
          <w:sz w:val="24"/>
          <w:szCs w:val="24"/>
        </w:rPr>
      </w:pPr>
      <w:r w:rsidRPr="00EF3ACC">
        <w:rPr>
          <w:sz w:val="24"/>
          <w:szCs w:val="24"/>
        </w:rPr>
        <w:t>Gramática Universal: conjunto de principios innatos con conocimiento sobre el lenguaje y que permiten adquirir cualquier lengua</w:t>
      </w:r>
      <w:r w:rsidR="008F52F0">
        <w:rPr>
          <w:sz w:val="24"/>
          <w:szCs w:val="24"/>
        </w:rPr>
        <w:t xml:space="preserve">. </w:t>
      </w:r>
      <w:r w:rsidRPr="00EF3ACC">
        <w:rPr>
          <w:sz w:val="24"/>
          <w:szCs w:val="24"/>
        </w:rPr>
        <w:t>Los principios son una plantilla que especifica la forma de toda lengua humana (sintaxis, no léxico)</w:t>
      </w:r>
      <w:r w:rsidR="008F52F0">
        <w:rPr>
          <w:sz w:val="24"/>
          <w:szCs w:val="24"/>
        </w:rPr>
        <w:t xml:space="preserve">. </w:t>
      </w:r>
      <w:r w:rsidRPr="00EF3ACC">
        <w:rPr>
          <w:sz w:val="24"/>
          <w:szCs w:val="24"/>
        </w:rPr>
        <w:t>La GU no especifica una lengua X, sino principios abstractos de la estructura del lenguaje (p</w:t>
      </w:r>
      <w:r w:rsidR="008F52F0">
        <w:rPr>
          <w:sz w:val="24"/>
          <w:szCs w:val="24"/>
        </w:rPr>
        <w:t>or</w:t>
      </w:r>
      <w:r w:rsidRPr="00EF3ACC">
        <w:rPr>
          <w:sz w:val="24"/>
          <w:szCs w:val="24"/>
        </w:rPr>
        <w:t xml:space="preserve"> ej</w:t>
      </w:r>
      <w:r w:rsidR="00FE05E0">
        <w:rPr>
          <w:sz w:val="24"/>
          <w:szCs w:val="24"/>
        </w:rPr>
        <w:t>e</w:t>
      </w:r>
      <w:r w:rsidR="008F52F0">
        <w:rPr>
          <w:sz w:val="24"/>
          <w:szCs w:val="24"/>
        </w:rPr>
        <w:t>mplo:</w:t>
      </w:r>
      <w:r w:rsidRPr="00EF3ACC">
        <w:rPr>
          <w:sz w:val="24"/>
          <w:szCs w:val="24"/>
        </w:rPr>
        <w:t xml:space="preserve"> el lenguaje es jerárquico, no lineal)</w:t>
      </w:r>
      <w:r w:rsidR="00FE05E0">
        <w:rPr>
          <w:sz w:val="24"/>
          <w:szCs w:val="24"/>
        </w:rPr>
        <w:t>.</w:t>
      </w:r>
    </w:p>
    <w:p w14:paraId="21E25FDF" w14:textId="132B7FB8" w:rsidR="00A15924" w:rsidRDefault="00A15924" w:rsidP="00DA2485">
      <w:pPr>
        <w:jc w:val="both"/>
        <w:rPr>
          <w:sz w:val="24"/>
          <w:szCs w:val="24"/>
        </w:rPr>
      </w:pPr>
      <w:r>
        <w:rPr>
          <w:sz w:val="24"/>
          <w:szCs w:val="24"/>
        </w:rPr>
        <w:t>El lenguaje no se aprende, igual que no aprendemos a desarrollar los brazos ni a alcanzar la pubertad; son aspectos determinados por la biología. El lenguaje crece en la mente, siguiendo un desarrollo biológicamente fijado.</w:t>
      </w:r>
    </w:p>
    <w:p w14:paraId="3C17EEF0" w14:textId="43A7ED3D" w:rsidR="00A15924" w:rsidRPr="00DA2485" w:rsidRDefault="00A15924" w:rsidP="00DA2485">
      <w:pPr>
        <w:jc w:val="both"/>
        <w:rPr>
          <w:sz w:val="24"/>
          <w:szCs w:val="24"/>
        </w:rPr>
      </w:pPr>
      <w:r>
        <w:rPr>
          <w:sz w:val="24"/>
          <w:szCs w:val="24"/>
        </w:rPr>
        <w:t>Metáfora: una planta necesita agua para producir flores, pero la flor no aprende a ser flor gracias al agua (agua = experiencia). Papel de la experiencia: no llena al individuo, sino que activa esos principios innatos.</w:t>
      </w:r>
      <w:r w:rsidR="00234875">
        <w:rPr>
          <w:sz w:val="24"/>
          <w:szCs w:val="24"/>
        </w:rPr>
        <w:t xml:space="preserve"> </w:t>
      </w:r>
      <w:r>
        <w:rPr>
          <w:sz w:val="24"/>
          <w:szCs w:val="24"/>
        </w:rPr>
        <w:t>Si no se accede a la experiencia en los primeros años, más tarde no servirá (período crítico)</w:t>
      </w:r>
      <w:r w:rsidR="00234875">
        <w:rPr>
          <w:sz w:val="24"/>
          <w:szCs w:val="24"/>
        </w:rPr>
        <w:t>. Ejemplo: la niña criada por lobos. Y si los pájaros en un período de tiempo no aprende</w:t>
      </w:r>
      <w:r w:rsidR="00F94405">
        <w:rPr>
          <w:sz w:val="24"/>
          <w:szCs w:val="24"/>
        </w:rPr>
        <w:t>n</w:t>
      </w:r>
      <w:r w:rsidR="00234875">
        <w:rPr>
          <w:sz w:val="24"/>
          <w:szCs w:val="24"/>
        </w:rPr>
        <w:t xml:space="preserve"> el canto o se le priva de escuchar el canto de su especie por un tiempo, no sabrá hacerlo</w:t>
      </w:r>
      <w:r>
        <w:rPr>
          <w:sz w:val="24"/>
          <w:szCs w:val="24"/>
        </w:rPr>
        <w:t>.</w:t>
      </w:r>
      <w:r w:rsidR="00234875">
        <w:rPr>
          <w:sz w:val="24"/>
          <w:szCs w:val="24"/>
        </w:rPr>
        <w:t xml:space="preserve"> </w:t>
      </w:r>
      <w:r>
        <w:rPr>
          <w:sz w:val="24"/>
          <w:szCs w:val="24"/>
        </w:rPr>
        <w:t>Por tanto</w:t>
      </w:r>
      <w:r w:rsidR="00234875">
        <w:rPr>
          <w:sz w:val="24"/>
          <w:szCs w:val="24"/>
        </w:rPr>
        <w:t>,</w:t>
      </w:r>
      <w:r>
        <w:rPr>
          <w:sz w:val="24"/>
          <w:szCs w:val="24"/>
        </w:rPr>
        <w:t xml:space="preserve"> la experiencia es fundamental para el innatismo, aunque pasiva.</w:t>
      </w:r>
    </w:p>
    <w:p w14:paraId="592679A2" w14:textId="4F93C667" w:rsidR="00DA2485" w:rsidRDefault="00234875" w:rsidP="00F44BBF">
      <w:pPr>
        <w:jc w:val="both"/>
        <w:rPr>
          <w:sz w:val="24"/>
          <w:szCs w:val="24"/>
        </w:rPr>
      </w:pPr>
      <w:r>
        <w:rPr>
          <w:sz w:val="24"/>
          <w:szCs w:val="24"/>
        </w:rPr>
        <w:t>La existencia de la GU permite entender por qué la adquisición del lenguaje es tan rápida cuando otros rasgos mucho más sencillos que el lenguaje, como aprender a sumar, se adquieren bastante después. Con la GU, el niño va guiado hacia ciertas hipótesis. Diferencia: el niño está preparado biológicamente para el lenguaje, pero no para aprender a sumar. Un soporte innato permite adquirir un rasgo antes.</w:t>
      </w:r>
    </w:p>
    <w:p w14:paraId="2D652FA4" w14:textId="56E1921C" w:rsidR="00BB4A8D" w:rsidRPr="00234875" w:rsidRDefault="00234875" w:rsidP="00F44BBF">
      <w:pPr>
        <w:jc w:val="both"/>
        <w:rPr>
          <w:i/>
          <w:iCs/>
          <w:sz w:val="24"/>
          <w:szCs w:val="24"/>
          <w:u w:val="single"/>
        </w:rPr>
      </w:pPr>
      <w:r w:rsidRPr="00234875">
        <w:rPr>
          <w:i/>
          <w:iCs/>
          <w:sz w:val="24"/>
          <w:szCs w:val="24"/>
          <w:u w:val="single"/>
        </w:rPr>
        <w:t xml:space="preserve">Unidad y diversidad: </w:t>
      </w:r>
    </w:p>
    <w:p w14:paraId="26AF2D8A" w14:textId="3982643F" w:rsidR="00234875" w:rsidRDefault="00234875" w:rsidP="00F44BBF">
      <w:pPr>
        <w:jc w:val="both"/>
        <w:rPr>
          <w:sz w:val="24"/>
          <w:szCs w:val="24"/>
        </w:rPr>
      </w:pPr>
      <w:r>
        <w:rPr>
          <w:sz w:val="24"/>
          <w:szCs w:val="24"/>
        </w:rPr>
        <w:t>¿Cómo congeniar unidad (lenguaje) y diversidad (lenguas)? Esto es, ¿cómo una misma dote inicial para la especie permite adquirir lenguas diferentes? Respuesta: modelo de “principios y parámetros”.</w:t>
      </w:r>
    </w:p>
    <w:p w14:paraId="09EE2F0C" w14:textId="662C58B9" w:rsidR="00F94405" w:rsidRPr="00F94405" w:rsidRDefault="00234875" w:rsidP="00F94405">
      <w:pPr>
        <w:jc w:val="both"/>
        <w:rPr>
          <w:sz w:val="24"/>
          <w:szCs w:val="24"/>
        </w:rPr>
      </w:pPr>
      <w:r>
        <w:rPr>
          <w:sz w:val="24"/>
          <w:szCs w:val="24"/>
        </w:rPr>
        <w:lastRenderedPageBreak/>
        <w:t>La dote biológica ofrece principios universales, pero estos principios no están “cerrados”, sino que tienen un pequeño margen de variación (parámetros).</w:t>
      </w:r>
      <w:r w:rsidR="00F94405" w:rsidRPr="00F94405">
        <w:rPr>
          <w:rFonts w:asciiTheme="majorHAnsi" w:eastAsiaTheme="minorEastAsia" w:hAnsi="Century Gothic"/>
          <w:color w:val="000000"/>
          <w:kern w:val="24"/>
          <w:sz w:val="48"/>
          <w:szCs w:val="48"/>
          <w:lang w:eastAsia="es-ES"/>
        </w:rPr>
        <w:t xml:space="preserve"> </w:t>
      </w:r>
      <w:r w:rsidR="00F94405" w:rsidRPr="00F94405">
        <w:rPr>
          <w:sz w:val="24"/>
          <w:szCs w:val="24"/>
        </w:rPr>
        <w:t>Cada principio tiene dos posiciones o parámetros, y será fijado en uno u otro</w:t>
      </w:r>
      <w:r w:rsidR="00F94405">
        <w:rPr>
          <w:sz w:val="24"/>
          <w:szCs w:val="24"/>
        </w:rPr>
        <w:t xml:space="preserve">. </w:t>
      </w:r>
      <w:r w:rsidR="00F94405" w:rsidRPr="00F94405">
        <w:rPr>
          <w:sz w:val="24"/>
          <w:szCs w:val="24"/>
        </w:rPr>
        <w:t>La experiencia del niño (turco, inglés</w:t>
      </w:r>
      <w:r w:rsidR="00F94405">
        <w:rPr>
          <w:sz w:val="24"/>
          <w:szCs w:val="24"/>
        </w:rPr>
        <w:t>..</w:t>
      </w:r>
      <w:r w:rsidR="00F94405" w:rsidRPr="00F94405">
        <w:rPr>
          <w:sz w:val="24"/>
          <w:szCs w:val="24"/>
        </w:rPr>
        <w:t>.) fija cada principio en un parámetro o en otro</w:t>
      </w:r>
      <w:r w:rsidR="00F94405">
        <w:rPr>
          <w:sz w:val="24"/>
          <w:szCs w:val="24"/>
        </w:rPr>
        <w:t>.</w:t>
      </w:r>
    </w:p>
    <w:p w14:paraId="2CF41AF0" w14:textId="125056B0" w:rsidR="00234875" w:rsidRDefault="00234875" w:rsidP="00F44BBF">
      <w:pPr>
        <w:jc w:val="both"/>
        <w:rPr>
          <w:sz w:val="24"/>
          <w:szCs w:val="24"/>
        </w:rPr>
      </w:pPr>
      <w:r>
        <w:rPr>
          <w:sz w:val="24"/>
          <w:szCs w:val="24"/>
        </w:rPr>
        <w:t>Metáfora de los interruptores de luz.</w:t>
      </w:r>
      <w:r w:rsidR="00F94405">
        <w:rPr>
          <w:sz w:val="24"/>
          <w:szCs w:val="24"/>
        </w:rPr>
        <w:t xml:space="preserve"> </w:t>
      </w:r>
      <w:r>
        <w:rPr>
          <w:sz w:val="24"/>
          <w:szCs w:val="24"/>
        </w:rPr>
        <w:t>Todas las lenguas tienen los mismos principios (GU), pero fijados de manera diferente en cada una:</w:t>
      </w:r>
    </w:p>
    <w:p w14:paraId="4180C490" w14:textId="6EA99568" w:rsidR="00234875" w:rsidRDefault="00234875" w:rsidP="00BB6F46">
      <w:pPr>
        <w:pStyle w:val="Prrafodelista"/>
        <w:numPr>
          <w:ilvl w:val="0"/>
          <w:numId w:val="7"/>
        </w:numPr>
        <w:jc w:val="both"/>
        <w:rPr>
          <w:sz w:val="24"/>
          <w:szCs w:val="24"/>
        </w:rPr>
      </w:pPr>
      <w:r>
        <w:rPr>
          <w:sz w:val="24"/>
          <w:szCs w:val="24"/>
        </w:rPr>
        <w:t>Un niño sometido a la experiencia del gallego fijará los principios de un modo X.</w:t>
      </w:r>
    </w:p>
    <w:p w14:paraId="7AD5B03D" w14:textId="2F1A4BB8" w:rsidR="00234875" w:rsidRDefault="00777FF6" w:rsidP="00BB6F46">
      <w:pPr>
        <w:pStyle w:val="Prrafodelista"/>
        <w:numPr>
          <w:ilvl w:val="0"/>
          <w:numId w:val="7"/>
        </w:numPr>
        <w:jc w:val="both"/>
        <w:rPr>
          <w:sz w:val="24"/>
          <w:szCs w:val="24"/>
        </w:rPr>
      </w:pPr>
      <w:r>
        <w:rPr>
          <w:sz w:val="24"/>
          <w:szCs w:val="24"/>
        </w:rPr>
        <w:t>Un niño sometido a la experiencia del turco fijará esos mismo</w:t>
      </w:r>
      <w:r w:rsidR="00F94405">
        <w:rPr>
          <w:sz w:val="24"/>
          <w:szCs w:val="24"/>
        </w:rPr>
        <w:t>s</w:t>
      </w:r>
      <w:r>
        <w:rPr>
          <w:sz w:val="24"/>
          <w:szCs w:val="24"/>
        </w:rPr>
        <w:t xml:space="preserve"> principios de un modo Y…</w:t>
      </w:r>
    </w:p>
    <w:p w14:paraId="656824AF" w14:textId="37403BB4" w:rsidR="00777FF6" w:rsidRDefault="00777FF6" w:rsidP="00777FF6">
      <w:pPr>
        <w:jc w:val="both"/>
        <w:rPr>
          <w:sz w:val="24"/>
          <w:szCs w:val="24"/>
        </w:rPr>
      </w:pPr>
      <w:r>
        <w:rPr>
          <w:sz w:val="24"/>
          <w:szCs w:val="24"/>
        </w:rPr>
        <w:t>Papel de la experiencia: no llena al individuo, sino que:</w:t>
      </w:r>
    </w:p>
    <w:p w14:paraId="363F2D2D" w14:textId="57C38850" w:rsidR="00777FF6" w:rsidRDefault="00777FF6" w:rsidP="00BB6F46">
      <w:pPr>
        <w:pStyle w:val="Prrafodelista"/>
        <w:numPr>
          <w:ilvl w:val="0"/>
          <w:numId w:val="7"/>
        </w:numPr>
        <w:jc w:val="both"/>
        <w:rPr>
          <w:sz w:val="24"/>
          <w:szCs w:val="24"/>
        </w:rPr>
      </w:pPr>
      <w:r>
        <w:rPr>
          <w:sz w:val="24"/>
          <w:szCs w:val="24"/>
        </w:rPr>
        <w:t>Activa la dote biológica innata</w:t>
      </w:r>
      <w:r w:rsidR="00F94405">
        <w:rPr>
          <w:sz w:val="24"/>
          <w:szCs w:val="24"/>
        </w:rPr>
        <w:t xml:space="preserve"> del lenguaje (principios de la GU), y</w:t>
      </w:r>
    </w:p>
    <w:p w14:paraId="0351450D" w14:textId="214EF9AF" w:rsidR="00F94405" w:rsidRDefault="00F94405" w:rsidP="00BB6F46">
      <w:pPr>
        <w:pStyle w:val="Prrafodelista"/>
        <w:numPr>
          <w:ilvl w:val="0"/>
          <w:numId w:val="7"/>
        </w:numPr>
        <w:jc w:val="both"/>
        <w:rPr>
          <w:sz w:val="24"/>
          <w:szCs w:val="24"/>
        </w:rPr>
      </w:pPr>
      <w:r>
        <w:rPr>
          <w:sz w:val="24"/>
          <w:szCs w:val="24"/>
        </w:rPr>
        <w:t>Fija los principios en parámetros determinados.</w:t>
      </w:r>
    </w:p>
    <w:p w14:paraId="327F7704" w14:textId="7531983E" w:rsidR="00777FF6" w:rsidRPr="00777FF6" w:rsidRDefault="00777FF6" w:rsidP="00777FF6">
      <w:pPr>
        <w:jc w:val="both"/>
        <w:rPr>
          <w:i/>
          <w:iCs/>
          <w:sz w:val="24"/>
          <w:szCs w:val="24"/>
          <w:u w:val="single"/>
        </w:rPr>
      </w:pPr>
      <w:r w:rsidRPr="00777FF6">
        <w:rPr>
          <w:i/>
          <w:iCs/>
          <w:sz w:val="24"/>
          <w:szCs w:val="24"/>
          <w:u w:val="single"/>
        </w:rPr>
        <w:t>Un ejemplo:</w:t>
      </w:r>
    </w:p>
    <w:p w14:paraId="4DDF64F0" w14:textId="30667DFD" w:rsidR="00777FF6" w:rsidRDefault="00777FF6" w:rsidP="00777FF6">
      <w:pPr>
        <w:jc w:val="both"/>
        <w:rPr>
          <w:sz w:val="24"/>
          <w:szCs w:val="24"/>
        </w:rPr>
      </w:pPr>
      <w:r>
        <w:rPr>
          <w:sz w:val="24"/>
          <w:szCs w:val="24"/>
        </w:rPr>
        <w:t>Dominio bien estudiado: jerarquía (orden vertical). Según Chomsky, el conocimiento de la jerarquía es innato (no se aprende). Pobreza de datos: los datos no permiten inferir la existencia de relaciones jerárquicas. Y los niños pequeños conocen esas relaciones mucho antes de que puedan sumar cifras simples. Si el niño solo considera hipótesis jerárquicas, la tarea de adquisición es más rápida. Ejemplo: puzle. Los niños no intentan hipótesis lineales.</w:t>
      </w:r>
    </w:p>
    <w:p w14:paraId="4A4F9589" w14:textId="2D150799" w:rsidR="00777FF6" w:rsidRDefault="00777FF6" w:rsidP="00777FF6">
      <w:pPr>
        <w:jc w:val="both"/>
        <w:rPr>
          <w:sz w:val="24"/>
          <w:szCs w:val="24"/>
        </w:rPr>
      </w:pPr>
      <w:r>
        <w:rPr>
          <w:sz w:val="24"/>
          <w:szCs w:val="24"/>
        </w:rPr>
        <w:t>Pero el niño no con</w:t>
      </w:r>
      <w:r w:rsidR="00F94405">
        <w:rPr>
          <w:sz w:val="24"/>
          <w:szCs w:val="24"/>
        </w:rPr>
        <w:t>o</w:t>
      </w:r>
      <w:r>
        <w:rPr>
          <w:sz w:val="24"/>
          <w:szCs w:val="24"/>
        </w:rPr>
        <w:t xml:space="preserve">ce las relaciones lineales (horizontales). Esas relaciones lineales deben ser fijadas por la experiencia. Ejemplo: parámetro del núcleo (orden alternativo entre núcleo y complemento). El turco tiene los núcleos a la derecha y los complementos a la izquierda. Un niño expuesto a la experiencia del turco fijará ese orden: </w:t>
      </w:r>
    </w:p>
    <w:p w14:paraId="400F3F65" w14:textId="512C0423" w:rsidR="00777FF6" w:rsidRDefault="00777FF6" w:rsidP="00777FF6">
      <w:pPr>
        <w:jc w:val="both"/>
        <w:rPr>
          <w:sz w:val="24"/>
          <w:szCs w:val="24"/>
        </w:rPr>
      </w:pPr>
      <w:r>
        <w:rPr>
          <w:sz w:val="24"/>
          <w:szCs w:val="24"/>
        </w:rPr>
        <w:t>Bu</w:t>
      </w:r>
      <w:r>
        <w:rPr>
          <w:sz w:val="24"/>
          <w:szCs w:val="24"/>
        </w:rPr>
        <w:tab/>
      </w:r>
      <w:proofErr w:type="spellStart"/>
      <w:r>
        <w:rPr>
          <w:sz w:val="24"/>
          <w:szCs w:val="24"/>
        </w:rPr>
        <w:t>kitab</w:t>
      </w:r>
      <w:proofErr w:type="spellEnd"/>
      <w:r>
        <w:rPr>
          <w:sz w:val="24"/>
          <w:szCs w:val="24"/>
        </w:rPr>
        <w:t>-i</w:t>
      </w:r>
      <w:r>
        <w:rPr>
          <w:sz w:val="24"/>
          <w:szCs w:val="24"/>
        </w:rPr>
        <w:tab/>
      </w:r>
      <w:r>
        <w:rPr>
          <w:sz w:val="24"/>
          <w:szCs w:val="24"/>
        </w:rPr>
        <w:tab/>
      </w:r>
      <w:r>
        <w:rPr>
          <w:sz w:val="24"/>
          <w:szCs w:val="24"/>
        </w:rPr>
        <w:tab/>
        <w:t>yaz.</w:t>
      </w:r>
    </w:p>
    <w:p w14:paraId="2A0DB14F" w14:textId="1655212B" w:rsidR="00777FF6" w:rsidRPr="00777FF6" w:rsidRDefault="00777FF6" w:rsidP="00777FF6">
      <w:pPr>
        <w:jc w:val="both"/>
        <w:rPr>
          <w:sz w:val="24"/>
          <w:szCs w:val="24"/>
        </w:rPr>
      </w:pPr>
      <w:r>
        <w:rPr>
          <w:sz w:val="24"/>
          <w:szCs w:val="24"/>
        </w:rPr>
        <w:t xml:space="preserve">Este </w:t>
      </w:r>
      <w:r>
        <w:rPr>
          <w:sz w:val="24"/>
          <w:szCs w:val="24"/>
        </w:rPr>
        <w:tab/>
        <w:t>libro-acusativo</w:t>
      </w:r>
      <w:r>
        <w:rPr>
          <w:sz w:val="24"/>
          <w:szCs w:val="24"/>
        </w:rPr>
        <w:tab/>
        <w:t>escribir.</w:t>
      </w:r>
    </w:p>
    <w:p w14:paraId="6EA97ECF" w14:textId="5CB776CE" w:rsidR="00BB4A8D" w:rsidRDefault="00777FF6" w:rsidP="00F44BBF">
      <w:pPr>
        <w:jc w:val="both"/>
        <w:rPr>
          <w:sz w:val="24"/>
          <w:szCs w:val="24"/>
        </w:rPr>
      </w:pPr>
      <w:r>
        <w:rPr>
          <w:sz w:val="24"/>
          <w:szCs w:val="24"/>
        </w:rPr>
        <w:t>El español, sin embargo, tiene los núcleos a la izquierda y los complementos a la derecha.</w:t>
      </w:r>
      <w:r w:rsidR="00F94405">
        <w:rPr>
          <w:sz w:val="24"/>
          <w:szCs w:val="24"/>
        </w:rPr>
        <w:t xml:space="preserve"> Por ello, un niño sometido a la experiencia del español fijará ese orden: “escribir este libro”.</w:t>
      </w:r>
    </w:p>
    <w:p w14:paraId="06E436BC" w14:textId="6AFC4B7E" w:rsidR="00777FF6" w:rsidRDefault="00777FF6" w:rsidP="00F44BBF">
      <w:pPr>
        <w:jc w:val="both"/>
        <w:rPr>
          <w:sz w:val="24"/>
          <w:szCs w:val="24"/>
        </w:rPr>
      </w:pPr>
      <w:r>
        <w:rPr>
          <w:sz w:val="24"/>
          <w:szCs w:val="24"/>
        </w:rPr>
        <w:t>Por tanto:</w:t>
      </w:r>
    </w:p>
    <w:p w14:paraId="6BE92026" w14:textId="226A7A6F" w:rsidR="00777FF6" w:rsidRDefault="00777FF6" w:rsidP="00BB6F46">
      <w:pPr>
        <w:pStyle w:val="Prrafodelista"/>
        <w:numPr>
          <w:ilvl w:val="0"/>
          <w:numId w:val="7"/>
        </w:numPr>
        <w:jc w:val="both"/>
        <w:rPr>
          <w:sz w:val="24"/>
          <w:szCs w:val="24"/>
        </w:rPr>
      </w:pPr>
      <w:r>
        <w:rPr>
          <w:sz w:val="24"/>
          <w:szCs w:val="24"/>
        </w:rPr>
        <w:t>El orden vertical (jerarquía) viene dado por la dote biológica.</w:t>
      </w:r>
    </w:p>
    <w:p w14:paraId="69E7A9BF" w14:textId="1A74A2FB" w:rsidR="00777FF6" w:rsidRDefault="00777FF6" w:rsidP="00BB6F46">
      <w:pPr>
        <w:pStyle w:val="Prrafodelista"/>
        <w:numPr>
          <w:ilvl w:val="0"/>
          <w:numId w:val="7"/>
        </w:numPr>
        <w:jc w:val="both"/>
        <w:rPr>
          <w:sz w:val="24"/>
          <w:szCs w:val="24"/>
        </w:rPr>
      </w:pPr>
      <w:r>
        <w:rPr>
          <w:sz w:val="24"/>
          <w:szCs w:val="24"/>
        </w:rPr>
        <w:t>Y el horizontal (</w:t>
      </w:r>
      <w:r w:rsidR="00F94405">
        <w:rPr>
          <w:sz w:val="24"/>
          <w:szCs w:val="24"/>
        </w:rPr>
        <w:t>V-</w:t>
      </w:r>
      <w:proofErr w:type="spellStart"/>
      <w:r w:rsidR="00F94405">
        <w:rPr>
          <w:sz w:val="24"/>
          <w:szCs w:val="24"/>
        </w:rPr>
        <w:t>compl</w:t>
      </w:r>
      <w:proofErr w:type="spellEnd"/>
      <w:r w:rsidR="00F94405">
        <w:rPr>
          <w:sz w:val="24"/>
          <w:szCs w:val="24"/>
        </w:rPr>
        <w:t xml:space="preserve"> / </w:t>
      </w:r>
      <w:proofErr w:type="spellStart"/>
      <w:r w:rsidR="00F94405">
        <w:rPr>
          <w:sz w:val="24"/>
          <w:szCs w:val="24"/>
        </w:rPr>
        <w:t>compl</w:t>
      </w:r>
      <w:proofErr w:type="spellEnd"/>
      <w:r w:rsidR="00F94405">
        <w:rPr>
          <w:sz w:val="24"/>
          <w:szCs w:val="24"/>
        </w:rPr>
        <w:t xml:space="preserve"> / V</w:t>
      </w:r>
      <w:r>
        <w:rPr>
          <w:sz w:val="24"/>
          <w:szCs w:val="24"/>
        </w:rPr>
        <w:t>) se adquiere vía experiencia.</w:t>
      </w:r>
    </w:p>
    <w:p w14:paraId="0E7486D0" w14:textId="3B934995" w:rsidR="00777FF6" w:rsidRDefault="00777FF6" w:rsidP="00777FF6">
      <w:pPr>
        <w:jc w:val="both"/>
        <w:rPr>
          <w:sz w:val="24"/>
          <w:szCs w:val="24"/>
        </w:rPr>
      </w:pPr>
      <w:r>
        <w:rPr>
          <w:sz w:val="24"/>
          <w:szCs w:val="24"/>
        </w:rPr>
        <w:t>Papel de la experiencia:</w:t>
      </w:r>
    </w:p>
    <w:p w14:paraId="1C7AAD5A" w14:textId="36F87EAD" w:rsidR="00777FF6" w:rsidRDefault="00777FF6" w:rsidP="00BB6F46">
      <w:pPr>
        <w:pStyle w:val="Prrafodelista"/>
        <w:numPr>
          <w:ilvl w:val="0"/>
          <w:numId w:val="7"/>
        </w:numPr>
        <w:jc w:val="both"/>
        <w:rPr>
          <w:sz w:val="24"/>
          <w:szCs w:val="24"/>
        </w:rPr>
      </w:pPr>
      <w:r>
        <w:rPr>
          <w:sz w:val="24"/>
          <w:szCs w:val="24"/>
        </w:rPr>
        <w:t xml:space="preserve">Activar los </w:t>
      </w:r>
      <w:r w:rsidR="00F94405">
        <w:rPr>
          <w:sz w:val="24"/>
          <w:szCs w:val="24"/>
        </w:rPr>
        <w:t>principios innatos y,</w:t>
      </w:r>
    </w:p>
    <w:p w14:paraId="76208B69" w14:textId="079D36CD" w:rsidR="00F94405" w:rsidRDefault="00F94405" w:rsidP="00BB6F46">
      <w:pPr>
        <w:pStyle w:val="Prrafodelista"/>
        <w:numPr>
          <w:ilvl w:val="0"/>
          <w:numId w:val="7"/>
        </w:numPr>
        <w:jc w:val="both"/>
        <w:rPr>
          <w:sz w:val="24"/>
          <w:szCs w:val="24"/>
        </w:rPr>
      </w:pPr>
      <w:r>
        <w:rPr>
          <w:sz w:val="24"/>
          <w:szCs w:val="24"/>
        </w:rPr>
        <w:t>Fijarlos en posiciones determinadas.</w:t>
      </w:r>
    </w:p>
    <w:p w14:paraId="74F96813" w14:textId="70660B1A" w:rsidR="00777FF6" w:rsidRPr="00777FF6" w:rsidRDefault="00777FF6" w:rsidP="00777FF6">
      <w:pPr>
        <w:jc w:val="both"/>
        <w:rPr>
          <w:i/>
          <w:iCs/>
          <w:sz w:val="24"/>
          <w:szCs w:val="24"/>
          <w:u w:val="single"/>
        </w:rPr>
      </w:pPr>
      <w:r>
        <w:rPr>
          <w:i/>
          <w:iCs/>
          <w:sz w:val="24"/>
          <w:szCs w:val="24"/>
          <w:u w:val="single"/>
        </w:rPr>
        <w:t>1.3.</w:t>
      </w:r>
      <w:r w:rsidR="00F94405">
        <w:rPr>
          <w:i/>
          <w:iCs/>
          <w:sz w:val="24"/>
          <w:szCs w:val="24"/>
          <w:u w:val="single"/>
        </w:rPr>
        <w:t xml:space="preserve"> </w:t>
      </w:r>
      <w:r w:rsidRPr="00777FF6">
        <w:rPr>
          <w:i/>
          <w:iCs/>
          <w:sz w:val="24"/>
          <w:szCs w:val="24"/>
          <w:u w:val="single"/>
        </w:rPr>
        <w:t xml:space="preserve">Fundamentos biológicos del lenguaje. </w:t>
      </w:r>
      <w:r w:rsidR="00F94405">
        <w:rPr>
          <w:i/>
          <w:iCs/>
          <w:sz w:val="24"/>
          <w:szCs w:val="24"/>
          <w:u w:val="single"/>
        </w:rPr>
        <w:t>Bases a</w:t>
      </w:r>
      <w:r w:rsidRPr="00777FF6">
        <w:rPr>
          <w:i/>
          <w:iCs/>
          <w:sz w:val="24"/>
          <w:szCs w:val="24"/>
          <w:u w:val="single"/>
        </w:rPr>
        <w:t>natómicas y</w:t>
      </w:r>
      <w:r w:rsidR="00F94405">
        <w:rPr>
          <w:i/>
          <w:iCs/>
          <w:sz w:val="24"/>
          <w:szCs w:val="24"/>
          <w:u w:val="single"/>
        </w:rPr>
        <w:t xml:space="preserve"> asiento cerebral del lenguaje:</w:t>
      </w:r>
    </w:p>
    <w:p w14:paraId="7CD0D3F3" w14:textId="3DD3887A" w:rsidR="00777FF6" w:rsidRPr="00777FF6" w:rsidRDefault="00777FF6" w:rsidP="00777FF6">
      <w:pPr>
        <w:jc w:val="both"/>
        <w:rPr>
          <w:sz w:val="24"/>
          <w:szCs w:val="24"/>
        </w:rPr>
      </w:pPr>
      <w:r>
        <w:rPr>
          <w:sz w:val="24"/>
          <w:szCs w:val="24"/>
        </w:rPr>
        <w:lastRenderedPageBreak/>
        <w:t>El lenguaje es una capacidad cognitiva que, como el resto de ellas, reside en el cerebro. Por tanto, veremos sus bases anatómicas. Pero… PRECAUCIÓN: el lenguaje, como el resto de capacidades cognitivas, es muy difícil de estudiar, dada su naturaleza EMERGENTE (ya vista).</w:t>
      </w:r>
    </w:p>
    <w:p w14:paraId="71449DB0" w14:textId="1CA36C43" w:rsidR="00A177DC" w:rsidRDefault="002D40FB" w:rsidP="00C260CB">
      <w:pPr>
        <w:jc w:val="both"/>
        <w:rPr>
          <w:sz w:val="24"/>
          <w:szCs w:val="24"/>
        </w:rPr>
      </w:pPr>
      <w:r>
        <w:rPr>
          <w:sz w:val="24"/>
          <w:szCs w:val="24"/>
        </w:rPr>
        <w:t>¿Qué vamos a ver en concreto? Modelo CLÁSICO (formulado por Broca y Wernicke) y modelo EXTENDIDO (extiende el trabajo de ambos autores): asume la corrección del modelo clásico y lo extiende.</w:t>
      </w:r>
    </w:p>
    <w:p w14:paraId="1115D6DD" w14:textId="2DA2E97C" w:rsidR="002D40FB" w:rsidRPr="00A177DC" w:rsidRDefault="002D40FB" w:rsidP="00EE6455">
      <w:pPr>
        <w:jc w:val="both"/>
        <w:rPr>
          <w:sz w:val="24"/>
          <w:szCs w:val="24"/>
        </w:rPr>
      </w:pPr>
      <w:r>
        <w:rPr>
          <w:sz w:val="24"/>
          <w:szCs w:val="24"/>
        </w:rPr>
        <w:t>También veremos críticas al modelo clásico + clásico extendido que ha dominado el estudio de las bases cerebrales del lenguaje durante 150 años: ese modelo clásico extendido es incompleto, al considerar solamente áreas corticales e ignorar áreas subcorticales también implicadas en el lenguaje.</w:t>
      </w:r>
    </w:p>
    <w:p w14:paraId="49D13421" w14:textId="05612F84" w:rsidR="00D421D0" w:rsidRPr="002D40FB" w:rsidRDefault="002D40FB" w:rsidP="00EE6455">
      <w:pPr>
        <w:jc w:val="both"/>
        <w:rPr>
          <w:i/>
          <w:iCs/>
          <w:sz w:val="24"/>
          <w:szCs w:val="24"/>
          <w:u w:val="single"/>
        </w:rPr>
      </w:pPr>
      <w:r w:rsidRPr="002D40FB">
        <w:rPr>
          <w:i/>
          <w:iCs/>
          <w:sz w:val="24"/>
          <w:szCs w:val="24"/>
          <w:u w:val="single"/>
        </w:rPr>
        <w:t>Algunas nociones previas:</w:t>
      </w:r>
    </w:p>
    <w:p w14:paraId="7C687C71" w14:textId="5DAB5166" w:rsidR="002D40FB" w:rsidRPr="00743B20" w:rsidRDefault="002D40FB" w:rsidP="00EE6455">
      <w:pPr>
        <w:jc w:val="both"/>
        <w:rPr>
          <w:sz w:val="24"/>
          <w:szCs w:val="24"/>
        </w:rPr>
      </w:pPr>
      <w:r>
        <w:rPr>
          <w:sz w:val="24"/>
          <w:szCs w:val="24"/>
        </w:rPr>
        <w:t>El cerebro forma parte del Sistemas Nervioso Centra</w:t>
      </w:r>
      <w:r w:rsidR="00F94405">
        <w:rPr>
          <w:sz w:val="24"/>
          <w:szCs w:val="24"/>
        </w:rPr>
        <w:t>l</w:t>
      </w:r>
      <w:r>
        <w:rPr>
          <w:sz w:val="24"/>
          <w:szCs w:val="24"/>
        </w:rPr>
        <w:t xml:space="preserve">: formado por el encéfalo (parte del SNC situada dentro del cráneo y formado por; cerebro, cerebelo y </w:t>
      </w:r>
      <w:r w:rsidR="00F94405">
        <w:rPr>
          <w:sz w:val="24"/>
          <w:szCs w:val="24"/>
        </w:rPr>
        <w:t>tallo cerebral</w:t>
      </w:r>
      <w:r>
        <w:rPr>
          <w:sz w:val="24"/>
          <w:szCs w:val="24"/>
        </w:rPr>
        <w:t>) y la médula espinal.</w:t>
      </w:r>
    </w:p>
    <w:p w14:paraId="750A9D04" w14:textId="6CABA378" w:rsidR="00FF3FF4" w:rsidRDefault="002D40FB" w:rsidP="00EE6455">
      <w:pPr>
        <w:jc w:val="both"/>
        <w:rPr>
          <w:sz w:val="24"/>
          <w:szCs w:val="24"/>
        </w:rPr>
      </w:pPr>
      <w:r>
        <w:rPr>
          <w:sz w:val="24"/>
          <w:szCs w:val="24"/>
        </w:rPr>
        <w:t xml:space="preserve">Hemisferio: cada una de las dos partes del cerebro dividida por la cisura longitudinal media. </w:t>
      </w:r>
      <w:r w:rsidR="00F94405">
        <w:rPr>
          <w:sz w:val="24"/>
          <w:szCs w:val="24"/>
        </w:rPr>
        <w:t xml:space="preserve">Durante mucho tiempo se creyó que los </w:t>
      </w:r>
      <w:r w:rsidR="00C94FD7">
        <w:rPr>
          <w:sz w:val="24"/>
          <w:szCs w:val="24"/>
        </w:rPr>
        <w:t xml:space="preserve">2 hemisferios </w:t>
      </w:r>
      <w:r>
        <w:rPr>
          <w:sz w:val="24"/>
          <w:szCs w:val="24"/>
        </w:rPr>
        <w:t xml:space="preserve">eran simétricos. Por ello, </w:t>
      </w:r>
      <w:r w:rsidR="00C94FD7">
        <w:rPr>
          <w:sz w:val="24"/>
          <w:szCs w:val="24"/>
        </w:rPr>
        <w:t xml:space="preserve">extrañeza: </w:t>
      </w:r>
      <w:r>
        <w:rPr>
          <w:sz w:val="24"/>
          <w:szCs w:val="24"/>
        </w:rPr>
        <w:t xml:space="preserve">dos órganos iguales hacen idénticas tareas, pero no los hemisferios: son asimétricos. </w:t>
      </w:r>
    </w:p>
    <w:p w14:paraId="56E70380" w14:textId="0A6A3681" w:rsidR="002D40FB" w:rsidRDefault="002D40FB" w:rsidP="00EE6455">
      <w:pPr>
        <w:jc w:val="both"/>
        <w:rPr>
          <w:sz w:val="24"/>
          <w:szCs w:val="24"/>
        </w:rPr>
      </w:pPr>
      <w:r>
        <w:rPr>
          <w:sz w:val="24"/>
          <w:szCs w:val="24"/>
        </w:rPr>
        <w:t>En los más profundo de la cisura longitudinal media está el cuerpo calloso. Es un haz de fibras nerviosas más extenso del cerebro. Permite el paso de información de un hemisferio a otro.</w:t>
      </w:r>
    </w:p>
    <w:p w14:paraId="27B9A1EC" w14:textId="3E279879" w:rsidR="002D40FB" w:rsidRPr="002D40FB" w:rsidRDefault="002D40FB" w:rsidP="00EE6455">
      <w:pPr>
        <w:jc w:val="both"/>
        <w:rPr>
          <w:i/>
          <w:iCs/>
          <w:sz w:val="24"/>
          <w:szCs w:val="24"/>
          <w:u w:val="single"/>
        </w:rPr>
      </w:pPr>
      <w:r w:rsidRPr="002D40FB">
        <w:rPr>
          <w:i/>
          <w:iCs/>
          <w:sz w:val="24"/>
          <w:szCs w:val="24"/>
          <w:u w:val="single"/>
        </w:rPr>
        <w:t>Materia gris y blanca del cerebro:</w:t>
      </w:r>
    </w:p>
    <w:p w14:paraId="101134A0" w14:textId="145D1226" w:rsidR="002D40FB" w:rsidRDefault="002D40FB" w:rsidP="00EE6455">
      <w:pPr>
        <w:jc w:val="both"/>
        <w:rPr>
          <w:sz w:val="24"/>
          <w:szCs w:val="24"/>
        </w:rPr>
      </w:pPr>
      <w:r>
        <w:rPr>
          <w:sz w:val="24"/>
          <w:szCs w:val="24"/>
        </w:rPr>
        <w:t>Materia gris: situada en el córtex cerebral</w:t>
      </w:r>
      <w:r w:rsidR="006318D5">
        <w:rPr>
          <w:sz w:val="24"/>
          <w:szCs w:val="24"/>
        </w:rPr>
        <w:t>, formada por cuerpos celulares (dan ese color gris).</w:t>
      </w:r>
    </w:p>
    <w:p w14:paraId="71B8F819" w14:textId="3EA60FA4" w:rsidR="002D40FB" w:rsidRDefault="002D40FB" w:rsidP="00EE6455">
      <w:pPr>
        <w:jc w:val="both"/>
        <w:rPr>
          <w:sz w:val="24"/>
          <w:szCs w:val="24"/>
        </w:rPr>
      </w:pPr>
      <w:r>
        <w:rPr>
          <w:sz w:val="24"/>
          <w:szCs w:val="24"/>
        </w:rPr>
        <w:t>Materia blanca: situada en las profundidades del cerebro.</w:t>
      </w:r>
      <w:r w:rsidR="00C94FD7">
        <w:rPr>
          <w:sz w:val="24"/>
          <w:szCs w:val="24"/>
        </w:rPr>
        <w:t xml:space="preserve"> F</w:t>
      </w:r>
      <w:r w:rsidR="00C94FD7" w:rsidRPr="00C94FD7">
        <w:rPr>
          <w:sz w:val="24"/>
          <w:szCs w:val="24"/>
        </w:rPr>
        <w:t>ibras nerviosas (axones) extensión de las neuronas, situada debajo del córtex, en los tejidos profundos del cerebro (subcorticales)</w:t>
      </w:r>
      <w:r w:rsidR="00C94FD7">
        <w:rPr>
          <w:sz w:val="24"/>
          <w:szCs w:val="24"/>
        </w:rPr>
        <w:t xml:space="preserve">. </w:t>
      </w:r>
      <w:r w:rsidR="00C94FD7" w:rsidRPr="00C94FD7">
        <w:rPr>
          <w:sz w:val="24"/>
          <w:szCs w:val="24"/>
        </w:rPr>
        <w:t>Muchas de esas fibras están rodeadas por mielina, que da el color a la materia blanca.</w:t>
      </w:r>
      <w:r w:rsidR="00C94FD7">
        <w:rPr>
          <w:sz w:val="24"/>
          <w:szCs w:val="24"/>
        </w:rPr>
        <w:t xml:space="preserve"> </w:t>
      </w:r>
      <w:r w:rsidR="006318D5">
        <w:rPr>
          <w:sz w:val="24"/>
          <w:szCs w:val="24"/>
        </w:rPr>
        <w:t>Es el haz más grande de fibras nerviosas conocidas y lleva la información del córtex a las áreas subcorticales y viceversa; y la conexión de unas áreas del córtex a otras áreas del córtex</w:t>
      </w:r>
      <w:r w:rsidR="00C94FD7">
        <w:rPr>
          <w:sz w:val="24"/>
          <w:szCs w:val="24"/>
        </w:rPr>
        <w:t>.</w:t>
      </w:r>
    </w:p>
    <w:p w14:paraId="1FD413A3" w14:textId="01470405" w:rsidR="00C94FD7" w:rsidRPr="00C94FD7" w:rsidRDefault="00C94FD7" w:rsidP="00EE6455">
      <w:pPr>
        <w:jc w:val="both"/>
        <w:rPr>
          <w:sz w:val="24"/>
          <w:szCs w:val="24"/>
        </w:rPr>
      </w:pPr>
      <w:r w:rsidRPr="00C94FD7">
        <w:rPr>
          <w:sz w:val="24"/>
          <w:szCs w:val="24"/>
        </w:rPr>
        <w:t>Mielina: protege las fibras nerviosas de lesiones y mejora la velocidad y transmisión de las señales eléctricas a través de los axones</w:t>
      </w:r>
      <w:r>
        <w:rPr>
          <w:sz w:val="24"/>
          <w:szCs w:val="24"/>
        </w:rPr>
        <w:t>.</w:t>
      </w:r>
    </w:p>
    <w:p w14:paraId="6D304059" w14:textId="14A5C5AE" w:rsidR="00FF3FF4" w:rsidRPr="006318D5" w:rsidRDefault="006318D5" w:rsidP="00EE6455">
      <w:pPr>
        <w:jc w:val="both"/>
        <w:rPr>
          <w:i/>
          <w:iCs/>
          <w:sz w:val="24"/>
          <w:szCs w:val="24"/>
          <w:u w:val="single"/>
        </w:rPr>
      </w:pPr>
      <w:r w:rsidRPr="006318D5">
        <w:rPr>
          <w:i/>
          <w:iCs/>
          <w:sz w:val="24"/>
          <w:szCs w:val="24"/>
          <w:u w:val="single"/>
        </w:rPr>
        <w:t>Circunvoluciones o giros vs. Cisuras o surcos:</w:t>
      </w:r>
    </w:p>
    <w:p w14:paraId="369D5A63" w14:textId="7684CCED" w:rsidR="006318D5" w:rsidRDefault="006318D5" w:rsidP="00EE6455">
      <w:pPr>
        <w:jc w:val="both"/>
        <w:rPr>
          <w:sz w:val="24"/>
          <w:szCs w:val="24"/>
        </w:rPr>
      </w:pPr>
      <w:r>
        <w:rPr>
          <w:sz w:val="24"/>
          <w:szCs w:val="24"/>
        </w:rPr>
        <w:t>El cerebro no es liso: formado por repliegues de la corteza cerebral (surgen al 3-4 mes intrauterino). Circunvolución o giro: elevación de la superficie del córtex. Cisura o surco: repliegue que separa circunvoluciones.</w:t>
      </w:r>
    </w:p>
    <w:p w14:paraId="5FB69F06" w14:textId="3C00A33B" w:rsidR="006318D5" w:rsidRPr="006318D5" w:rsidRDefault="006318D5" w:rsidP="00EE6455">
      <w:pPr>
        <w:jc w:val="both"/>
        <w:rPr>
          <w:i/>
          <w:iCs/>
          <w:sz w:val="24"/>
          <w:szCs w:val="24"/>
          <w:u w:val="single"/>
        </w:rPr>
      </w:pPr>
      <w:r w:rsidRPr="006318D5">
        <w:rPr>
          <w:i/>
          <w:iCs/>
          <w:sz w:val="24"/>
          <w:szCs w:val="24"/>
          <w:u w:val="single"/>
        </w:rPr>
        <w:t>Lóbulos cerebrales:</w:t>
      </w:r>
    </w:p>
    <w:p w14:paraId="7F82D22A" w14:textId="533B529D" w:rsidR="006318D5" w:rsidRDefault="002A2259" w:rsidP="00EE6455">
      <w:pPr>
        <w:jc w:val="both"/>
        <w:rPr>
          <w:sz w:val="24"/>
          <w:szCs w:val="24"/>
        </w:rPr>
      </w:pPr>
      <w:r w:rsidRPr="00C94FD7">
        <w:rPr>
          <w:noProof/>
          <w:sz w:val="24"/>
          <w:szCs w:val="24"/>
        </w:rPr>
        <w:lastRenderedPageBreak/>
        <mc:AlternateContent>
          <mc:Choice Requires="wps">
            <w:drawing>
              <wp:anchor distT="45720" distB="45720" distL="114300" distR="114300" simplePos="0" relativeHeight="251666943" behindDoc="0" locked="0" layoutInCell="1" allowOverlap="1" wp14:anchorId="5A42A052" wp14:editId="2B04554C">
                <wp:simplePos x="0" y="0"/>
                <wp:positionH relativeFrom="column">
                  <wp:posOffset>5149215</wp:posOffset>
                </wp:positionH>
                <wp:positionV relativeFrom="paragraph">
                  <wp:posOffset>949960</wp:posOffset>
                </wp:positionV>
                <wp:extent cx="1000125" cy="495300"/>
                <wp:effectExtent l="0" t="0" r="0" b="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495300"/>
                        </a:xfrm>
                        <a:prstGeom prst="rect">
                          <a:avLst/>
                        </a:prstGeom>
                        <a:noFill/>
                        <a:ln w="9525">
                          <a:noFill/>
                          <a:miter lim="800000"/>
                          <a:headEnd/>
                          <a:tailEnd/>
                        </a:ln>
                      </wps:spPr>
                      <wps:txbx>
                        <w:txbxContent>
                          <w:p w14:paraId="68355B97" w14:textId="03CE824C" w:rsidR="00C94FD7" w:rsidRPr="00C94FD7" w:rsidRDefault="00C94FD7" w:rsidP="00C94FD7">
                            <w:pPr>
                              <w:rPr>
                                <w:b/>
                                <w:bCs/>
                                <w:sz w:val="32"/>
                                <w:szCs w:val="32"/>
                              </w:rPr>
                            </w:pPr>
                            <w:r w:rsidRPr="00C94FD7">
                              <w:rPr>
                                <w:b/>
                                <w:bCs/>
                                <w:sz w:val="32"/>
                                <w:szCs w:val="32"/>
                              </w:rPr>
                              <w:t>Occipital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42A052" id="_x0000_t202" coordsize="21600,21600" o:spt="202" path="m,l,21600r21600,l21600,xe">
                <v:stroke joinstyle="miter"/>
                <v:path gradientshapeok="t" o:connecttype="rect"/>
              </v:shapetype>
              <v:shape id="Cuadro de texto 2" o:spid="_x0000_s1026" type="#_x0000_t202" style="position:absolute;left:0;text-align:left;margin-left:405.45pt;margin-top:74.8pt;width:78.75pt;height:39pt;z-index:2516669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" filled="f" stroked="f">
                <v:textbox>
                  <w:txbxContent>
                    <w:p w14:paraId="68355B97" w14:textId="03CE824C" w:rsidR="00C94FD7" w:rsidRPr="00C94FD7" w:rsidRDefault="00C94FD7" w:rsidP="00C94FD7">
                      <w:pPr>
                        <w:rPr>
                          <w:b/>
                          <w:bCs/>
                          <w:sz w:val="32"/>
                          <w:szCs w:val="32"/>
                        </w:rPr>
                      </w:pPr>
                      <w:r w:rsidRPr="00C94FD7">
                        <w:rPr>
                          <w:b/>
                          <w:bCs/>
                          <w:sz w:val="32"/>
                          <w:szCs w:val="32"/>
                        </w:rPr>
                        <w:t>Occipital</w:t>
                      </w:r>
                    </w:p>
                  </w:txbxContent>
                </v:textbox>
              </v:shape>
            </w:pict>
          </mc:Fallback>
        </mc:AlternateContent>
      </w:r>
      <w:r w:rsidRPr="00C94FD7">
        <w:rPr>
          <w:noProof/>
          <w:sz w:val="24"/>
          <w:szCs w:val="24"/>
        </w:rPr>
        <mc:AlternateContent>
          <mc:Choice Requires="wps">
            <w:drawing>
              <wp:anchor distT="45720" distB="45720" distL="114300" distR="114300" simplePos="0" relativeHeight="251669504" behindDoc="0" locked="0" layoutInCell="1" allowOverlap="1" wp14:anchorId="69914661" wp14:editId="7D2B54DD">
                <wp:simplePos x="0" y="0"/>
                <wp:positionH relativeFrom="margin">
                  <wp:posOffset>4123690</wp:posOffset>
                </wp:positionH>
                <wp:positionV relativeFrom="paragraph">
                  <wp:posOffset>501650</wp:posOffset>
                </wp:positionV>
                <wp:extent cx="1104900" cy="49530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495300"/>
                        </a:xfrm>
                        <a:prstGeom prst="rect">
                          <a:avLst/>
                        </a:prstGeom>
                        <a:noFill/>
                        <a:ln w="9525">
                          <a:noFill/>
                          <a:miter lim="800000"/>
                          <a:headEnd/>
                          <a:tailEnd/>
                        </a:ln>
                      </wps:spPr>
                      <wps:txbx>
                        <w:txbxContent>
                          <w:p w14:paraId="1C907BD8" w14:textId="3E821866" w:rsidR="00C94FD7" w:rsidRPr="00C94FD7" w:rsidRDefault="00C94FD7" w:rsidP="00C94FD7">
                            <w:pPr>
                              <w:rPr>
                                <w:b/>
                                <w:bCs/>
                                <w:sz w:val="32"/>
                                <w:szCs w:val="32"/>
                              </w:rPr>
                            </w:pPr>
                            <w:r w:rsidRPr="00C94FD7">
                              <w:rPr>
                                <w:b/>
                                <w:bCs/>
                                <w:sz w:val="32"/>
                                <w:szCs w:val="32"/>
                              </w:rPr>
                              <w:t>Temporal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914661" id="_x0000_s1027" type="#_x0000_t202" style="position:absolute;left:0;text-align:left;margin-left:324.7pt;margin-top:39.5pt;width:87pt;height:39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" filled="f" stroked="f">
                <v:textbox>
                  <w:txbxContent>
                    <w:p w14:paraId="1C907BD8" w14:textId="3E821866" w:rsidR="00C94FD7" w:rsidRPr="00C94FD7" w:rsidRDefault="00C94FD7" w:rsidP="00C94FD7">
                      <w:pPr>
                        <w:rPr>
                          <w:b/>
                          <w:bCs/>
                          <w:sz w:val="32"/>
                          <w:szCs w:val="32"/>
                        </w:rPr>
                      </w:pPr>
                      <w:r w:rsidRPr="00C94FD7">
                        <w:rPr>
                          <w:b/>
                          <w:bCs/>
                          <w:sz w:val="32"/>
                          <w:szCs w:val="32"/>
                        </w:rPr>
                        <w:t>Temporal</w:t>
                      </w:r>
                    </w:p>
                  </w:txbxContent>
                </v:textbox>
                <w10:wrap anchorx="margin"/>
              </v:shape>
            </w:pict>
          </mc:Fallback>
        </mc:AlternateContent>
      </w:r>
      <w:r w:rsidRPr="00C94FD7">
        <w:rPr>
          <w:noProof/>
          <w:sz w:val="24"/>
          <w:szCs w:val="24"/>
        </w:rPr>
        <mc:AlternateContent>
          <mc:Choice Requires="wps">
            <w:drawing>
              <wp:anchor distT="45720" distB="45720" distL="114300" distR="114300" simplePos="0" relativeHeight="251667456" behindDoc="0" locked="0" layoutInCell="1" allowOverlap="1" wp14:anchorId="5DE863D1" wp14:editId="2491FC81">
                <wp:simplePos x="0" y="0"/>
                <wp:positionH relativeFrom="margin">
                  <wp:posOffset>3044190</wp:posOffset>
                </wp:positionH>
                <wp:positionV relativeFrom="margin">
                  <wp:posOffset>738505</wp:posOffset>
                </wp:positionV>
                <wp:extent cx="981075" cy="41910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419100"/>
                        </a:xfrm>
                        <a:prstGeom prst="rect">
                          <a:avLst/>
                        </a:prstGeom>
                        <a:noFill/>
                        <a:ln w="9525">
                          <a:noFill/>
                          <a:miter lim="800000"/>
                          <a:headEnd/>
                          <a:tailEnd/>
                        </a:ln>
                      </wps:spPr>
                      <wps:txbx>
                        <w:txbxContent>
                          <w:p w14:paraId="625765AA" w14:textId="3D6379E4" w:rsidR="00C94FD7" w:rsidRPr="00C94FD7" w:rsidRDefault="00C94FD7">
                            <w:pPr>
                              <w:rPr>
                                <w:b/>
                                <w:bCs/>
                                <w:sz w:val="32"/>
                                <w:szCs w:val="32"/>
                              </w:rPr>
                            </w:pPr>
                            <w:r w:rsidRPr="00C94FD7">
                              <w:rPr>
                                <w:b/>
                                <w:bCs/>
                                <w:sz w:val="32"/>
                                <w:szCs w:val="32"/>
                              </w:rPr>
                              <w:t>Frontal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863D1" id="_x0000_s1028" type="#_x0000_t202" style="position:absolute;left:0;text-align:left;margin-left:239.7pt;margin-top:58.15pt;width:77.25pt;height:33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" filled="f" stroked="f">
                <v:textbox>
                  <w:txbxContent>
                    <w:p w14:paraId="625765AA" w14:textId="3D6379E4" w:rsidR="00C94FD7" w:rsidRPr="00C94FD7" w:rsidRDefault="00C94FD7">
                      <w:pPr>
                        <w:rPr>
                          <w:b/>
                          <w:bCs/>
                          <w:sz w:val="32"/>
                          <w:szCs w:val="32"/>
                        </w:rPr>
                      </w:pPr>
                      <w:r w:rsidRPr="00C94FD7">
                        <w:rPr>
                          <w:b/>
                          <w:bCs/>
                          <w:sz w:val="32"/>
                          <w:szCs w:val="32"/>
                        </w:rPr>
                        <w:t>Frontal</w:t>
                      </w:r>
                    </w:p>
                  </w:txbxContent>
                </v:textbox>
                <w10:wrap anchorx="margin" anchory="margin"/>
              </v:shape>
            </w:pict>
          </mc:Fallback>
        </mc:AlternateContent>
      </w:r>
      <w:r w:rsidRPr="00C94FD7">
        <w:rPr>
          <w:noProof/>
          <w:sz w:val="24"/>
          <w:szCs w:val="24"/>
        </w:rPr>
        <mc:AlternateContent>
          <mc:Choice Requires="wps">
            <w:drawing>
              <wp:anchor distT="45720" distB="45720" distL="114300" distR="114300" simplePos="0" relativeHeight="251668480" behindDoc="0" locked="0" layoutInCell="1" allowOverlap="1" wp14:anchorId="22FF10D1" wp14:editId="02AAD4FA">
                <wp:simplePos x="0" y="0"/>
                <wp:positionH relativeFrom="column">
                  <wp:posOffset>3901440</wp:posOffset>
                </wp:positionH>
                <wp:positionV relativeFrom="paragraph">
                  <wp:posOffset>1188085</wp:posOffset>
                </wp:positionV>
                <wp:extent cx="1000125" cy="495300"/>
                <wp:effectExtent l="0" t="0" r="0" b="0"/>
                <wp:wrapNone/>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495300"/>
                        </a:xfrm>
                        <a:prstGeom prst="rect">
                          <a:avLst/>
                        </a:prstGeom>
                        <a:noFill/>
                        <a:ln w="9525">
                          <a:noFill/>
                          <a:miter lim="800000"/>
                          <a:headEnd/>
                          <a:tailEnd/>
                        </a:ln>
                      </wps:spPr>
                      <wps:txbx>
                        <w:txbxContent>
                          <w:p w14:paraId="01B38579" w14:textId="7C107B02" w:rsidR="00C94FD7" w:rsidRPr="00C94FD7" w:rsidRDefault="00C94FD7" w:rsidP="00C94FD7">
                            <w:pPr>
                              <w:rPr>
                                <w:b/>
                                <w:bCs/>
                                <w:sz w:val="32"/>
                                <w:szCs w:val="32"/>
                              </w:rPr>
                            </w:pPr>
                            <w:r w:rsidRPr="00C94FD7">
                              <w:rPr>
                                <w:b/>
                                <w:bCs/>
                                <w:sz w:val="32"/>
                                <w:szCs w:val="32"/>
                              </w:rPr>
                              <w:t>Parietal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F10D1" id="_x0000_s1029" type="#_x0000_t202" style="position:absolute;left:0;text-align:left;margin-left:307.2pt;margin-top:93.55pt;width:78.75pt;height:39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" filled="f" stroked="f">
                <v:textbox>
                  <w:txbxContent>
                    <w:p w14:paraId="01B38579" w14:textId="7C107B02" w:rsidR="00C94FD7" w:rsidRPr="00C94FD7" w:rsidRDefault="00C94FD7" w:rsidP="00C94FD7">
                      <w:pPr>
                        <w:rPr>
                          <w:b/>
                          <w:bCs/>
                          <w:sz w:val="32"/>
                          <w:szCs w:val="32"/>
                        </w:rPr>
                      </w:pPr>
                      <w:r w:rsidRPr="00C94FD7">
                        <w:rPr>
                          <w:b/>
                          <w:bCs/>
                          <w:sz w:val="32"/>
                          <w:szCs w:val="32"/>
                        </w:rPr>
                        <w:t>Parietal</w:t>
                      </w:r>
                    </w:p>
                  </w:txbxContent>
                </v:textbox>
              </v:shape>
            </w:pict>
          </mc:Fallback>
        </mc:AlternateContent>
      </w:r>
      <w:r>
        <w:rPr>
          <w:noProof/>
        </w:rPr>
        <w:drawing>
          <wp:anchor distT="0" distB="0" distL="114300" distR="114300" simplePos="0" relativeHeight="251666432" behindDoc="1" locked="0" layoutInCell="1" allowOverlap="1" wp14:anchorId="4512138C" wp14:editId="4E029027">
            <wp:simplePos x="0" y="0"/>
            <wp:positionH relativeFrom="column">
              <wp:posOffset>2678430</wp:posOffset>
            </wp:positionH>
            <wp:positionV relativeFrom="paragraph">
              <wp:posOffset>100330</wp:posOffset>
            </wp:positionV>
            <wp:extent cx="3025775" cy="2076450"/>
            <wp:effectExtent l="0" t="0" r="3175" b="0"/>
            <wp:wrapSquare wrapText="bothSides"/>
            <wp:docPr id="5" name="Imagen 4">
              <a:extLst xmlns:a="http://schemas.openxmlformats.org/drawingml/2006/main">
                <a:ext uri="{FF2B5EF4-FFF2-40B4-BE49-F238E27FC236}">
                  <a16:creationId xmlns:a16="http://schemas.microsoft.com/office/drawing/2014/main" id="{9BC2EA99-B0D4-9145-99EC-EB318CCC15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9BC2EA99-B0D4-9145-99EC-EB318CCC157E}"/>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025775" cy="2076450"/>
                    </a:xfrm>
                    <a:prstGeom prst="rect">
                      <a:avLst/>
                    </a:prstGeom>
                  </pic:spPr>
                </pic:pic>
              </a:graphicData>
            </a:graphic>
            <wp14:sizeRelH relativeFrom="page">
              <wp14:pctWidth>0</wp14:pctWidth>
            </wp14:sizeRelH>
            <wp14:sizeRelV relativeFrom="page">
              <wp14:pctHeight>0</wp14:pctHeight>
            </wp14:sizeRelV>
          </wp:anchor>
        </w:drawing>
      </w:r>
      <w:r w:rsidR="006318D5">
        <w:rPr>
          <w:sz w:val="24"/>
          <w:szCs w:val="24"/>
        </w:rPr>
        <w:t>¿Qué es un lóbulo? Es la parte del córtex cerebral que permite subdividir el cerebro según sus diferentes funciones. Ha 4 lóbulos principales: occipital (</w:t>
      </w:r>
      <w:r>
        <w:rPr>
          <w:sz w:val="24"/>
          <w:szCs w:val="24"/>
        </w:rPr>
        <w:t xml:space="preserve">córtex visual: </w:t>
      </w:r>
      <w:r w:rsidR="003B62F4">
        <w:rPr>
          <w:sz w:val="24"/>
          <w:szCs w:val="24"/>
        </w:rPr>
        <w:t>fundamental para la visión</w:t>
      </w:r>
      <w:r w:rsidR="006318D5">
        <w:rPr>
          <w:sz w:val="24"/>
          <w:szCs w:val="24"/>
        </w:rPr>
        <w:t>), parietal</w:t>
      </w:r>
      <w:r w:rsidR="003B62F4">
        <w:rPr>
          <w:sz w:val="24"/>
          <w:szCs w:val="24"/>
        </w:rPr>
        <w:t xml:space="preserve"> (procesa la información sensorial procedente de varias partes del cuerpo; conocimiento de números y sus relaciones; manipulación de objetos)</w:t>
      </w:r>
      <w:r w:rsidR="006318D5">
        <w:rPr>
          <w:sz w:val="24"/>
          <w:szCs w:val="24"/>
        </w:rPr>
        <w:t xml:space="preserve">, temporal </w:t>
      </w:r>
      <w:r w:rsidR="003B62F4">
        <w:rPr>
          <w:sz w:val="24"/>
          <w:szCs w:val="24"/>
        </w:rPr>
        <w:t>(memoria; el lóbulo temporal dominante se vincula con el recuerdo de las palabras y nombre de objetos</w:t>
      </w:r>
      <w:r>
        <w:rPr>
          <w:sz w:val="24"/>
          <w:szCs w:val="24"/>
        </w:rPr>
        <w:t xml:space="preserve"> (comprensión del lenguaje). El no dominante se vincula con la memoria visual (caras, imágenes…)</w:t>
      </w:r>
      <w:r w:rsidR="003B62F4">
        <w:rPr>
          <w:sz w:val="24"/>
          <w:szCs w:val="24"/>
        </w:rPr>
        <w:t xml:space="preserve">) </w:t>
      </w:r>
      <w:r w:rsidR="006318D5">
        <w:rPr>
          <w:sz w:val="24"/>
          <w:szCs w:val="24"/>
        </w:rPr>
        <w:t>y frontal</w:t>
      </w:r>
      <w:r w:rsidR="003B62F4">
        <w:rPr>
          <w:sz w:val="24"/>
          <w:szCs w:val="24"/>
        </w:rPr>
        <w:t xml:space="preserve"> (control de impulsos; juicio; producción del lenguaje; memoria de trabajo (corto plazo), funciones motoras, socialización, además, ayuda a planificar, coordinar, controlar y ejecutar las conductas)</w:t>
      </w:r>
      <w:r w:rsidR="006318D5">
        <w:rPr>
          <w:sz w:val="24"/>
          <w:szCs w:val="24"/>
        </w:rPr>
        <w:t>.</w:t>
      </w:r>
    </w:p>
    <w:p w14:paraId="4BDC4678" w14:textId="3D137D34" w:rsidR="006318D5" w:rsidRDefault="006318D5" w:rsidP="00EE6455">
      <w:pPr>
        <w:jc w:val="both"/>
        <w:rPr>
          <w:sz w:val="24"/>
          <w:szCs w:val="24"/>
        </w:rPr>
      </w:pPr>
      <w:r>
        <w:rPr>
          <w:sz w:val="24"/>
          <w:szCs w:val="24"/>
        </w:rPr>
        <w:t>¿Qué marca la división en lóbulos? Surco lateral o cisura de Silvio: separa lóbulo frontal y temporal. Surco central o cisura de Rolando: separa lóbulo frontal y parietal. Surco parieto-occipital: separa lóbulo occipital, parietal y temporal.</w:t>
      </w:r>
    </w:p>
    <w:p w14:paraId="341FA1A7" w14:textId="3BB2FA5A" w:rsidR="00FF3FF4" w:rsidRPr="003B62F4" w:rsidRDefault="003B62F4" w:rsidP="00EE6455">
      <w:pPr>
        <w:jc w:val="center"/>
        <w:rPr>
          <w:i/>
          <w:iCs/>
          <w:sz w:val="24"/>
          <w:szCs w:val="24"/>
          <w:u w:val="single"/>
        </w:rPr>
      </w:pPr>
      <w:r w:rsidRPr="003B62F4">
        <w:rPr>
          <w:i/>
          <w:iCs/>
          <w:sz w:val="24"/>
          <w:szCs w:val="24"/>
          <w:u w:val="single"/>
        </w:rPr>
        <w:t xml:space="preserve">Cerebro y lenguaje: </w:t>
      </w:r>
      <w:r w:rsidR="00EE6455">
        <w:rPr>
          <w:i/>
          <w:iCs/>
          <w:sz w:val="24"/>
          <w:szCs w:val="24"/>
          <w:u w:val="single"/>
        </w:rPr>
        <w:t>M</w:t>
      </w:r>
      <w:r w:rsidRPr="003B62F4">
        <w:rPr>
          <w:i/>
          <w:iCs/>
          <w:sz w:val="24"/>
          <w:szCs w:val="24"/>
          <w:u w:val="single"/>
        </w:rPr>
        <w:t>odelo clásico:</w:t>
      </w:r>
    </w:p>
    <w:p w14:paraId="3DEA0B6F" w14:textId="6DE89069" w:rsidR="00EE6455" w:rsidRPr="00EE6455" w:rsidRDefault="00EE6455" w:rsidP="00EE6455">
      <w:pPr>
        <w:jc w:val="both"/>
        <w:rPr>
          <w:sz w:val="24"/>
          <w:szCs w:val="24"/>
        </w:rPr>
      </w:pPr>
      <w:r w:rsidRPr="00EE6455">
        <w:rPr>
          <w:sz w:val="24"/>
          <w:szCs w:val="24"/>
        </w:rPr>
        <w:t>Dos figuras clave para el modelo clásico</w:t>
      </w:r>
      <w:r>
        <w:rPr>
          <w:sz w:val="24"/>
          <w:szCs w:val="24"/>
        </w:rPr>
        <w:t xml:space="preserve">: </w:t>
      </w:r>
      <w:r w:rsidRPr="00EE6455">
        <w:rPr>
          <w:sz w:val="24"/>
          <w:szCs w:val="24"/>
        </w:rPr>
        <w:t>Paul Broca, 1824-1880, cirujano y anatomista francés; y Carl Wernicke, 1848-1905, neurólogo y psiquiatra alemán.</w:t>
      </w:r>
    </w:p>
    <w:p w14:paraId="6E51A6C2" w14:textId="6089CD3B" w:rsidR="00EE6455" w:rsidRPr="00EE6455" w:rsidRDefault="00EE6455" w:rsidP="00EE6455">
      <w:pPr>
        <w:jc w:val="both"/>
        <w:rPr>
          <w:sz w:val="24"/>
          <w:szCs w:val="24"/>
        </w:rPr>
      </w:pPr>
      <w:r w:rsidRPr="00EE6455">
        <w:rPr>
          <w:i/>
          <w:iCs/>
          <w:sz w:val="24"/>
          <w:szCs w:val="24"/>
          <w:u w:val="single"/>
        </w:rPr>
        <w:t>Paul Broca:</w:t>
      </w:r>
      <w:r w:rsidRPr="00EE6455">
        <w:rPr>
          <w:sz w:val="24"/>
          <w:szCs w:val="24"/>
        </w:rPr>
        <w:t xml:space="preserve"> En 1861 presenta dos casos de pacientes con problemas de habla (afasias) (uno: </w:t>
      </w:r>
      <w:proofErr w:type="spellStart"/>
      <w:r w:rsidRPr="00EE6455">
        <w:rPr>
          <w:sz w:val="24"/>
          <w:szCs w:val="24"/>
        </w:rPr>
        <w:t>Leborgne</w:t>
      </w:r>
      <w:proofErr w:type="spellEnd"/>
      <w:r w:rsidRPr="00EE6455">
        <w:rPr>
          <w:sz w:val="24"/>
          <w:szCs w:val="24"/>
        </w:rPr>
        <w:t>, mote “tan”, única sílaba que podía pronunciar). Tras morir, hace la autopsia: descubre lesión en la 3ª circunvolución del lóbulo frontal del HI (esta zona se conocerá como área de Broca). Primera prueba anatómica de localización de una función cerebral. Broca (1865): “Hablamos con el hemisferio izquierdo”</w:t>
      </w:r>
      <w:r w:rsidR="008C1A33">
        <w:rPr>
          <w:sz w:val="24"/>
          <w:szCs w:val="24"/>
        </w:rPr>
        <w:t xml:space="preserve"> (los diestros)</w:t>
      </w:r>
      <w:r w:rsidRPr="00EE6455">
        <w:rPr>
          <w:sz w:val="24"/>
          <w:szCs w:val="24"/>
        </w:rPr>
        <w:t>. 1865: autopsias a 8 pacientes: el daño de esa zona en el HD no daña el lenguaje.</w:t>
      </w:r>
    </w:p>
    <w:p w14:paraId="023A45F6" w14:textId="77777777" w:rsidR="00EE6455" w:rsidRPr="00EE6455" w:rsidRDefault="00EE6455" w:rsidP="00EE6455">
      <w:pPr>
        <w:jc w:val="both"/>
        <w:rPr>
          <w:sz w:val="24"/>
          <w:szCs w:val="24"/>
        </w:rPr>
      </w:pPr>
      <w:r w:rsidRPr="00EE6455">
        <w:rPr>
          <w:sz w:val="24"/>
          <w:szCs w:val="24"/>
        </w:rPr>
        <w:t>Importancia de Broca:</w:t>
      </w:r>
    </w:p>
    <w:p w14:paraId="109AAA8A" w14:textId="0163C7BA" w:rsidR="00EE6455" w:rsidRPr="00EE6455" w:rsidRDefault="00EE6455" w:rsidP="00BB6F46">
      <w:pPr>
        <w:pStyle w:val="Prrafodelista"/>
        <w:numPr>
          <w:ilvl w:val="0"/>
          <w:numId w:val="8"/>
        </w:numPr>
        <w:jc w:val="both"/>
        <w:rPr>
          <w:sz w:val="24"/>
          <w:szCs w:val="24"/>
        </w:rPr>
      </w:pPr>
      <w:r w:rsidRPr="00EE6455">
        <w:rPr>
          <w:sz w:val="24"/>
          <w:szCs w:val="24"/>
        </w:rPr>
        <w:t>Descubre la 1ª localización de un centro del lenguaje (área de Broca: producción del lenguaje).</w:t>
      </w:r>
    </w:p>
    <w:p w14:paraId="188D1E25" w14:textId="37CDFCB3" w:rsidR="00EE6455" w:rsidRPr="00EE6455" w:rsidRDefault="00EE6455" w:rsidP="00BB6F46">
      <w:pPr>
        <w:pStyle w:val="Prrafodelista"/>
        <w:numPr>
          <w:ilvl w:val="0"/>
          <w:numId w:val="8"/>
        </w:numPr>
        <w:jc w:val="both"/>
        <w:rPr>
          <w:sz w:val="24"/>
          <w:szCs w:val="24"/>
        </w:rPr>
      </w:pPr>
      <w:r w:rsidRPr="00EE6455">
        <w:rPr>
          <w:sz w:val="24"/>
          <w:szCs w:val="24"/>
        </w:rPr>
        <w:t>Hace la 1ª descripción de la afasia de Broca.</w:t>
      </w:r>
    </w:p>
    <w:p w14:paraId="78CA29C9" w14:textId="635EEB30" w:rsidR="00EE6455" w:rsidRPr="00EE6455" w:rsidRDefault="00EE6455" w:rsidP="00BB6F46">
      <w:pPr>
        <w:pStyle w:val="Prrafodelista"/>
        <w:numPr>
          <w:ilvl w:val="0"/>
          <w:numId w:val="8"/>
        </w:numPr>
        <w:jc w:val="both"/>
        <w:rPr>
          <w:sz w:val="24"/>
          <w:szCs w:val="24"/>
        </w:rPr>
      </w:pPr>
      <w:r w:rsidRPr="00EE6455">
        <w:rPr>
          <w:sz w:val="24"/>
          <w:szCs w:val="24"/>
        </w:rPr>
        <w:t>Primero en señalar que un daño en una zona cerebral concreta afecta al lenguaje.</w:t>
      </w:r>
    </w:p>
    <w:p w14:paraId="670BC950" w14:textId="28D7312F" w:rsidR="00EE6455" w:rsidRPr="00EE6455" w:rsidRDefault="00EE6455" w:rsidP="00EE6455">
      <w:pPr>
        <w:jc w:val="both"/>
        <w:rPr>
          <w:sz w:val="24"/>
          <w:szCs w:val="24"/>
        </w:rPr>
      </w:pPr>
      <w:r w:rsidRPr="00EE6455">
        <w:rPr>
          <w:sz w:val="24"/>
          <w:szCs w:val="24"/>
        </w:rPr>
        <w:t>Defiende el modelo localizacionista: el lenguaje funciona mediante centros. Conexionismo: arquetipo del localizacionismo (esta visión comienza con Wernicke). Conexionismo: base de las explicaciones actuales de la neurología del lenguaje y de las afasias.</w:t>
      </w:r>
    </w:p>
    <w:p w14:paraId="5CB06B72" w14:textId="5C86DC3D" w:rsidR="00EE6455" w:rsidRDefault="00EE6455" w:rsidP="00EE6455">
      <w:pPr>
        <w:jc w:val="both"/>
        <w:rPr>
          <w:sz w:val="24"/>
          <w:szCs w:val="24"/>
        </w:rPr>
      </w:pPr>
      <w:r w:rsidRPr="00EE6455">
        <w:rPr>
          <w:i/>
          <w:iCs/>
          <w:sz w:val="24"/>
          <w:szCs w:val="24"/>
          <w:u w:val="single"/>
        </w:rPr>
        <w:t>Carl Wernicke:</w:t>
      </w:r>
      <w:r>
        <w:rPr>
          <w:sz w:val="24"/>
          <w:szCs w:val="24"/>
        </w:rPr>
        <w:t xml:space="preserve"> </w:t>
      </w:r>
      <w:r w:rsidRPr="00EE6455">
        <w:rPr>
          <w:sz w:val="24"/>
          <w:szCs w:val="24"/>
        </w:rPr>
        <w:t>Descubre una afasia muy diferente a la de Broca:</w:t>
      </w:r>
      <w:r>
        <w:rPr>
          <w:sz w:val="24"/>
          <w:szCs w:val="24"/>
        </w:rPr>
        <w:t xml:space="preserve"> d</w:t>
      </w:r>
      <w:r w:rsidRPr="00EE6455">
        <w:rPr>
          <w:sz w:val="24"/>
          <w:szCs w:val="24"/>
        </w:rPr>
        <w:t>éficit fuerte en la comprensión del lenguaje (no en producción)</w:t>
      </w:r>
      <w:r>
        <w:rPr>
          <w:sz w:val="24"/>
          <w:szCs w:val="24"/>
        </w:rPr>
        <w:t xml:space="preserve">. </w:t>
      </w:r>
      <w:r w:rsidRPr="00EE6455">
        <w:rPr>
          <w:sz w:val="24"/>
          <w:szCs w:val="24"/>
        </w:rPr>
        <w:t>Analiza dos pacientes</w:t>
      </w:r>
      <w:r>
        <w:rPr>
          <w:sz w:val="24"/>
          <w:szCs w:val="24"/>
        </w:rPr>
        <w:t xml:space="preserve">. </w:t>
      </w:r>
      <w:r w:rsidRPr="00EE6455">
        <w:rPr>
          <w:sz w:val="24"/>
          <w:szCs w:val="24"/>
        </w:rPr>
        <w:t xml:space="preserve">Frente a los de Broca, hablaban con fluidez (usaban la gramática y tenían articulación y prosodia </w:t>
      </w:r>
      <w:r w:rsidRPr="00EE6455">
        <w:rPr>
          <w:sz w:val="24"/>
          <w:szCs w:val="24"/>
        </w:rPr>
        <w:lastRenderedPageBreak/>
        <w:t>normales), pero decían cosas sin sentido</w:t>
      </w:r>
      <w:r>
        <w:rPr>
          <w:sz w:val="24"/>
          <w:szCs w:val="24"/>
        </w:rPr>
        <w:t xml:space="preserve">. </w:t>
      </w:r>
      <w:r w:rsidRPr="00EE6455">
        <w:rPr>
          <w:sz w:val="24"/>
          <w:szCs w:val="24"/>
        </w:rPr>
        <w:t>Muy poco contenido informativo, circunloquios, neologismos, además de alteraciones en la comprensión del lenguaje</w:t>
      </w:r>
      <w:r>
        <w:rPr>
          <w:sz w:val="24"/>
          <w:szCs w:val="24"/>
        </w:rPr>
        <w:t>.</w:t>
      </w:r>
    </w:p>
    <w:p w14:paraId="1FADD815" w14:textId="74A1C19A" w:rsidR="00EE6455" w:rsidRDefault="00EE6455" w:rsidP="00EE6455">
      <w:pPr>
        <w:jc w:val="both"/>
        <w:rPr>
          <w:sz w:val="24"/>
          <w:szCs w:val="24"/>
        </w:rPr>
      </w:pPr>
      <w:r w:rsidRPr="00EE6455">
        <w:rPr>
          <w:sz w:val="24"/>
          <w:szCs w:val="24"/>
        </w:rPr>
        <w:t>Al morir, hizo la autopsia: lesión en zona de la 1ª circunvolución temporal del hemisferio izquierdo, al lado del área cortical que recibe las conexiones del sistema auditivo</w:t>
      </w:r>
      <w:r>
        <w:rPr>
          <w:sz w:val="24"/>
          <w:szCs w:val="24"/>
        </w:rPr>
        <w:t xml:space="preserve">. </w:t>
      </w:r>
      <w:r w:rsidRPr="00EE6455">
        <w:rPr>
          <w:sz w:val="24"/>
          <w:szCs w:val="24"/>
        </w:rPr>
        <w:t>Wernicke señala que esa área es responsable de la comprensión del lenguaje hablado</w:t>
      </w:r>
      <w:r>
        <w:rPr>
          <w:sz w:val="24"/>
          <w:szCs w:val="24"/>
        </w:rPr>
        <w:t xml:space="preserve">. </w:t>
      </w:r>
      <w:r w:rsidRPr="00EE6455">
        <w:rPr>
          <w:sz w:val="24"/>
          <w:szCs w:val="24"/>
        </w:rPr>
        <w:t>Propone que la zona descrita es un segundo centro del lenguaje, conteniendo los patrones fónicos de las palabras</w:t>
      </w:r>
      <w:r>
        <w:rPr>
          <w:sz w:val="24"/>
          <w:szCs w:val="24"/>
        </w:rPr>
        <w:t>.</w:t>
      </w:r>
    </w:p>
    <w:p w14:paraId="1D3BBF8F" w14:textId="41D7B75F" w:rsidR="00EE6455" w:rsidRPr="00EE6455" w:rsidRDefault="00EE6455" w:rsidP="00EE6455">
      <w:pPr>
        <w:jc w:val="both"/>
        <w:rPr>
          <w:sz w:val="24"/>
          <w:szCs w:val="24"/>
        </w:rPr>
      </w:pPr>
      <w:r w:rsidRPr="00EE6455">
        <w:rPr>
          <w:sz w:val="24"/>
          <w:szCs w:val="24"/>
        </w:rPr>
        <w:t xml:space="preserve">Noción de </w:t>
      </w:r>
      <w:r>
        <w:rPr>
          <w:sz w:val="24"/>
          <w:szCs w:val="24"/>
        </w:rPr>
        <w:t>“</w:t>
      </w:r>
      <w:r w:rsidRPr="00EE6455">
        <w:rPr>
          <w:sz w:val="24"/>
          <w:szCs w:val="24"/>
        </w:rPr>
        <w:t>centro del lenguaje</w:t>
      </w:r>
      <w:r>
        <w:rPr>
          <w:sz w:val="24"/>
          <w:szCs w:val="24"/>
        </w:rPr>
        <w:t>”</w:t>
      </w:r>
      <w:r w:rsidRPr="00EE6455">
        <w:rPr>
          <w:sz w:val="24"/>
          <w:szCs w:val="24"/>
        </w:rPr>
        <w:t>, 3 criterios (y aplicación a Wernicke):</w:t>
      </w:r>
    </w:p>
    <w:p w14:paraId="18309A28" w14:textId="681C0CA9" w:rsidR="00EE6455" w:rsidRPr="00EE6455" w:rsidRDefault="00EE6455" w:rsidP="00BB6F46">
      <w:pPr>
        <w:pStyle w:val="Prrafodelista"/>
        <w:numPr>
          <w:ilvl w:val="0"/>
          <w:numId w:val="9"/>
        </w:numPr>
        <w:jc w:val="both"/>
        <w:rPr>
          <w:sz w:val="24"/>
          <w:szCs w:val="24"/>
        </w:rPr>
      </w:pPr>
      <w:r w:rsidRPr="00EE6455">
        <w:rPr>
          <w:sz w:val="24"/>
          <w:szCs w:val="24"/>
        </w:rPr>
        <w:t>Función concreta: comprensión del lenguaje hablado.</w:t>
      </w:r>
    </w:p>
    <w:p w14:paraId="1B96B5C4" w14:textId="6462A067" w:rsidR="00EE6455" w:rsidRPr="00EE6455" w:rsidRDefault="00EE6455" w:rsidP="00BB6F46">
      <w:pPr>
        <w:pStyle w:val="Prrafodelista"/>
        <w:numPr>
          <w:ilvl w:val="0"/>
          <w:numId w:val="9"/>
        </w:numPr>
        <w:jc w:val="both"/>
        <w:rPr>
          <w:sz w:val="24"/>
          <w:szCs w:val="24"/>
        </w:rPr>
      </w:pPr>
      <w:r w:rsidRPr="00EE6455">
        <w:rPr>
          <w:sz w:val="24"/>
          <w:szCs w:val="24"/>
        </w:rPr>
        <w:t>Lugar concreto: primera circunvolución temporal.</w:t>
      </w:r>
    </w:p>
    <w:p w14:paraId="7FC7F3BF" w14:textId="1F23DEA4" w:rsidR="00EE6455" w:rsidRPr="00EE6455" w:rsidRDefault="00EE6455" w:rsidP="00BB6F46">
      <w:pPr>
        <w:pStyle w:val="Prrafodelista"/>
        <w:numPr>
          <w:ilvl w:val="0"/>
          <w:numId w:val="9"/>
        </w:numPr>
        <w:jc w:val="both"/>
        <w:rPr>
          <w:sz w:val="24"/>
          <w:szCs w:val="24"/>
        </w:rPr>
      </w:pPr>
      <w:r w:rsidRPr="00EE6455">
        <w:rPr>
          <w:sz w:val="24"/>
          <w:szCs w:val="24"/>
        </w:rPr>
        <w:t>Clase concreta de representación lingüística: patrones fónicos de las palabras.</w:t>
      </w:r>
    </w:p>
    <w:p w14:paraId="34DED488" w14:textId="5AF07CFF" w:rsidR="00EE6455" w:rsidRPr="00EE6455" w:rsidRDefault="00EE6455" w:rsidP="00EE6455">
      <w:pPr>
        <w:jc w:val="both"/>
        <w:rPr>
          <w:sz w:val="24"/>
          <w:szCs w:val="24"/>
        </w:rPr>
      </w:pPr>
      <w:r w:rsidRPr="00EE6455">
        <w:rPr>
          <w:sz w:val="24"/>
          <w:szCs w:val="24"/>
        </w:rPr>
        <w:t xml:space="preserve">Wernicke introduce la noción de </w:t>
      </w:r>
      <w:r>
        <w:rPr>
          <w:sz w:val="24"/>
          <w:szCs w:val="24"/>
        </w:rPr>
        <w:t>“</w:t>
      </w:r>
      <w:r w:rsidRPr="00EE6455">
        <w:rPr>
          <w:sz w:val="24"/>
          <w:szCs w:val="24"/>
        </w:rPr>
        <w:t>flujo de información</w:t>
      </w:r>
      <w:r>
        <w:rPr>
          <w:sz w:val="24"/>
          <w:szCs w:val="24"/>
        </w:rPr>
        <w:t>”</w:t>
      </w:r>
      <w:r w:rsidRPr="00EE6455">
        <w:rPr>
          <w:sz w:val="24"/>
          <w:szCs w:val="24"/>
        </w:rPr>
        <w:t>:</w:t>
      </w:r>
    </w:p>
    <w:p w14:paraId="638C3FD8" w14:textId="2A73905C" w:rsidR="00EE6455" w:rsidRPr="00EE6455" w:rsidRDefault="00EE6455" w:rsidP="00EE6455">
      <w:pPr>
        <w:jc w:val="both"/>
        <w:rPr>
          <w:sz w:val="24"/>
          <w:szCs w:val="24"/>
        </w:rPr>
      </w:pPr>
      <w:r w:rsidRPr="00EE6455">
        <w:rPr>
          <w:sz w:val="24"/>
          <w:szCs w:val="24"/>
        </w:rPr>
        <w:t>Lenguaje: cooperación de 2 centros cerebrales, junto a una conexión entre ambos (fascículo arqueado) que permite su interacción</w:t>
      </w:r>
      <w:r>
        <w:rPr>
          <w:sz w:val="24"/>
          <w:szCs w:val="24"/>
        </w:rPr>
        <w:t>.</w:t>
      </w:r>
    </w:p>
    <w:p w14:paraId="7C8D254E" w14:textId="6E2C68AA" w:rsidR="00EE6455" w:rsidRDefault="00EE6455" w:rsidP="00EE6455">
      <w:pPr>
        <w:jc w:val="both"/>
        <w:rPr>
          <w:i/>
          <w:iCs/>
          <w:sz w:val="24"/>
          <w:szCs w:val="24"/>
          <w:u w:val="single"/>
        </w:rPr>
      </w:pPr>
      <w:r w:rsidRPr="00EE6455">
        <w:rPr>
          <w:i/>
          <w:iCs/>
          <w:sz w:val="24"/>
          <w:szCs w:val="24"/>
          <w:u w:val="single"/>
        </w:rPr>
        <w:t>Fascículo arqueado (o arcuado):</w:t>
      </w:r>
    </w:p>
    <w:p w14:paraId="1F0C8EB2" w14:textId="2921A86C" w:rsidR="00EE6455" w:rsidRDefault="00EE6455" w:rsidP="00EE6455">
      <w:pPr>
        <w:jc w:val="both"/>
        <w:rPr>
          <w:sz w:val="24"/>
          <w:szCs w:val="24"/>
        </w:rPr>
      </w:pPr>
      <w:r w:rsidRPr="00EE6455">
        <w:rPr>
          <w:sz w:val="24"/>
          <w:szCs w:val="24"/>
        </w:rPr>
        <w:t>Haz de fibras nerviosas que une las áreas de Broca y Wernicke (conecta la parte posterior de la unión temporo-parietal con el córtex frontal)</w:t>
      </w:r>
      <w:r>
        <w:rPr>
          <w:sz w:val="24"/>
          <w:szCs w:val="24"/>
        </w:rPr>
        <w:t xml:space="preserve">. </w:t>
      </w:r>
      <w:r w:rsidRPr="00EE6455">
        <w:rPr>
          <w:sz w:val="24"/>
          <w:szCs w:val="24"/>
        </w:rPr>
        <w:t>Conexión de ida y vuelta (no solo en una dirección)</w:t>
      </w:r>
      <w:r>
        <w:rPr>
          <w:sz w:val="24"/>
          <w:szCs w:val="24"/>
        </w:rPr>
        <w:t>.</w:t>
      </w:r>
    </w:p>
    <w:p w14:paraId="3C7DCFA7" w14:textId="4D785C65" w:rsidR="00EE6455" w:rsidRPr="00EE6455" w:rsidRDefault="00EE6455" w:rsidP="00EE6455">
      <w:pPr>
        <w:jc w:val="both"/>
        <w:rPr>
          <w:sz w:val="24"/>
          <w:szCs w:val="24"/>
        </w:rPr>
      </w:pPr>
      <w:proofErr w:type="spellStart"/>
      <w:r w:rsidRPr="00EE6455">
        <w:rPr>
          <w:i/>
          <w:iCs/>
          <w:sz w:val="24"/>
          <w:szCs w:val="24"/>
          <w:u w:val="single"/>
        </w:rPr>
        <w:t>Korbinian</w:t>
      </w:r>
      <w:proofErr w:type="spellEnd"/>
      <w:r w:rsidRPr="00EE6455">
        <w:rPr>
          <w:i/>
          <w:iCs/>
          <w:sz w:val="24"/>
          <w:szCs w:val="24"/>
          <w:u w:val="single"/>
        </w:rPr>
        <w:t xml:space="preserve"> Brodmann:</w:t>
      </w:r>
      <w:r>
        <w:rPr>
          <w:sz w:val="24"/>
          <w:szCs w:val="24"/>
        </w:rPr>
        <w:t xml:space="preserve"> </w:t>
      </w:r>
      <w:r w:rsidRPr="00EE6455">
        <w:rPr>
          <w:sz w:val="24"/>
          <w:szCs w:val="24"/>
        </w:rPr>
        <w:t>Hasta principios del XX no existía ninguna división del cerebro en áreas</w:t>
      </w:r>
      <w:r>
        <w:rPr>
          <w:sz w:val="24"/>
          <w:szCs w:val="24"/>
        </w:rPr>
        <w:t xml:space="preserve">. </w:t>
      </w:r>
      <w:r w:rsidRPr="00EE6455">
        <w:rPr>
          <w:sz w:val="24"/>
          <w:szCs w:val="24"/>
        </w:rPr>
        <w:t>Brodmann hace esa división en 1909</w:t>
      </w:r>
      <w:r>
        <w:rPr>
          <w:sz w:val="24"/>
          <w:szCs w:val="24"/>
        </w:rPr>
        <w:t xml:space="preserve">. </w:t>
      </w:r>
      <w:r w:rsidRPr="00EE6455">
        <w:rPr>
          <w:sz w:val="24"/>
          <w:szCs w:val="24"/>
        </w:rPr>
        <w:t>Propone 47 áreas en cada hemisferio basándose en la citoarquitectura del córtex</w:t>
      </w:r>
      <w:r>
        <w:rPr>
          <w:sz w:val="24"/>
          <w:szCs w:val="24"/>
        </w:rPr>
        <w:t xml:space="preserve"> </w:t>
      </w:r>
      <w:r w:rsidRPr="00EE6455">
        <w:rPr>
          <w:sz w:val="24"/>
          <w:szCs w:val="24"/>
        </w:rPr>
        <w:t>cerebral</w:t>
      </w:r>
      <w:r>
        <w:rPr>
          <w:sz w:val="24"/>
          <w:szCs w:val="24"/>
        </w:rPr>
        <w:t xml:space="preserve">. </w:t>
      </w:r>
      <w:r w:rsidRPr="00EE6455">
        <w:rPr>
          <w:sz w:val="24"/>
          <w:szCs w:val="24"/>
        </w:rPr>
        <w:t>Estudio de la estructura y disposición de las neuronas en la sustancia gris (córtex cerebral)</w:t>
      </w:r>
      <w:r>
        <w:rPr>
          <w:sz w:val="24"/>
          <w:szCs w:val="24"/>
        </w:rPr>
        <w:t>.</w:t>
      </w:r>
    </w:p>
    <w:p w14:paraId="612CCDFE" w14:textId="264B4E30" w:rsidR="00EE6455" w:rsidRPr="00EE6455" w:rsidRDefault="00EE6455" w:rsidP="00EE6455">
      <w:pPr>
        <w:jc w:val="both"/>
        <w:rPr>
          <w:sz w:val="24"/>
          <w:szCs w:val="24"/>
        </w:rPr>
      </w:pPr>
      <w:r w:rsidRPr="00EE6455">
        <w:rPr>
          <w:i/>
          <w:iCs/>
          <w:sz w:val="24"/>
          <w:szCs w:val="24"/>
          <w:u w:val="single"/>
        </w:rPr>
        <w:t>Áreas de Brodmann</w:t>
      </w:r>
      <w:r>
        <w:rPr>
          <w:i/>
          <w:iCs/>
          <w:sz w:val="24"/>
          <w:szCs w:val="24"/>
          <w:u w:val="single"/>
        </w:rPr>
        <w:t xml:space="preserve">: </w:t>
      </w:r>
      <w:r w:rsidRPr="00EE6455">
        <w:rPr>
          <w:sz w:val="24"/>
          <w:szCs w:val="24"/>
        </w:rPr>
        <w:t xml:space="preserve">Cada área existe tanto en el </w:t>
      </w:r>
      <w:r w:rsidR="00427892" w:rsidRPr="00EE6455">
        <w:rPr>
          <w:sz w:val="24"/>
          <w:szCs w:val="24"/>
        </w:rPr>
        <w:t>hemisferio</w:t>
      </w:r>
      <w:r>
        <w:rPr>
          <w:sz w:val="24"/>
          <w:szCs w:val="24"/>
        </w:rPr>
        <w:t xml:space="preserve"> </w:t>
      </w:r>
      <w:r w:rsidR="008C1A33">
        <w:rPr>
          <w:sz w:val="24"/>
          <w:szCs w:val="24"/>
        </w:rPr>
        <w:t>d</w:t>
      </w:r>
      <w:r>
        <w:rPr>
          <w:sz w:val="24"/>
          <w:szCs w:val="24"/>
        </w:rPr>
        <w:t>erecho</w:t>
      </w:r>
      <w:r w:rsidRPr="00EE6455">
        <w:rPr>
          <w:sz w:val="24"/>
          <w:szCs w:val="24"/>
        </w:rPr>
        <w:t xml:space="preserve"> como en el H</w:t>
      </w:r>
      <w:r>
        <w:rPr>
          <w:sz w:val="24"/>
          <w:szCs w:val="24"/>
        </w:rPr>
        <w:t xml:space="preserve">emisferio </w:t>
      </w:r>
      <w:r w:rsidR="008C1A33">
        <w:rPr>
          <w:sz w:val="24"/>
          <w:szCs w:val="24"/>
        </w:rPr>
        <w:t>i</w:t>
      </w:r>
      <w:r>
        <w:rPr>
          <w:sz w:val="24"/>
          <w:szCs w:val="24"/>
        </w:rPr>
        <w:t>zquierdo.</w:t>
      </w:r>
    </w:p>
    <w:p w14:paraId="0B46F4AE" w14:textId="03EA8C22" w:rsidR="00EE6455" w:rsidRPr="00EE6455" w:rsidRDefault="00EE6455" w:rsidP="00EE6455">
      <w:pPr>
        <w:jc w:val="center"/>
        <w:rPr>
          <w:i/>
          <w:iCs/>
          <w:sz w:val="24"/>
          <w:szCs w:val="24"/>
          <w:u w:val="single"/>
        </w:rPr>
      </w:pPr>
      <w:r w:rsidRPr="00EE6455">
        <w:rPr>
          <w:i/>
          <w:iCs/>
          <w:sz w:val="24"/>
          <w:szCs w:val="24"/>
          <w:u w:val="single"/>
        </w:rPr>
        <w:t>Modelo clásico extendido:</w:t>
      </w:r>
    </w:p>
    <w:p w14:paraId="12897A1C" w14:textId="47581DA4" w:rsidR="00EE6455" w:rsidRPr="00EE6455" w:rsidRDefault="00EE6455" w:rsidP="00EE6455">
      <w:pPr>
        <w:jc w:val="both"/>
        <w:rPr>
          <w:sz w:val="24"/>
          <w:szCs w:val="24"/>
        </w:rPr>
      </w:pPr>
      <w:r w:rsidRPr="00EE6455">
        <w:rPr>
          <w:sz w:val="24"/>
          <w:szCs w:val="24"/>
        </w:rPr>
        <w:t>Modelo clásico: 2 áreas centrales (Broca y Wernicke) + fascículo arqueado (conexión entre ambas AB)</w:t>
      </w:r>
      <w:r w:rsidR="008C1A33">
        <w:rPr>
          <w:sz w:val="24"/>
          <w:szCs w:val="24"/>
        </w:rPr>
        <w:t>.</w:t>
      </w:r>
    </w:p>
    <w:p w14:paraId="3F1E3BB2" w14:textId="1A75F64F" w:rsidR="00EE6455" w:rsidRPr="00EE6455" w:rsidRDefault="00EE6455" w:rsidP="00EE6455">
      <w:pPr>
        <w:jc w:val="both"/>
        <w:rPr>
          <w:sz w:val="24"/>
          <w:szCs w:val="24"/>
        </w:rPr>
      </w:pPr>
      <w:r w:rsidRPr="00EE6455">
        <w:rPr>
          <w:sz w:val="24"/>
          <w:szCs w:val="24"/>
        </w:rPr>
        <w:t>Área de Broca (córtex frontal): producción del lenguaje</w:t>
      </w:r>
      <w:r w:rsidR="008C1A33">
        <w:rPr>
          <w:sz w:val="24"/>
          <w:szCs w:val="24"/>
        </w:rPr>
        <w:t>.</w:t>
      </w:r>
    </w:p>
    <w:p w14:paraId="05E4E5FF" w14:textId="3A76E8B3" w:rsidR="00EE6455" w:rsidRPr="00EE6455" w:rsidRDefault="00EE6455" w:rsidP="00EE6455">
      <w:pPr>
        <w:jc w:val="both"/>
        <w:rPr>
          <w:sz w:val="24"/>
          <w:szCs w:val="24"/>
        </w:rPr>
      </w:pPr>
      <w:r w:rsidRPr="00EE6455">
        <w:rPr>
          <w:sz w:val="24"/>
          <w:szCs w:val="24"/>
        </w:rPr>
        <w:t>Área de Wernicke (córtex temporal): comprensión del lenguaje</w:t>
      </w:r>
      <w:r w:rsidR="008C1A33">
        <w:rPr>
          <w:sz w:val="24"/>
          <w:szCs w:val="24"/>
        </w:rPr>
        <w:t>.</w:t>
      </w:r>
    </w:p>
    <w:p w14:paraId="3958224E" w14:textId="77777777" w:rsidR="00EE6455" w:rsidRPr="00EE6455" w:rsidRDefault="00EE6455" w:rsidP="00EE6455">
      <w:pPr>
        <w:jc w:val="both"/>
        <w:rPr>
          <w:sz w:val="24"/>
          <w:szCs w:val="24"/>
        </w:rPr>
      </w:pPr>
      <w:r w:rsidRPr="00EE6455">
        <w:rPr>
          <w:sz w:val="24"/>
          <w:szCs w:val="24"/>
        </w:rPr>
        <w:t>Pero el modelo clásico se basaba en:</w:t>
      </w:r>
    </w:p>
    <w:p w14:paraId="0528ECCC" w14:textId="7EC9F71C" w:rsidR="00EE6455" w:rsidRPr="00EE6455" w:rsidRDefault="00EE6455" w:rsidP="00EE6455">
      <w:pPr>
        <w:ind w:left="720"/>
        <w:jc w:val="both"/>
        <w:rPr>
          <w:sz w:val="24"/>
          <w:szCs w:val="24"/>
        </w:rPr>
      </w:pPr>
      <w:r w:rsidRPr="00EE6455">
        <w:rPr>
          <w:sz w:val="24"/>
          <w:szCs w:val="24"/>
        </w:rPr>
        <w:t>-</w:t>
      </w:r>
      <w:r>
        <w:rPr>
          <w:sz w:val="24"/>
          <w:szCs w:val="24"/>
        </w:rPr>
        <w:t xml:space="preserve"> E</w:t>
      </w:r>
      <w:r w:rsidRPr="00EE6455">
        <w:rPr>
          <w:sz w:val="24"/>
          <w:szCs w:val="24"/>
        </w:rPr>
        <w:t>l procesamiento de palabras aisladas</w:t>
      </w:r>
      <w:r w:rsidR="008C1A33">
        <w:rPr>
          <w:sz w:val="24"/>
          <w:szCs w:val="24"/>
        </w:rPr>
        <w:t>.</w:t>
      </w:r>
    </w:p>
    <w:p w14:paraId="0E10F527" w14:textId="2519F671" w:rsidR="00EE6455" w:rsidRPr="00EE6455" w:rsidRDefault="00EE6455" w:rsidP="00EE6455">
      <w:pPr>
        <w:ind w:left="720"/>
        <w:jc w:val="both"/>
        <w:rPr>
          <w:sz w:val="24"/>
          <w:szCs w:val="24"/>
        </w:rPr>
      </w:pPr>
      <w:r w:rsidRPr="00EE6455">
        <w:rPr>
          <w:sz w:val="24"/>
          <w:szCs w:val="24"/>
        </w:rPr>
        <w:t>-</w:t>
      </w:r>
      <w:r>
        <w:rPr>
          <w:sz w:val="24"/>
          <w:szCs w:val="24"/>
        </w:rPr>
        <w:t xml:space="preserve"> A</w:t>
      </w:r>
      <w:r w:rsidRPr="00EE6455">
        <w:rPr>
          <w:sz w:val="24"/>
          <w:szCs w:val="24"/>
        </w:rPr>
        <w:t xml:space="preserve"> partir únicamente de datos de lesiones en pacientes</w:t>
      </w:r>
      <w:r w:rsidR="008C1A33">
        <w:rPr>
          <w:sz w:val="24"/>
          <w:szCs w:val="24"/>
        </w:rPr>
        <w:t>.</w:t>
      </w:r>
    </w:p>
    <w:p w14:paraId="7B7DC133" w14:textId="3B910201" w:rsidR="008C1A33" w:rsidRPr="008C1A33" w:rsidRDefault="00EE6455" w:rsidP="008C1A33">
      <w:pPr>
        <w:jc w:val="both"/>
        <w:rPr>
          <w:sz w:val="24"/>
          <w:szCs w:val="24"/>
        </w:rPr>
      </w:pPr>
      <w:r w:rsidRPr="00EE6455">
        <w:rPr>
          <w:sz w:val="24"/>
          <w:szCs w:val="24"/>
        </w:rPr>
        <w:t>Pero…el lenguaje es más que eso</w:t>
      </w:r>
      <w:r w:rsidR="008C1A33">
        <w:rPr>
          <w:sz w:val="24"/>
          <w:szCs w:val="24"/>
        </w:rPr>
        <w:t xml:space="preserve">. </w:t>
      </w:r>
      <w:r w:rsidR="008C1A33" w:rsidRPr="008C1A33">
        <w:rPr>
          <w:sz w:val="24"/>
          <w:szCs w:val="24"/>
        </w:rPr>
        <w:t>Es más que tomar elementos léxicos de la memoria y concatenarlos</w:t>
      </w:r>
      <w:r w:rsidR="008C1A33">
        <w:rPr>
          <w:sz w:val="24"/>
          <w:szCs w:val="24"/>
        </w:rPr>
        <w:t xml:space="preserve">. </w:t>
      </w:r>
      <w:r w:rsidR="008C1A33" w:rsidRPr="008C1A33">
        <w:rPr>
          <w:sz w:val="24"/>
          <w:szCs w:val="24"/>
        </w:rPr>
        <w:t>El lenguaje es combinatorio:</w:t>
      </w:r>
    </w:p>
    <w:p w14:paraId="2269CAB9" w14:textId="2DD1B22F" w:rsidR="008C1A33" w:rsidRPr="008C1A33" w:rsidRDefault="008C1A33" w:rsidP="00BB6F46">
      <w:pPr>
        <w:numPr>
          <w:ilvl w:val="0"/>
          <w:numId w:val="10"/>
        </w:numPr>
        <w:jc w:val="both"/>
        <w:rPr>
          <w:sz w:val="24"/>
          <w:szCs w:val="24"/>
        </w:rPr>
      </w:pPr>
      <w:r w:rsidRPr="008C1A33">
        <w:rPr>
          <w:sz w:val="24"/>
          <w:szCs w:val="24"/>
        </w:rPr>
        <w:t>Combina e integra elementos de manera novedosa en estructuras más grandes</w:t>
      </w:r>
      <w:r>
        <w:rPr>
          <w:sz w:val="24"/>
          <w:szCs w:val="24"/>
        </w:rPr>
        <w:t>.</w:t>
      </w:r>
    </w:p>
    <w:p w14:paraId="4F92E529" w14:textId="4506B81B" w:rsidR="008C1A33" w:rsidRPr="008C1A33" w:rsidRDefault="008C1A33" w:rsidP="00BB6F46">
      <w:pPr>
        <w:numPr>
          <w:ilvl w:val="0"/>
          <w:numId w:val="10"/>
        </w:numPr>
        <w:jc w:val="both"/>
        <w:rPr>
          <w:sz w:val="24"/>
          <w:szCs w:val="24"/>
        </w:rPr>
      </w:pPr>
      <w:r w:rsidRPr="008C1A33">
        <w:rPr>
          <w:sz w:val="24"/>
          <w:szCs w:val="24"/>
        </w:rPr>
        <w:lastRenderedPageBreak/>
        <w:t>Esta combinación se produce en los niveles fonológico, semántico y sintáctico</w:t>
      </w:r>
      <w:r>
        <w:rPr>
          <w:sz w:val="24"/>
          <w:szCs w:val="24"/>
        </w:rPr>
        <w:t>.</w:t>
      </w:r>
    </w:p>
    <w:p w14:paraId="06FD8C56" w14:textId="053FC21F" w:rsidR="008C1A33" w:rsidRPr="008C1A33" w:rsidRDefault="008C1A33" w:rsidP="008C1A33">
      <w:pPr>
        <w:jc w:val="both"/>
        <w:rPr>
          <w:sz w:val="24"/>
          <w:szCs w:val="24"/>
        </w:rPr>
      </w:pPr>
      <w:r w:rsidRPr="008C1A33">
        <w:rPr>
          <w:sz w:val="24"/>
          <w:szCs w:val="24"/>
        </w:rPr>
        <w:t>Modelo clásico extendido (denominación</w:t>
      </w:r>
      <w:r>
        <w:rPr>
          <w:sz w:val="24"/>
          <w:szCs w:val="24"/>
        </w:rPr>
        <w:t xml:space="preserve"> de Longa</w:t>
      </w:r>
      <w:r w:rsidRPr="008C1A33">
        <w:rPr>
          <w:sz w:val="24"/>
          <w:szCs w:val="24"/>
        </w:rPr>
        <w:t>): extiende el modelo clásico (Broca y Wernicke)</w:t>
      </w:r>
      <w:r>
        <w:rPr>
          <w:sz w:val="24"/>
          <w:szCs w:val="24"/>
        </w:rPr>
        <w:t xml:space="preserve">. </w:t>
      </w:r>
      <w:r w:rsidRPr="008C1A33">
        <w:rPr>
          <w:sz w:val="24"/>
          <w:szCs w:val="24"/>
        </w:rPr>
        <w:t>¿Qué significa ‘extendido’?</w:t>
      </w:r>
    </w:p>
    <w:p w14:paraId="47FD6B86" w14:textId="0A21D150" w:rsidR="008C1A33" w:rsidRPr="008C1A33" w:rsidRDefault="008C1A33" w:rsidP="00BB6F46">
      <w:pPr>
        <w:pStyle w:val="Prrafodelista"/>
        <w:numPr>
          <w:ilvl w:val="0"/>
          <w:numId w:val="11"/>
        </w:numPr>
        <w:jc w:val="both"/>
        <w:rPr>
          <w:sz w:val="24"/>
          <w:szCs w:val="24"/>
        </w:rPr>
      </w:pPr>
      <w:r w:rsidRPr="008C1A33">
        <w:rPr>
          <w:sz w:val="24"/>
          <w:szCs w:val="24"/>
        </w:rPr>
        <w:t>Ampliar el conocimiento sobre las áreas clásicas y sus conexiones</w:t>
      </w:r>
      <w:r>
        <w:rPr>
          <w:sz w:val="24"/>
          <w:szCs w:val="24"/>
        </w:rPr>
        <w:t>.</w:t>
      </w:r>
    </w:p>
    <w:p w14:paraId="6012DAEE" w14:textId="556B22C5" w:rsidR="008C1A33" w:rsidRPr="008C1A33" w:rsidRDefault="008C1A33" w:rsidP="00BB6F46">
      <w:pPr>
        <w:pStyle w:val="Prrafodelista"/>
        <w:numPr>
          <w:ilvl w:val="0"/>
          <w:numId w:val="11"/>
        </w:numPr>
        <w:jc w:val="both"/>
        <w:rPr>
          <w:sz w:val="24"/>
          <w:szCs w:val="24"/>
        </w:rPr>
      </w:pPr>
      <w:r w:rsidRPr="008C1A33">
        <w:rPr>
          <w:sz w:val="24"/>
          <w:szCs w:val="24"/>
        </w:rPr>
        <w:t>Añadir otras áreas relevantes para el lenguaje</w:t>
      </w:r>
      <w:r>
        <w:rPr>
          <w:sz w:val="24"/>
          <w:szCs w:val="24"/>
        </w:rPr>
        <w:t>.</w:t>
      </w:r>
    </w:p>
    <w:p w14:paraId="30CA25BB" w14:textId="313B4FB5" w:rsidR="008C1A33" w:rsidRPr="008C1A33" w:rsidRDefault="008C1A33" w:rsidP="008C1A33">
      <w:pPr>
        <w:jc w:val="both"/>
        <w:rPr>
          <w:sz w:val="24"/>
          <w:szCs w:val="24"/>
        </w:rPr>
      </w:pPr>
      <w:r w:rsidRPr="008C1A33">
        <w:rPr>
          <w:sz w:val="24"/>
          <w:szCs w:val="24"/>
        </w:rPr>
        <w:t>Red del lenguaje: mucho más extensa de lo que pensaba el modelo clásico</w:t>
      </w:r>
      <w:r>
        <w:rPr>
          <w:sz w:val="24"/>
          <w:szCs w:val="24"/>
        </w:rPr>
        <w:t xml:space="preserve">. </w:t>
      </w:r>
      <w:r w:rsidRPr="008C1A33">
        <w:rPr>
          <w:sz w:val="24"/>
          <w:szCs w:val="24"/>
        </w:rPr>
        <w:t>Hoy, técnicas de neuroimagen muestran el cerebro en vivo: ampliación del conocimiento</w:t>
      </w:r>
      <w:r>
        <w:rPr>
          <w:sz w:val="24"/>
          <w:szCs w:val="24"/>
        </w:rPr>
        <w:t>.</w:t>
      </w:r>
    </w:p>
    <w:p w14:paraId="0C7CD2ED" w14:textId="2F31E2BD" w:rsidR="00EE6455" w:rsidRPr="0059278D" w:rsidRDefault="00025A15" w:rsidP="0059278D">
      <w:pPr>
        <w:jc w:val="center"/>
        <w:rPr>
          <w:i/>
          <w:iCs/>
          <w:sz w:val="24"/>
          <w:szCs w:val="24"/>
          <w:u w:val="single"/>
        </w:rPr>
      </w:pPr>
      <w:r w:rsidRPr="0059278D">
        <w:rPr>
          <w:i/>
          <w:iCs/>
          <w:sz w:val="24"/>
          <w:szCs w:val="24"/>
          <w:u w:val="single"/>
        </w:rPr>
        <w:t>Áreas cerebrales y lenguaje</w:t>
      </w:r>
      <w:r w:rsidR="0059278D">
        <w:rPr>
          <w:i/>
          <w:iCs/>
          <w:sz w:val="24"/>
          <w:szCs w:val="24"/>
          <w:u w:val="single"/>
        </w:rPr>
        <w:t>:</w:t>
      </w:r>
    </w:p>
    <w:p w14:paraId="70DA9D91" w14:textId="77777777" w:rsidR="0059278D" w:rsidRPr="0059278D" w:rsidRDefault="0059278D" w:rsidP="00BF1AC9">
      <w:pPr>
        <w:jc w:val="both"/>
        <w:rPr>
          <w:sz w:val="24"/>
          <w:szCs w:val="24"/>
        </w:rPr>
      </w:pPr>
      <w:r w:rsidRPr="0059278D">
        <w:rPr>
          <w:sz w:val="24"/>
          <w:szCs w:val="24"/>
        </w:rPr>
        <w:t>Veremos las principales áreas cerebrales vinculadas con el lenguaje</w:t>
      </w:r>
    </w:p>
    <w:p w14:paraId="0DDBC442" w14:textId="77777777" w:rsidR="0059278D" w:rsidRPr="0059278D" w:rsidRDefault="0059278D" w:rsidP="00BF1AC9">
      <w:pPr>
        <w:jc w:val="both"/>
        <w:rPr>
          <w:sz w:val="24"/>
          <w:szCs w:val="24"/>
        </w:rPr>
      </w:pPr>
      <w:r w:rsidRPr="0059278D">
        <w:rPr>
          <w:sz w:val="24"/>
          <w:szCs w:val="24"/>
        </w:rPr>
        <w:t>IMPORTANTE:</w:t>
      </w:r>
    </w:p>
    <w:p w14:paraId="4304BFC3" w14:textId="7AD9183F" w:rsidR="0059278D" w:rsidRPr="0059278D" w:rsidRDefault="0059278D" w:rsidP="00BB6F46">
      <w:pPr>
        <w:numPr>
          <w:ilvl w:val="0"/>
          <w:numId w:val="12"/>
        </w:numPr>
        <w:jc w:val="both"/>
        <w:rPr>
          <w:sz w:val="24"/>
          <w:szCs w:val="24"/>
        </w:rPr>
      </w:pPr>
      <w:r>
        <w:rPr>
          <w:sz w:val="24"/>
          <w:szCs w:val="24"/>
        </w:rPr>
        <w:t>H</w:t>
      </w:r>
      <w:r w:rsidRPr="0059278D">
        <w:rPr>
          <w:sz w:val="24"/>
          <w:szCs w:val="24"/>
        </w:rPr>
        <w:t>ay 2 áreas anatómicas de Broca (HI y HD)</w:t>
      </w:r>
    </w:p>
    <w:p w14:paraId="283D86FD" w14:textId="48752254" w:rsidR="0059278D" w:rsidRPr="0059278D" w:rsidRDefault="0059278D" w:rsidP="00BB6F46">
      <w:pPr>
        <w:numPr>
          <w:ilvl w:val="0"/>
          <w:numId w:val="12"/>
        </w:numPr>
        <w:jc w:val="both"/>
        <w:rPr>
          <w:sz w:val="24"/>
          <w:szCs w:val="24"/>
        </w:rPr>
      </w:pPr>
      <w:r w:rsidRPr="0059278D">
        <w:rPr>
          <w:sz w:val="24"/>
          <w:szCs w:val="24"/>
        </w:rPr>
        <w:t>2 áreas anatómicas de Wernicke (HI y HD)</w:t>
      </w:r>
    </w:p>
    <w:p w14:paraId="5B706802" w14:textId="50B2C961" w:rsidR="0059278D" w:rsidRPr="0059278D" w:rsidRDefault="0059278D" w:rsidP="00BF1AC9">
      <w:pPr>
        <w:jc w:val="both"/>
        <w:rPr>
          <w:sz w:val="24"/>
          <w:szCs w:val="24"/>
        </w:rPr>
      </w:pPr>
      <w:r w:rsidRPr="0059278D">
        <w:rPr>
          <w:sz w:val="24"/>
          <w:szCs w:val="24"/>
        </w:rPr>
        <w:t>Pero funcionalmente solo hay un área de Broca y solo un área de Wernicke: la del hemisferio dominante para el lenguaje</w:t>
      </w:r>
      <w:r>
        <w:rPr>
          <w:sz w:val="24"/>
          <w:szCs w:val="24"/>
        </w:rPr>
        <w:t>.</w:t>
      </w:r>
    </w:p>
    <w:p w14:paraId="534F1022" w14:textId="51747127" w:rsidR="0059278D" w:rsidRDefault="006A5724" w:rsidP="00BF1AC9">
      <w:pPr>
        <w:jc w:val="both"/>
        <w:rPr>
          <w:i/>
          <w:iCs/>
          <w:sz w:val="24"/>
          <w:szCs w:val="24"/>
          <w:u w:val="single"/>
        </w:rPr>
      </w:pPr>
      <w:r w:rsidRPr="006A5724">
        <w:rPr>
          <w:i/>
          <w:iCs/>
          <w:sz w:val="24"/>
          <w:szCs w:val="24"/>
          <w:u w:val="single"/>
        </w:rPr>
        <w:t>C</w:t>
      </w:r>
      <w:r w:rsidR="007B75F6">
        <w:rPr>
          <w:i/>
          <w:iCs/>
          <w:sz w:val="24"/>
          <w:szCs w:val="24"/>
          <w:u w:val="single"/>
        </w:rPr>
        <w:t>ó</w:t>
      </w:r>
      <w:r w:rsidRPr="006A5724">
        <w:rPr>
          <w:i/>
          <w:iCs/>
          <w:sz w:val="24"/>
          <w:szCs w:val="24"/>
          <w:u w:val="single"/>
        </w:rPr>
        <w:t>rtex frontal</w:t>
      </w:r>
      <w:r>
        <w:rPr>
          <w:i/>
          <w:iCs/>
          <w:sz w:val="24"/>
          <w:szCs w:val="24"/>
          <w:u w:val="single"/>
        </w:rPr>
        <w:t>:</w:t>
      </w:r>
      <w:r w:rsidR="008070AC">
        <w:rPr>
          <w:i/>
          <w:iCs/>
          <w:sz w:val="24"/>
          <w:szCs w:val="24"/>
          <w:u w:val="single"/>
        </w:rPr>
        <w:t xml:space="preserve"> </w:t>
      </w:r>
    </w:p>
    <w:p w14:paraId="744AA355" w14:textId="694747CE" w:rsidR="00BD5A8C" w:rsidRPr="00BD5A8C" w:rsidRDefault="00BD5A8C" w:rsidP="00BF1AC9">
      <w:pPr>
        <w:jc w:val="both"/>
        <w:rPr>
          <w:b/>
          <w:bCs/>
          <w:i/>
          <w:iCs/>
          <w:sz w:val="24"/>
          <w:szCs w:val="24"/>
        </w:rPr>
      </w:pPr>
      <w:r w:rsidRPr="00BD5A8C">
        <w:rPr>
          <w:b/>
          <w:bCs/>
          <w:i/>
          <w:iCs/>
          <w:sz w:val="24"/>
          <w:szCs w:val="24"/>
        </w:rPr>
        <w:t>AB = ÁREA DE BRODMANN</w:t>
      </w:r>
    </w:p>
    <w:p w14:paraId="261F753E" w14:textId="15499C9D" w:rsidR="003A4B37" w:rsidRDefault="003A4B37" w:rsidP="00BF1AC9">
      <w:pPr>
        <w:jc w:val="both"/>
        <w:rPr>
          <w:sz w:val="24"/>
          <w:szCs w:val="24"/>
        </w:rPr>
      </w:pPr>
      <w:r w:rsidRPr="003A4B37">
        <w:rPr>
          <w:sz w:val="24"/>
          <w:szCs w:val="24"/>
        </w:rPr>
        <w:t>Áreas relevantes (hemisferio dominante): de AB 6 a AB 44 y 45 del hemisferio dominante, llegando hasta AB 47</w:t>
      </w:r>
      <w:r w:rsidR="00962B5B">
        <w:rPr>
          <w:sz w:val="24"/>
          <w:szCs w:val="24"/>
        </w:rPr>
        <w:t>:</w:t>
      </w:r>
    </w:p>
    <w:p w14:paraId="6E0D2CC2" w14:textId="54339FC8" w:rsidR="00962B5B" w:rsidRDefault="00962B5B" w:rsidP="00BB6F46">
      <w:pPr>
        <w:numPr>
          <w:ilvl w:val="0"/>
          <w:numId w:val="13"/>
        </w:numPr>
        <w:jc w:val="both"/>
        <w:rPr>
          <w:sz w:val="24"/>
          <w:szCs w:val="24"/>
        </w:rPr>
      </w:pPr>
      <w:r>
        <w:rPr>
          <w:sz w:val="24"/>
          <w:szCs w:val="24"/>
        </w:rPr>
        <w:t xml:space="preserve">AB6: </w:t>
      </w:r>
      <w:r w:rsidRPr="00962B5B">
        <w:rPr>
          <w:sz w:val="24"/>
          <w:szCs w:val="24"/>
        </w:rPr>
        <w:t>Área implicada en aspectos relativos a la fonología y la articulación</w:t>
      </w:r>
      <w:r>
        <w:rPr>
          <w:sz w:val="24"/>
          <w:szCs w:val="24"/>
        </w:rPr>
        <w:t>.</w:t>
      </w:r>
    </w:p>
    <w:p w14:paraId="21C1B8EC" w14:textId="06304948" w:rsidR="005C5C1C" w:rsidRPr="005C5C1C" w:rsidRDefault="00322A7F" w:rsidP="00BB6F46">
      <w:pPr>
        <w:numPr>
          <w:ilvl w:val="0"/>
          <w:numId w:val="13"/>
        </w:numPr>
        <w:jc w:val="both"/>
        <w:rPr>
          <w:sz w:val="24"/>
          <w:szCs w:val="24"/>
        </w:rPr>
      </w:pPr>
      <w:r>
        <w:rPr>
          <w:noProof/>
        </w:rPr>
        <w:drawing>
          <wp:anchor distT="0" distB="0" distL="114300" distR="114300" simplePos="0" relativeHeight="251670528" behindDoc="0" locked="0" layoutInCell="1" allowOverlap="1" wp14:anchorId="65E924FB" wp14:editId="6605F277">
            <wp:simplePos x="0" y="0"/>
            <wp:positionH relativeFrom="margin">
              <wp:posOffset>3104515</wp:posOffset>
            </wp:positionH>
            <wp:positionV relativeFrom="paragraph">
              <wp:posOffset>263525</wp:posOffset>
            </wp:positionV>
            <wp:extent cx="2838450" cy="1758950"/>
            <wp:effectExtent l="0" t="0" r="0" b="0"/>
            <wp:wrapSquare wrapText="bothSides"/>
            <wp:docPr id="4" name="Imagen 3">
              <a:extLst xmlns:a="http://schemas.openxmlformats.org/drawingml/2006/main">
                <a:ext uri="{FF2B5EF4-FFF2-40B4-BE49-F238E27FC236}">
                  <a16:creationId xmlns:a16="http://schemas.microsoft.com/office/drawing/2014/main" id="{2764F46D-5CF2-0545-8452-7E76FC79FD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2764F46D-5CF2-0545-8452-7E76FC79FD2B}"/>
                        </a:ext>
                      </a:extLst>
                    </pic:cNvPr>
                    <pic:cNvPicPr>
                      <a:picLocks noChangeAspect="1"/>
                    </pic:cNvPicPr>
                  </pic:nvPicPr>
                  <pic:blipFill rotWithShape="1">
                    <a:blip r:embed="rId7">
                      <a:extLst>
                        <a:ext uri="{BEBA8EAE-BF5A-486C-A8C5-ECC9F3942E4B}">
                          <a14:imgProps xmlns:a14="http://schemas.microsoft.com/office/drawing/2010/main">
                            <a14:imgLayer r:embed="rId8">
                              <a14:imgEffect>
                                <a14:sharpenSoften amount="50000"/>
                              </a14:imgEffect>
                            </a14:imgLayer>
                          </a14:imgProps>
                        </a:ext>
                        <a:ext uri="{28A0092B-C50C-407E-A947-70E740481C1C}">
                          <a14:useLocalDpi xmlns:a14="http://schemas.microsoft.com/office/drawing/2010/main" val="0"/>
                        </a:ext>
                      </a:extLst>
                    </a:blip>
                    <a:srcRect t="7742" b="9768"/>
                    <a:stretch/>
                  </pic:blipFill>
                  <pic:spPr bwMode="auto">
                    <a:xfrm>
                      <a:off x="0" y="0"/>
                      <a:ext cx="2838450" cy="1758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5C1C" w:rsidRPr="005C5C1C">
        <w:rPr>
          <w:sz w:val="24"/>
          <w:szCs w:val="24"/>
        </w:rPr>
        <w:t>ÁREA DE BROCA</w:t>
      </w:r>
      <w:r w:rsidR="005C5C1C" w:rsidRPr="00C742AB">
        <w:rPr>
          <w:sz w:val="24"/>
          <w:szCs w:val="24"/>
        </w:rPr>
        <w:t xml:space="preserve">: </w:t>
      </w:r>
      <w:r w:rsidR="00C742AB" w:rsidRPr="00C742AB">
        <w:rPr>
          <w:sz w:val="24"/>
          <w:szCs w:val="24"/>
        </w:rPr>
        <w:t>t</w:t>
      </w:r>
      <w:r w:rsidR="005C5C1C" w:rsidRPr="005C5C1C">
        <w:rPr>
          <w:sz w:val="24"/>
          <w:szCs w:val="24"/>
        </w:rPr>
        <w:t>ercera circunvolución frontal del HI</w:t>
      </w:r>
      <w:r w:rsidR="00C742AB" w:rsidRPr="00C742AB">
        <w:rPr>
          <w:sz w:val="24"/>
          <w:szCs w:val="24"/>
        </w:rPr>
        <w:t xml:space="preserve"> (para la mayor parte de la gente) y está </w:t>
      </w:r>
      <w:r w:rsidR="00C742AB">
        <w:rPr>
          <w:sz w:val="24"/>
          <w:szCs w:val="24"/>
        </w:rPr>
        <w:t>f</w:t>
      </w:r>
      <w:r w:rsidR="005C5C1C" w:rsidRPr="005C5C1C">
        <w:rPr>
          <w:sz w:val="24"/>
          <w:szCs w:val="24"/>
        </w:rPr>
        <w:t>ormada por:</w:t>
      </w:r>
    </w:p>
    <w:p w14:paraId="1FE007DC" w14:textId="5A5190E3" w:rsidR="005C5C1C" w:rsidRPr="00BC43ED" w:rsidRDefault="005C5C1C" w:rsidP="00BF1AC9">
      <w:pPr>
        <w:ind w:left="720"/>
        <w:jc w:val="both"/>
        <w:rPr>
          <w:sz w:val="24"/>
          <w:szCs w:val="24"/>
          <w:lang w:val="en-GB"/>
        </w:rPr>
      </w:pPr>
      <w:r w:rsidRPr="00BC43ED">
        <w:rPr>
          <w:sz w:val="24"/>
          <w:szCs w:val="24"/>
          <w:lang w:val="en-GB"/>
        </w:rPr>
        <w:t>-</w:t>
      </w:r>
      <w:r w:rsidR="00025EC7" w:rsidRPr="00BC43ED">
        <w:rPr>
          <w:sz w:val="24"/>
          <w:szCs w:val="24"/>
          <w:lang w:val="en-GB"/>
        </w:rPr>
        <w:t xml:space="preserve"> </w:t>
      </w:r>
      <w:r w:rsidRPr="00BC43ED">
        <w:rPr>
          <w:sz w:val="24"/>
          <w:szCs w:val="24"/>
          <w:lang w:val="en-GB"/>
        </w:rPr>
        <w:t xml:space="preserve">AB 44 (pars </w:t>
      </w:r>
      <w:proofErr w:type="spellStart"/>
      <w:r w:rsidRPr="00BC43ED">
        <w:rPr>
          <w:sz w:val="24"/>
          <w:szCs w:val="24"/>
          <w:lang w:val="en-GB"/>
        </w:rPr>
        <w:t>opercularis</w:t>
      </w:r>
      <w:proofErr w:type="spellEnd"/>
      <w:r w:rsidRPr="00BC43ED">
        <w:rPr>
          <w:sz w:val="24"/>
          <w:szCs w:val="24"/>
          <w:lang w:val="en-GB"/>
        </w:rPr>
        <w:t>)</w:t>
      </w:r>
    </w:p>
    <w:p w14:paraId="709A3964" w14:textId="365EE628" w:rsidR="005C5C1C" w:rsidRPr="00BC43ED" w:rsidRDefault="005C5C1C" w:rsidP="00BF1AC9">
      <w:pPr>
        <w:ind w:left="720"/>
        <w:jc w:val="both"/>
        <w:rPr>
          <w:sz w:val="24"/>
          <w:szCs w:val="24"/>
          <w:lang w:val="en-GB"/>
        </w:rPr>
      </w:pPr>
      <w:r w:rsidRPr="00BC43ED">
        <w:rPr>
          <w:sz w:val="24"/>
          <w:szCs w:val="24"/>
          <w:lang w:val="en-GB"/>
        </w:rPr>
        <w:t>-</w:t>
      </w:r>
      <w:r w:rsidR="00025EC7" w:rsidRPr="00BC43ED">
        <w:rPr>
          <w:sz w:val="24"/>
          <w:szCs w:val="24"/>
          <w:lang w:val="en-GB"/>
        </w:rPr>
        <w:t xml:space="preserve"> </w:t>
      </w:r>
      <w:r w:rsidRPr="00BC43ED">
        <w:rPr>
          <w:sz w:val="24"/>
          <w:szCs w:val="24"/>
          <w:lang w:val="en-GB"/>
        </w:rPr>
        <w:t xml:space="preserve">AB 45 (pars triangularis) </w:t>
      </w:r>
    </w:p>
    <w:p w14:paraId="212B323F" w14:textId="451BD534" w:rsidR="00965C98" w:rsidRPr="00965C98" w:rsidRDefault="007A3DCA" w:rsidP="00BF1AC9">
      <w:pPr>
        <w:ind w:left="720"/>
        <w:jc w:val="both"/>
        <w:rPr>
          <w:sz w:val="24"/>
          <w:szCs w:val="24"/>
        </w:rPr>
      </w:pPr>
      <w:r w:rsidRPr="007A3DCA">
        <w:rPr>
          <w:sz w:val="24"/>
          <w:szCs w:val="24"/>
        </w:rPr>
        <w:t>¿Qué hace el área de Broca?</w:t>
      </w:r>
      <w:r w:rsidR="00965C98">
        <w:rPr>
          <w:sz w:val="24"/>
          <w:szCs w:val="24"/>
        </w:rPr>
        <w:t xml:space="preserve"> </w:t>
      </w:r>
      <w:r w:rsidR="00965C98" w:rsidRPr="00965C98">
        <w:rPr>
          <w:sz w:val="24"/>
          <w:szCs w:val="24"/>
        </w:rPr>
        <w:t>Controla aspectos relativos a la producción del lenguaje</w:t>
      </w:r>
      <w:r w:rsidR="00965C98">
        <w:rPr>
          <w:sz w:val="24"/>
          <w:szCs w:val="24"/>
        </w:rPr>
        <w:t xml:space="preserve">. </w:t>
      </w:r>
      <w:r w:rsidR="00965C98" w:rsidRPr="00965C98">
        <w:rPr>
          <w:sz w:val="24"/>
          <w:szCs w:val="24"/>
        </w:rPr>
        <w:t>Pero…</w:t>
      </w:r>
      <w:r w:rsidR="00965C98">
        <w:rPr>
          <w:sz w:val="24"/>
          <w:szCs w:val="24"/>
        </w:rPr>
        <w:t xml:space="preserve"> </w:t>
      </w:r>
      <w:r w:rsidR="00965C98" w:rsidRPr="00965C98">
        <w:rPr>
          <w:sz w:val="24"/>
          <w:szCs w:val="24"/>
        </w:rPr>
        <w:t>AB 44 y 45 se pueden subdividir según las tareas vinculadas con el lenguaje:</w:t>
      </w:r>
    </w:p>
    <w:p w14:paraId="1133703C" w14:textId="498EE257" w:rsidR="00965C98" w:rsidRPr="00965C98" w:rsidRDefault="00965C98" w:rsidP="00BF1AC9">
      <w:pPr>
        <w:ind w:left="720"/>
        <w:jc w:val="both"/>
        <w:rPr>
          <w:sz w:val="24"/>
          <w:szCs w:val="24"/>
        </w:rPr>
      </w:pPr>
      <w:r w:rsidRPr="00965C98">
        <w:rPr>
          <w:sz w:val="24"/>
          <w:szCs w:val="24"/>
        </w:rPr>
        <w:t xml:space="preserve">AB 44 y </w:t>
      </w:r>
      <w:r w:rsidR="00B61B11">
        <w:rPr>
          <w:sz w:val="24"/>
          <w:szCs w:val="24"/>
        </w:rPr>
        <w:t xml:space="preserve">la parte posterior de </w:t>
      </w:r>
      <w:r w:rsidRPr="00965C98">
        <w:rPr>
          <w:sz w:val="24"/>
          <w:szCs w:val="24"/>
        </w:rPr>
        <w:t>AB 45</w:t>
      </w:r>
      <w:r w:rsidR="00B61B11">
        <w:rPr>
          <w:sz w:val="24"/>
          <w:szCs w:val="24"/>
        </w:rPr>
        <w:t xml:space="preserve"> están</w:t>
      </w:r>
      <w:r w:rsidRPr="00965C98">
        <w:rPr>
          <w:sz w:val="24"/>
          <w:szCs w:val="24"/>
        </w:rPr>
        <w:t xml:space="preserve"> implicada en la generación de la estructura sintáctica</w:t>
      </w:r>
      <w:r w:rsidR="00B61B11">
        <w:rPr>
          <w:sz w:val="24"/>
          <w:szCs w:val="24"/>
        </w:rPr>
        <w:t>.</w:t>
      </w:r>
    </w:p>
    <w:p w14:paraId="34ADB379" w14:textId="2FBB957F" w:rsidR="00965C98" w:rsidRPr="00965C98" w:rsidRDefault="00965C98" w:rsidP="00BF1AC9">
      <w:pPr>
        <w:ind w:left="720"/>
        <w:jc w:val="both"/>
        <w:rPr>
          <w:sz w:val="24"/>
          <w:szCs w:val="24"/>
        </w:rPr>
      </w:pPr>
      <w:r w:rsidRPr="00965C98">
        <w:rPr>
          <w:sz w:val="24"/>
          <w:szCs w:val="24"/>
        </w:rPr>
        <w:t>AB 45 anterior (+ AB 47)</w:t>
      </w:r>
      <w:r w:rsidR="00727EAD">
        <w:rPr>
          <w:sz w:val="24"/>
          <w:szCs w:val="24"/>
        </w:rPr>
        <w:t>, está al cargo de</w:t>
      </w:r>
      <w:r w:rsidRPr="00965C98">
        <w:rPr>
          <w:sz w:val="24"/>
          <w:szCs w:val="24"/>
        </w:rPr>
        <w:t xml:space="preserve"> procesos semánticos vinculados con la estructura sintáctica (</w:t>
      </w:r>
      <w:r w:rsidR="00727EAD">
        <w:rPr>
          <w:sz w:val="24"/>
          <w:szCs w:val="24"/>
        </w:rPr>
        <w:t xml:space="preserve">por ejemplo: determinar </w:t>
      </w:r>
      <w:r w:rsidRPr="00965C98">
        <w:rPr>
          <w:sz w:val="24"/>
          <w:szCs w:val="24"/>
        </w:rPr>
        <w:t>quién hace qué a quién)</w:t>
      </w:r>
      <w:r w:rsidR="00B61B11">
        <w:rPr>
          <w:sz w:val="24"/>
          <w:szCs w:val="24"/>
        </w:rPr>
        <w:t>.</w:t>
      </w:r>
      <w:r w:rsidR="003B6D4D">
        <w:rPr>
          <w:sz w:val="24"/>
          <w:szCs w:val="24"/>
        </w:rPr>
        <w:t xml:space="preserve"> </w:t>
      </w:r>
      <w:r w:rsidRPr="00965C98">
        <w:rPr>
          <w:sz w:val="24"/>
          <w:szCs w:val="24"/>
        </w:rPr>
        <w:t>Todavía se debate el papel exacto del área de Broca en el procesamiento de la sintaxis</w:t>
      </w:r>
      <w:r w:rsidR="00B61B11">
        <w:rPr>
          <w:sz w:val="24"/>
          <w:szCs w:val="24"/>
        </w:rPr>
        <w:t>.</w:t>
      </w:r>
    </w:p>
    <w:p w14:paraId="5B8ACBE0" w14:textId="4BC8BF30" w:rsidR="00FE1199" w:rsidRPr="00FE1199" w:rsidRDefault="003B6D4D" w:rsidP="00BB6F46">
      <w:pPr>
        <w:pStyle w:val="Prrafodelista"/>
        <w:numPr>
          <w:ilvl w:val="0"/>
          <w:numId w:val="14"/>
        </w:numPr>
        <w:jc w:val="both"/>
        <w:rPr>
          <w:sz w:val="24"/>
          <w:szCs w:val="24"/>
        </w:rPr>
      </w:pPr>
      <w:r w:rsidRPr="00FE1199">
        <w:rPr>
          <w:sz w:val="24"/>
          <w:szCs w:val="24"/>
        </w:rPr>
        <w:lastRenderedPageBreak/>
        <w:t>AB 47 (</w:t>
      </w:r>
      <w:proofErr w:type="spellStart"/>
      <w:r w:rsidRPr="00FE1199">
        <w:rPr>
          <w:sz w:val="24"/>
          <w:szCs w:val="24"/>
        </w:rPr>
        <w:t>pars</w:t>
      </w:r>
      <w:proofErr w:type="spellEnd"/>
      <w:r w:rsidRPr="00FE1199">
        <w:rPr>
          <w:sz w:val="24"/>
          <w:szCs w:val="24"/>
        </w:rPr>
        <w:t xml:space="preserve"> </w:t>
      </w:r>
      <w:proofErr w:type="spellStart"/>
      <w:r w:rsidRPr="00FE1199">
        <w:rPr>
          <w:sz w:val="24"/>
          <w:szCs w:val="24"/>
        </w:rPr>
        <w:t>orbitalis</w:t>
      </w:r>
      <w:proofErr w:type="spellEnd"/>
      <w:r w:rsidRPr="00FE1199">
        <w:rPr>
          <w:sz w:val="24"/>
          <w:szCs w:val="24"/>
        </w:rPr>
        <w:t>)</w:t>
      </w:r>
      <w:r w:rsidR="00FE1199" w:rsidRPr="00FE1199">
        <w:rPr>
          <w:sz w:val="24"/>
          <w:szCs w:val="24"/>
        </w:rPr>
        <w:t xml:space="preserve">: </w:t>
      </w:r>
      <w:r w:rsidR="00FE1199">
        <w:rPr>
          <w:sz w:val="24"/>
          <w:szCs w:val="24"/>
        </w:rPr>
        <w:t>i</w:t>
      </w:r>
      <w:r w:rsidR="00FE1199" w:rsidRPr="00FE1199">
        <w:rPr>
          <w:sz w:val="24"/>
          <w:szCs w:val="24"/>
        </w:rPr>
        <w:t>mplicada, junto a AB 45 anterior (área de Broca), en generar el significado global a partir del significado de cada elemento léxico</w:t>
      </w:r>
      <w:r w:rsidR="00FE1199">
        <w:rPr>
          <w:sz w:val="24"/>
          <w:szCs w:val="24"/>
        </w:rPr>
        <w:t>.</w:t>
      </w:r>
    </w:p>
    <w:p w14:paraId="76BC2E08" w14:textId="14200153" w:rsidR="00FE1199" w:rsidRPr="00FE1199" w:rsidRDefault="00FE1199" w:rsidP="00BF1AC9">
      <w:pPr>
        <w:pStyle w:val="Prrafodelista"/>
        <w:jc w:val="both"/>
        <w:rPr>
          <w:sz w:val="24"/>
          <w:szCs w:val="24"/>
        </w:rPr>
      </w:pPr>
      <w:r w:rsidRPr="00FE1199">
        <w:rPr>
          <w:sz w:val="24"/>
          <w:szCs w:val="24"/>
        </w:rPr>
        <w:t xml:space="preserve">Por tanto, participa en la sintaxis-semántica del lenguaje (además, </w:t>
      </w:r>
      <w:r w:rsidR="00322A7F">
        <w:rPr>
          <w:sz w:val="24"/>
          <w:szCs w:val="24"/>
        </w:rPr>
        <w:t xml:space="preserve">participa en el procesamiento de </w:t>
      </w:r>
      <w:r w:rsidRPr="00FE1199">
        <w:rPr>
          <w:sz w:val="24"/>
          <w:szCs w:val="24"/>
        </w:rPr>
        <w:t>la música)</w:t>
      </w:r>
      <w:r w:rsidR="00322A7F">
        <w:rPr>
          <w:sz w:val="24"/>
          <w:szCs w:val="24"/>
        </w:rPr>
        <w:t>.</w:t>
      </w:r>
    </w:p>
    <w:p w14:paraId="1D2F8070" w14:textId="75E84930" w:rsidR="00322A7F" w:rsidRDefault="007B75F6" w:rsidP="00322A7F">
      <w:pPr>
        <w:jc w:val="both"/>
        <w:rPr>
          <w:i/>
          <w:iCs/>
          <w:sz w:val="24"/>
          <w:szCs w:val="24"/>
          <w:u w:val="single"/>
        </w:rPr>
      </w:pPr>
      <w:r>
        <w:rPr>
          <w:i/>
          <w:iCs/>
          <w:sz w:val="24"/>
          <w:szCs w:val="24"/>
          <w:u w:val="single"/>
        </w:rPr>
        <w:t>C</w:t>
      </w:r>
      <w:r w:rsidRPr="006A5724">
        <w:rPr>
          <w:i/>
          <w:iCs/>
          <w:sz w:val="24"/>
          <w:szCs w:val="24"/>
          <w:u w:val="single"/>
        </w:rPr>
        <w:t>órtex</w:t>
      </w:r>
      <w:r w:rsidR="00322A7F" w:rsidRPr="006A5724">
        <w:rPr>
          <w:i/>
          <w:iCs/>
          <w:sz w:val="24"/>
          <w:szCs w:val="24"/>
          <w:u w:val="single"/>
        </w:rPr>
        <w:t xml:space="preserve"> </w:t>
      </w:r>
      <w:r w:rsidR="00322A7F">
        <w:rPr>
          <w:i/>
          <w:iCs/>
          <w:sz w:val="24"/>
          <w:szCs w:val="24"/>
          <w:u w:val="single"/>
        </w:rPr>
        <w:t>temporal:</w:t>
      </w:r>
    </w:p>
    <w:p w14:paraId="65F6E440" w14:textId="65A4BBE7" w:rsidR="00A60B34" w:rsidRDefault="00A60B34" w:rsidP="00BF1AC9">
      <w:pPr>
        <w:jc w:val="both"/>
        <w:rPr>
          <w:sz w:val="24"/>
          <w:szCs w:val="24"/>
        </w:rPr>
      </w:pPr>
      <w:r w:rsidRPr="00A60B34">
        <w:rPr>
          <w:sz w:val="24"/>
          <w:szCs w:val="24"/>
        </w:rPr>
        <w:t>Se divide en giro temporal inferior, medio y superior</w:t>
      </w:r>
      <w:r>
        <w:rPr>
          <w:sz w:val="24"/>
          <w:szCs w:val="24"/>
        </w:rPr>
        <w:t>:</w:t>
      </w:r>
    </w:p>
    <w:p w14:paraId="7ABA2D33" w14:textId="118A2EE0" w:rsidR="00A60B34" w:rsidRDefault="00A60B34" w:rsidP="00A60B34">
      <w:pPr>
        <w:rPr>
          <w:sz w:val="24"/>
          <w:szCs w:val="24"/>
        </w:rPr>
      </w:pPr>
      <w:r w:rsidRPr="00FC0B53">
        <w:rPr>
          <w:noProof/>
          <w:sz w:val="24"/>
          <w:szCs w:val="24"/>
        </w:rPr>
        <w:drawing>
          <wp:inline distT="0" distB="0" distL="0" distR="0" wp14:anchorId="69B80308" wp14:editId="74B92CAA">
            <wp:extent cx="1663700" cy="599130"/>
            <wp:effectExtent l="0" t="0" r="0" b="0"/>
            <wp:docPr id="6" name="Imagen 3">
              <a:extLst xmlns:a="http://schemas.openxmlformats.org/drawingml/2006/main">
                <a:ext uri="{FF2B5EF4-FFF2-40B4-BE49-F238E27FC236}">
                  <a16:creationId xmlns:a16="http://schemas.microsoft.com/office/drawing/2014/main" id="{F7D2CDC0-DD60-4246-8A99-9119AAAD9E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F7D2CDC0-DD60-4246-8A99-9119AAAD9E87}"/>
                        </a:ext>
                      </a:extLst>
                    </pic:cNvPr>
                    <pic:cNvPicPr>
                      <a:picLocks noChangeAspect="1"/>
                    </pic:cNvPicPr>
                  </pic:nvPicPr>
                  <pic:blipFill rotWithShape="1">
                    <a:blip r:embed="rId9">
                      <a:extLst>
                        <a:ext uri="{BEBA8EAE-BF5A-486C-A8C5-ECC9F3942E4B}">
                          <a14:imgProps xmlns:a14="http://schemas.microsoft.com/office/drawing/2010/main">
                            <a14:imgLayer r:embed="rId10">
                              <a14:imgEffect>
                                <a14:sharpenSoften amount="50000"/>
                              </a14:imgEffect>
                            </a14:imgLayer>
                          </a14:imgProps>
                        </a:ext>
                      </a:extLst>
                    </a:blip>
                    <a:srcRect l="17258" t="62884" r="13710"/>
                    <a:stretch/>
                  </pic:blipFill>
                  <pic:spPr bwMode="auto">
                    <a:xfrm>
                      <a:off x="0" y="0"/>
                      <a:ext cx="1673566" cy="602683"/>
                    </a:xfrm>
                    <a:prstGeom prst="rect">
                      <a:avLst/>
                    </a:prstGeom>
                    <a:ln>
                      <a:noFill/>
                    </a:ln>
                    <a:extLst>
                      <a:ext uri="{53640926-AAD7-44D8-BBD7-CCE9431645EC}">
                        <a14:shadowObscured xmlns:a14="http://schemas.microsoft.com/office/drawing/2010/main"/>
                      </a:ext>
                    </a:extLst>
                  </pic:spPr>
                </pic:pic>
              </a:graphicData>
            </a:graphic>
          </wp:inline>
        </w:drawing>
      </w:r>
      <w:r w:rsidR="00FC0B53">
        <w:rPr>
          <w:sz w:val="24"/>
          <w:szCs w:val="24"/>
        </w:rPr>
        <w:tab/>
        <w:t xml:space="preserve">    </w:t>
      </w:r>
      <w:r w:rsidR="0076300A" w:rsidRPr="00FC0B53">
        <w:rPr>
          <w:noProof/>
          <w:sz w:val="24"/>
          <w:szCs w:val="24"/>
        </w:rPr>
        <w:drawing>
          <wp:inline distT="0" distB="0" distL="0" distR="0" wp14:anchorId="3D7D7B80" wp14:editId="19B14736">
            <wp:extent cx="1365250" cy="605459"/>
            <wp:effectExtent l="0" t="0" r="6350" b="4445"/>
            <wp:docPr id="7" name="Imagen 4">
              <a:extLst xmlns:a="http://schemas.openxmlformats.org/drawingml/2006/main">
                <a:ext uri="{FF2B5EF4-FFF2-40B4-BE49-F238E27FC236}">
                  <a16:creationId xmlns:a16="http://schemas.microsoft.com/office/drawing/2014/main" id="{B8048B46-232A-6A4C-AD5D-676E357847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B8048B46-232A-6A4C-AD5D-676E35784725}"/>
                        </a:ext>
                      </a:extLst>
                    </pic:cNvPr>
                    <pic:cNvPicPr>
                      <a:picLocks noChangeAspect="1"/>
                    </pic:cNvPicPr>
                  </pic:nvPicPr>
                  <pic:blipFill rotWithShape="1">
                    <a:blip r:embed="rId11"/>
                    <a:srcRect l="27703" t="55263" r="14021"/>
                    <a:stretch/>
                  </pic:blipFill>
                  <pic:spPr bwMode="auto">
                    <a:xfrm>
                      <a:off x="0" y="0"/>
                      <a:ext cx="1381144" cy="612508"/>
                    </a:xfrm>
                    <a:prstGeom prst="rect">
                      <a:avLst/>
                    </a:prstGeom>
                    <a:ln>
                      <a:noFill/>
                    </a:ln>
                    <a:extLst>
                      <a:ext uri="{53640926-AAD7-44D8-BBD7-CCE9431645EC}">
                        <a14:shadowObscured xmlns:a14="http://schemas.microsoft.com/office/drawing/2010/main"/>
                      </a:ext>
                    </a:extLst>
                  </pic:spPr>
                </pic:pic>
              </a:graphicData>
            </a:graphic>
          </wp:inline>
        </w:drawing>
      </w:r>
      <w:r w:rsidR="00FC0B53">
        <w:rPr>
          <w:sz w:val="24"/>
          <w:szCs w:val="24"/>
        </w:rPr>
        <w:tab/>
      </w:r>
      <w:r w:rsidR="0076300A" w:rsidRPr="00FC0B53">
        <w:rPr>
          <w:noProof/>
          <w:sz w:val="24"/>
          <w:szCs w:val="24"/>
        </w:rPr>
        <w:drawing>
          <wp:inline distT="0" distB="0" distL="0" distR="0" wp14:anchorId="078F558C" wp14:editId="5EEDE826">
            <wp:extent cx="1403350" cy="611610"/>
            <wp:effectExtent l="0" t="0" r="6350" b="0"/>
            <wp:docPr id="8" name="Imagen 5">
              <a:extLst xmlns:a="http://schemas.openxmlformats.org/drawingml/2006/main">
                <a:ext uri="{FF2B5EF4-FFF2-40B4-BE49-F238E27FC236}">
                  <a16:creationId xmlns:a16="http://schemas.microsoft.com/office/drawing/2014/main" id="{70FD7239-F20F-8D4B-8CC6-3424F12565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70FD7239-F20F-8D4B-8CC6-3424F125652E}"/>
                        </a:ext>
                      </a:extLst>
                    </pic:cNvPr>
                    <pic:cNvPicPr>
                      <a:picLocks noChangeAspect="1"/>
                    </pic:cNvPicPr>
                  </pic:nvPicPr>
                  <pic:blipFill rotWithShape="1">
                    <a:blip r:embed="rId12"/>
                    <a:srcRect l="21960" t="57310" r="21453"/>
                    <a:stretch/>
                  </pic:blipFill>
                  <pic:spPr bwMode="auto">
                    <a:xfrm>
                      <a:off x="0" y="0"/>
                      <a:ext cx="1437090" cy="626315"/>
                    </a:xfrm>
                    <a:prstGeom prst="rect">
                      <a:avLst/>
                    </a:prstGeom>
                    <a:ln>
                      <a:noFill/>
                    </a:ln>
                    <a:extLst>
                      <a:ext uri="{53640926-AAD7-44D8-BBD7-CCE9431645EC}">
                        <a14:shadowObscured xmlns:a14="http://schemas.microsoft.com/office/drawing/2010/main"/>
                      </a:ext>
                    </a:extLst>
                  </pic:spPr>
                </pic:pic>
              </a:graphicData>
            </a:graphic>
          </wp:inline>
        </w:drawing>
      </w:r>
    </w:p>
    <w:p w14:paraId="280FAEE8" w14:textId="21A6FBA0" w:rsidR="00A60B34" w:rsidRDefault="00FC0B53" w:rsidP="00A60B34">
      <w:pPr>
        <w:rPr>
          <w:sz w:val="24"/>
          <w:szCs w:val="24"/>
        </w:rPr>
      </w:pPr>
      <w:r>
        <w:rPr>
          <w:sz w:val="24"/>
          <w:szCs w:val="24"/>
        </w:rPr>
        <w:t>Giro temporal inferior                 Giro temporal medio            Giro temporal superior</w:t>
      </w:r>
    </w:p>
    <w:p w14:paraId="44D84F15" w14:textId="77777777" w:rsidR="00DA424B" w:rsidRPr="00DA424B" w:rsidRDefault="00DA424B" w:rsidP="00BF1AC9">
      <w:pPr>
        <w:jc w:val="both"/>
        <w:rPr>
          <w:sz w:val="24"/>
          <w:szCs w:val="24"/>
        </w:rPr>
      </w:pPr>
      <w:r w:rsidRPr="00DA424B">
        <w:rPr>
          <w:sz w:val="24"/>
          <w:szCs w:val="24"/>
        </w:rPr>
        <w:t>Áreas relevantes (hemisferio dominante):</w:t>
      </w:r>
    </w:p>
    <w:p w14:paraId="395EB730" w14:textId="04991587" w:rsidR="00DA424B" w:rsidRPr="00DA424B" w:rsidRDefault="00DA424B" w:rsidP="00BB6F46">
      <w:pPr>
        <w:numPr>
          <w:ilvl w:val="0"/>
          <w:numId w:val="15"/>
        </w:numPr>
        <w:jc w:val="both"/>
        <w:rPr>
          <w:sz w:val="24"/>
          <w:szCs w:val="24"/>
        </w:rPr>
      </w:pPr>
      <w:r w:rsidRPr="00DA424B">
        <w:rPr>
          <w:sz w:val="24"/>
          <w:szCs w:val="24"/>
        </w:rPr>
        <w:t>Giro temporal medio:</w:t>
      </w:r>
      <w:r w:rsidR="0036088E">
        <w:rPr>
          <w:sz w:val="24"/>
          <w:szCs w:val="24"/>
        </w:rPr>
        <w:t xml:space="preserve"> comprensión de</w:t>
      </w:r>
      <w:r w:rsidRPr="00DA424B">
        <w:rPr>
          <w:sz w:val="24"/>
          <w:szCs w:val="24"/>
        </w:rPr>
        <w:t xml:space="preserve"> aspectos léxico-semánticos y conceptuales</w:t>
      </w:r>
      <w:r w:rsidR="0036088E">
        <w:rPr>
          <w:sz w:val="24"/>
          <w:szCs w:val="24"/>
        </w:rPr>
        <w:t>.</w:t>
      </w:r>
    </w:p>
    <w:p w14:paraId="01A68F1F" w14:textId="617A60A8" w:rsidR="00DA424B" w:rsidRDefault="006E2424" w:rsidP="00BB6F46">
      <w:pPr>
        <w:numPr>
          <w:ilvl w:val="0"/>
          <w:numId w:val="15"/>
        </w:numPr>
        <w:jc w:val="both"/>
        <w:rPr>
          <w:sz w:val="24"/>
          <w:szCs w:val="24"/>
        </w:rPr>
      </w:pPr>
      <w:r>
        <w:rPr>
          <w:noProof/>
        </w:rPr>
        <w:drawing>
          <wp:anchor distT="0" distB="0" distL="114300" distR="114300" simplePos="0" relativeHeight="251671552" behindDoc="0" locked="0" layoutInCell="1" allowOverlap="1" wp14:anchorId="67B0F227" wp14:editId="1FBAE078">
            <wp:simplePos x="0" y="0"/>
            <wp:positionH relativeFrom="margin">
              <wp:align>right</wp:align>
            </wp:positionH>
            <wp:positionV relativeFrom="paragraph">
              <wp:posOffset>243205</wp:posOffset>
            </wp:positionV>
            <wp:extent cx="1555750" cy="1013460"/>
            <wp:effectExtent l="0" t="0" r="6350" b="0"/>
            <wp:wrapSquare wrapText="bothSides"/>
            <wp:docPr id="9" name="Imagen 3">
              <a:extLst xmlns:a="http://schemas.openxmlformats.org/drawingml/2006/main">
                <a:ext uri="{FF2B5EF4-FFF2-40B4-BE49-F238E27FC236}">
                  <a16:creationId xmlns:a16="http://schemas.microsoft.com/office/drawing/2014/main" id="{8DB781D6-C53D-F145-AE9D-2662BE93C5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8DB781D6-C53D-F145-AE9D-2662BE93C560}"/>
                        </a:ext>
                      </a:extLst>
                    </pic:cNvPr>
                    <pic:cNvPicPr>
                      <a:picLocks noChangeAspect="1"/>
                    </pic:cNvPicPr>
                  </pic:nvPicPr>
                  <pic:blipFill rotWithShape="1">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l="24962" t="44269" r="20884"/>
                    <a:stretch/>
                  </pic:blipFill>
                  <pic:spPr bwMode="auto">
                    <a:xfrm>
                      <a:off x="0" y="0"/>
                      <a:ext cx="1555750" cy="1013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424B" w:rsidRPr="00DA424B">
        <w:rPr>
          <w:sz w:val="24"/>
          <w:szCs w:val="24"/>
        </w:rPr>
        <w:t>Sobre todo, giro temporal superior: AB 41 / 42 (córtex auditivo) y AB 22 (área de Wernicke)</w:t>
      </w:r>
      <w:r w:rsidR="00DA424B">
        <w:rPr>
          <w:sz w:val="24"/>
          <w:szCs w:val="24"/>
        </w:rPr>
        <w:t>.</w:t>
      </w:r>
    </w:p>
    <w:p w14:paraId="6B072E4D" w14:textId="1420DAE2" w:rsidR="00DA424B" w:rsidRPr="00895FD2" w:rsidRDefault="00E8564E" w:rsidP="00BF1AC9">
      <w:pPr>
        <w:ind w:left="720"/>
        <w:jc w:val="both"/>
        <w:rPr>
          <w:sz w:val="24"/>
          <w:szCs w:val="24"/>
        </w:rPr>
      </w:pPr>
      <w:r w:rsidRPr="00895FD2">
        <w:rPr>
          <w:sz w:val="24"/>
          <w:szCs w:val="24"/>
        </w:rPr>
        <w:t xml:space="preserve">- AB 41 / 42: </w:t>
      </w:r>
      <w:r w:rsidR="00895FD2" w:rsidRPr="00895FD2">
        <w:rPr>
          <w:sz w:val="24"/>
          <w:szCs w:val="24"/>
        </w:rPr>
        <w:t>En ellas reside la corteza auditiva (córtex de asociación auditiva primaria). Por ello, fundamentales para el lenguaje. Se conocen como giro de Heschl. Procesan la información auditiva</w:t>
      </w:r>
      <w:r w:rsidR="00895FD2">
        <w:rPr>
          <w:sz w:val="24"/>
          <w:szCs w:val="24"/>
        </w:rPr>
        <w:t>.</w:t>
      </w:r>
    </w:p>
    <w:p w14:paraId="1C022B9C" w14:textId="731C02A6" w:rsidR="00DA424B" w:rsidRDefault="00E8564E" w:rsidP="00BF1AC9">
      <w:pPr>
        <w:ind w:left="720"/>
        <w:jc w:val="both"/>
        <w:rPr>
          <w:sz w:val="24"/>
          <w:szCs w:val="24"/>
        </w:rPr>
      </w:pPr>
      <w:r>
        <w:rPr>
          <w:sz w:val="24"/>
          <w:szCs w:val="24"/>
        </w:rPr>
        <w:t xml:space="preserve">- </w:t>
      </w:r>
      <w:r w:rsidR="00D93174">
        <w:rPr>
          <w:sz w:val="24"/>
          <w:szCs w:val="24"/>
        </w:rPr>
        <w:t xml:space="preserve">AB 22: </w:t>
      </w:r>
      <w:r w:rsidR="00D93174" w:rsidRPr="00D93174">
        <w:rPr>
          <w:sz w:val="24"/>
          <w:szCs w:val="24"/>
        </w:rPr>
        <w:t>Área de Wernicke</w:t>
      </w:r>
      <w:r w:rsidR="00D93174">
        <w:rPr>
          <w:sz w:val="24"/>
          <w:szCs w:val="24"/>
        </w:rPr>
        <w:t xml:space="preserve">. </w:t>
      </w:r>
      <w:r w:rsidR="00D93174" w:rsidRPr="00D93174">
        <w:rPr>
          <w:sz w:val="24"/>
          <w:szCs w:val="24"/>
        </w:rPr>
        <w:t>Algunos autores incluyen también el AB 21 (y otros también AB 41 / 42)</w:t>
      </w:r>
      <w:r w:rsidR="00D93174">
        <w:rPr>
          <w:sz w:val="24"/>
          <w:szCs w:val="24"/>
        </w:rPr>
        <w:t>.</w:t>
      </w:r>
    </w:p>
    <w:p w14:paraId="7309D2A8" w14:textId="2240F522" w:rsidR="00873654" w:rsidRPr="00873654" w:rsidRDefault="00873654" w:rsidP="00BF1AC9">
      <w:pPr>
        <w:ind w:left="720"/>
        <w:jc w:val="both"/>
        <w:rPr>
          <w:sz w:val="24"/>
          <w:szCs w:val="24"/>
        </w:rPr>
      </w:pPr>
      <w:r w:rsidRPr="00873654">
        <w:rPr>
          <w:sz w:val="24"/>
          <w:szCs w:val="24"/>
        </w:rPr>
        <w:t>¿Qué hace el área de Wernicke?</w:t>
      </w:r>
      <w:r>
        <w:rPr>
          <w:sz w:val="24"/>
          <w:szCs w:val="24"/>
        </w:rPr>
        <w:t xml:space="preserve"> </w:t>
      </w:r>
      <w:r w:rsidRPr="00873654">
        <w:rPr>
          <w:sz w:val="24"/>
          <w:szCs w:val="24"/>
        </w:rPr>
        <w:t>Pertenece a la corteza de asociación auditiva</w:t>
      </w:r>
      <w:r>
        <w:rPr>
          <w:sz w:val="24"/>
          <w:szCs w:val="24"/>
        </w:rPr>
        <w:t xml:space="preserve">. </w:t>
      </w:r>
      <w:r w:rsidRPr="00873654">
        <w:rPr>
          <w:sz w:val="24"/>
          <w:szCs w:val="24"/>
        </w:rPr>
        <w:t>De ahí su vinculación con AB 41 / 42 (corteza auditiva)</w:t>
      </w:r>
      <w:r>
        <w:rPr>
          <w:sz w:val="24"/>
          <w:szCs w:val="24"/>
        </w:rPr>
        <w:t xml:space="preserve">. </w:t>
      </w:r>
      <w:r w:rsidRPr="00873654">
        <w:rPr>
          <w:sz w:val="24"/>
          <w:szCs w:val="24"/>
        </w:rPr>
        <w:t>Neuronas implicadas en la comprensión del lenguaje, de los sonidos del habla</w:t>
      </w:r>
      <w:r>
        <w:rPr>
          <w:sz w:val="24"/>
          <w:szCs w:val="24"/>
        </w:rPr>
        <w:t xml:space="preserve">. </w:t>
      </w:r>
      <w:r w:rsidRPr="00873654">
        <w:rPr>
          <w:sz w:val="24"/>
          <w:szCs w:val="24"/>
        </w:rPr>
        <w:t>Permite entender el lenguaje hablado</w:t>
      </w:r>
      <w:r>
        <w:rPr>
          <w:sz w:val="24"/>
          <w:szCs w:val="24"/>
        </w:rPr>
        <w:t>.</w:t>
      </w:r>
    </w:p>
    <w:p w14:paraId="31EE7B1E" w14:textId="22FB6122" w:rsidR="007B75F6" w:rsidRDefault="008254AB" w:rsidP="007B75F6">
      <w:pPr>
        <w:jc w:val="both"/>
        <w:rPr>
          <w:i/>
          <w:iCs/>
          <w:sz w:val="24"/>
          <w:szCs w:val="24"/>
          <w:u w:val="single"/>
        </w:rPr>
      </w:pPr>
      <w:r>
        <w:rPr>
          <w:noProof/>
        </w:rPr>
        <w:drawing>
          <wp:anchor distT="0" distB="0" distL="114300" distR="114300" simplePos="0" relativeHeight="251672576" behindDoc="0" locked="0" layoutInCell="1" allowOverlap="1" wp14:anchorId="69064ABB" wp14:editId="2126538C">
            <wp:simplePos x="0" y="0"/>
            <wp:positionH relativeFrom="margin">
              <wp:align>right</wp:align>
            </wp:positionH>
            <wp:positionV relativeFrom="paragraph">
              <wp:posOffset>281305</wp:posOffset>
            </wp:positionV>
            <wp:extent cx="1595120" cy="1339850"/>
            <wp:effectExtent l="0" t="0" r="5080" b="0"/>
            <wp:wrapSquare wrapText="bothSides"/>
            <wp:docPr id="10" name="Imagen 7">
              <a:extLst xmlns:a="http://schemas.openxmlformats.org/drawingml/2006/main">
                <a:ext uri="{FF2B5EF4-FFF2-40B4-BE49-F238E27FC236}">
                  <a16:creationId xmlns:a16="http://schemas.microsoft.com/office/drawing/2014/main" id="{BE8B2738-BBFF-624C-B3DA-0DAF75C0DD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BE8B2738-BBFF-624C-B3DA-0DAF75C0DD6B}"/>
                        </a:ext>
                      </a:extLst>
                    </pic:cNvPr>
                    <pic:cNvPicPr>
                      <a:picLocks noChangeAspect="1"/>
                    </pic:cNvPicPr>
                  </pic:nvPicPr>
                  <pic:blipFill rotWithShape="1">
                    <a:blip r:embed="rId15" cstate="print">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l="45509" t="2767" r="8983" b="32990"/>
                    <a:stretch/>
                  </pic:blipFill>
                  <pic:spPr bwMode="auto">
                    <a:xfrm>
                      <a:off x="0" y="0"/>
                      <a:ext cx="1595120" cy="1339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B75F6">
        <w:rPr>
          <w:i/>
          <w:iCs/>
          <w:sz w:val="24"/>
          <w:szCs w:val="24"/>
          <w:u w:val="single"/>
        </w:rPr>
        <w:t>C</w:t>
      </w:r>
      <w:r w:rsidR="007B75F6" w:rsidRPr="006A5724">
        <w:rPr>
          <w:i/>
          <w:iCs/>
          <w:sz w:val="24"/>
          <w:szCs w:val="24"/>
          <w:u w:val="single"/>
        </w:rPr>
        <w:t xml:space="preserve">órtex </w:t>
      </w:r>
      <w:r w:rsidR="007B75F6">
        <w:rPr>
          <w:i/>
          <w:iCs/>
          <w:sz w:val="24"/>
          <w:szCs w:val="24"/>
          <w:u w:val="single"/>
        </w:rPr>
        <w:t>parietal:</w:t>
      </w:r>
    </w:p>
    <w:p w14:paraId="04F474FA" w14:textId="75A94341" w:rsidR="00BF2CFC" w:rsidRDefault="00BF2CFC" w:rsidP="00BF1AC9">
      <w:pPr>
        <w:jc w:val="both"/>
        <w:rPr>
          <w:sz w:val="24"/>
          <w:szCs w:val="24"/>
        </w:rPr>
      </w:pPr>
      <w:r w:rsidRPr="00BF2CFC">
        <w:rPr>
          <w:sz w:val="24"/>
          <w:szCs w:val="24"/>
        </w:rPr>
        <w:t>Áreas relevantes: AB 39, giro o circunvolución angular (lóbulo parietal inferior)</w:t>
      </w:r>
      <w:r>
        <w:rPr>
          <w:sz w:val="24"/>
          <w:szCs w:val="24"/>
        </w:rPr>
        <w:t>.</w:t>
      </w:r>
    </w:p>
    <w:p w14:paraId="4C5AC3E2" w14:textId="0DB63AD3" w:rsidR="009A34B6" w:rsidRPr="009A34B6" w:rsidRDefault="009A34B6" w:rsidP="00BF1AC9">
      <w:pPr>
        <w:jc w:val="both"/>
        <w:rPr>
          <w:sz w:val="24"/>
          <w:szCs w:val="24"/>
        </w:rPr>
      </w:pPr>
      <w:r w:rsidRPr="009A34B6">
        <w:rPr>
          <w:sz w:val="24"/>
          <w:szCs w:val="24"/>
        </w:rPr>
        <w:t>Giro angular: no es una de las áreas clásicas del lenguaje, pero es importante. Tareas:</w:t>
      </w:r>
    </w:p>
    <w:p w14:paraId="104EA6A9" w14:textId="24C69309" w:rsidR="009A34B6" w:rsidRPr="009A34B6" w:rsidRDefault="009A34B6" w:rsidP="00BF1AC9">
      <w:pPr>
        <w:jc w:val="both"/>
        <w:rPr>
          <w:sz w:val="24"/>
          <w:szCs w:val="24"/>
        </w:rPr>
      </w:pPr>
      <w:r w:rsidRPr="009A34B6">
        <w:rPr>
          <w:sz w:val="24"/>
          <w:szCs w:val="24"/>
        </w:rPr>
        <w:t>1. Transforma el modelo visual de una palabra en su modelo auditivo (tratado luego en el área de Wernicke)</w:t>
      </w:r>
      <w:r>
        <w:rPr>
          <w:sz w:val="24"/>
          <w:szCs w:val="24"/>
        </w:rPr>
        <w:t xml:space="preserve">. </w:t>
      </w:r>
      <w:r w:rsidRPr="009A34B6">
        <w:rPr>
          <w:sz w:val="24"/>
          <w:szCs w:val="24"/>
        </w:rPr>
        <w:t>Por ello, permite la lectoescritura: en ella hace falta integrar material visual (grafemas) y sonoro (fonemas)</w:t>
      </w:r>
      <w:r>
        <w:rPr>
          <w:sz w:val="24"/>
          <w:szCs w:val="24"/>
        </w:rPr>
        <w:t xml:space="preserve">. </w:t>
      </w:r>
      <w:r w:rsidRPr="009A34B6">
        <w:rPr>
          <w:sz w:val="24"/>
          <w:szCs w:val="24"/>
        </w:rPr>
        <w:t>Si AB 39 está lesionado</w:t>
      </w:r>
      <w:r>
        <w:rPr>
          <w:sz w:val="24"/>
          <w:szCs w:val="24"/>
        </w:rPr>
        <w:t xml:space="preserve"> hay una p</w:t>
      </w:r>
      <w:r w:rsidRPr="009A34B6">
        <w:rPr>
          <w:sz w:val="24"/>
          <w:szCs w:val="24"/>
        </w:rPr>
        <w:t>érdida o deterioro de lectoescritura</w:t>
      </w:r>
      <w:r>
        <w:rPr>
          <w:sz w:val="24"/>
          <w:szCs w:val="24"/>
        </w:rPr>
        <w:t>.</w:t>
      </w:r>
    </w:p>
    <w:p w14:paraId="345C62F5" w14:textId="02303FEB" w:rsidR="009A34B6" w:rsidRDefault="00DA4FDA" w:rsidP="00BF1AC9">
      <w:pPr>
        <w:jc w:val="both"/>
        <w:rPr>
          <w:sz w:val="24"/>
          <w:szCs w:val="24"/>
        </w:rPr>
      </w:pPr>
      <w:r>
        <w:rPr>
          <w:noProof/>
        </w:rPr>
        <w:lastRenderedPageBreak/>
        <w:drawing>
          <wp:anchor distT="0" distB="0" distL="114300" distR="114300" simplePos="0" relativeHeight="251673600" behindDoc="0" locked="0" layoutInCell="1" allowOverlap="1" wp14:anchorId="45783AD6" wp14:editId="17CE2C8B">
            <wp:simplePos x="0" y="0"/>
            <wp:positionH relativeFrom="margin">
              <wp:posOffset>3174365</wp:posOffset>
            </wp:positionH>
            <wp:positionV relativeFrom="paragraph">
              <wp:posOffset>231140</wp:posOffset>
            </wp:positionV>
            <wp:extent cx="2190750" cy="1427480"/>
            <wp:effectExtent l="0" t="0" r="0" b="1270"/>
            <wp:wrapSquare wrapText="bothSides"/>
            <wp:docPr id="11" name="Imagen 3">
              <a:extLst xmlns:a="http://schemas.openxmlformats.org/drawingml/2006/main">
                <a:ext uri="{FF2B5EF4-FFF2-40B4-BE49-F238E27FC236}">
                  <a16:creationId xmlns:a16="http://schemas.microsoft.com/office/drawing/2014/main" id="{CCEC774A-623B-AD42-9E01-CB8D879E1F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CCEC774A-623B-AD42-9E01-CB8D879E1F7D}"/>
                        </a:ext>
                      </a:extLst>
                    </pic:cNvPr>
                    <pic:cNvPicPr>
                      <a:picLocks noChangeAspect="1"/>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l="10120" t="12846" r="3086" b="11581"/>
                    <a:stretch/>
                  </pic:blipFill>
                  <pic:spPr bwMode="auto">
                    <a:xfrm>
                      <a:off x="0" y="0"/>
                      <a:ext cx="2190750" cy="1427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A34B6" w:rsidRPr="009A34B6">
        <w:rPr>
          <w:sz w:val="24"/>
          <w:szCs w:val="24"/>
        </w:rPr>
        <w:t>2. Implicado en tareas del lenguaje que requieren capacidad de memoria</w:t>
      </w:r>
      <w:r w:rsidR="00A359CB">
        <w:rPr>
          <w:sz w:val="24"/>
          <w:szCs w:val="24"/>
        </w:rPr>
        <w:t>.</w:t>
      </w:r>
    </w:p>
    <w:p w14:paraId="00F69BA6" w14:textId="2F16365C" w:rsidR="009A34B6" w:rsidRPr="009A34B6" w:rsidRDefault="00A359CB" w:rsidP="00A359CB">
      <w:pPr>
        <w:jc w:val="both"/>
        <w:rPr>
          <w:i/>
          <w:iCs/>
          <w:sz w:val="24"/>
          <w:szCs w:val="24"/>
          <w:u w:val="single"/>
        </w:rPr>
      </w:pPr>
      <w:r w:rsidRPr="00A359CB">
        <w:rPr>
          <w:i/>
          <w:iCs/>
          <w:sz w:val="24"/>
          <w:szCs w:val="24"/>
          <w:u w:val="single"/>
        </w:rPr>
        <w:t>Fascículo arqueado</w:t>
      </w:r>
      <w:r>
        <w:rPr>
          <w:i/>
          <w:iCs/>
          <w:sz w:val="24"/>
          <w:szCs w:val="24"/>
          <w:u w:val="single"/>
        </w:rPr>
        <w:t>:</w:t>
      </w:r>
    </w:p>
    <w:p w14:paraId="10DF4ADB" w14:textId="77777777" w:rsidR="00FF7683" w:rsidRDefault="00DA4FDA" w:rsidP="00BF1AC9">
      <w:pPr>
        <w:jc w:val="both"/>
        <w:rPr>
          <w:sz w:val="24"/>
          <w:szCs w:val="24"/>
        </w:rPr>
      </w:pPr>
      <w:r w:rsidRPr="00DA4FDA">
        <w:rPr>
          <w:sz w:val="24"/>
          <w:szCs w:val="24"/>
        </w:rPr>
        <w:t>Mucho tiempo se creyó que el fascículo arqueado era la única conexión</w:t>
      </w:r>
      <w:r w:rsidR="00B3779C">
        <w:rPr>
          <w:sz w:val="24"/>
          <w:szCs w:val="24"/>
        </w:rPr>
        <w:t xml:space="preserve"> (ida y vuelta)</w:t>
      </w:r>
      <w:r w:rsidRPr="00DA4FDA">
        <w:rPr>
          <w:sz w:val="24"/>
          <w:szCs w:val="24"/>
        </w:rPr>
        <w:t xml:space="preserve"> entre el área de Broca y de Wernicke</w:t>
      </w:r>
      <w:r>
        <w:rPr>
          <w:sz w:val="24"/>
          <w:szCs w:val="24"/>
        </w:rPr>
        <w:t xml:space="preserve">. </w:t>
      </w:r>
      <w:r w:rsidRPr="00DA4FDA">
        <w:rPr>
          <w:sz w:val="24"/>
          <w:szCs w:val="24"/>
        </w:rPr>
        <w:t>Pero esa visión era simplista</w:t>
      </w:r>
      <w:r>
        <w:rPr>
          <w:sz w:val="24"/>
          <w:szCs w:val="24"/>
        </w:rPr>
        <w:t>.</w:t>
      </w:r>
      <w:r w:rsidR="002C5A05">
        <w:rPr>
          <w:sz w:val="24"/>
          <w:szCs w:val="24"/>
        </w:rPr>
        <w:t xml:space="preserve"> Se señalan </w:t>
      </w:r>
      <w:r w:rsidR="00FF7683">
        <w:rPr>
          <w:sz w:val="24"/>
          <w:szCs w:val="24"/>
        </w:rPr>
        <w:t>nuevas áreas y conexiones</w:t>
      </w:r>
      <w:r w:rsidR="002C5A05">
        <w:rPr>
          <w:sz w:val="24"/>
          <w:szCs w:val="24"/>
        </w:rPr>
        <w:t>.</w:t>
      </w:r>
    </w:p>
    <w:p w14:paraId="79B5654F" w14:textId="751851FD" w:rsidR="00FF7683" w:rsidRPr="00FF7683" w:rsidRDefault="00FF7683" w:rsidP="00BF1AC9">
      <w:pPr>
        <w:jc w:val="both"/>
        <w:rPr>
          <w:sz w:val="24"/>
          <w:szCs w:val="24"/>
        </w:rPr>
      </w:pPr>
      <w:r w:rsidRPr="00FF7683">
        <w:rPr>
          <w:sz w:val="24"/>
          <w:szCs w:val="24"/>
        </w:rPr>
        <w:t>Existen más conexiones entre las regiones del lenguaje en el córtex frontal y temporal</w:t>
      </w:r>
      <w:r w:rsidR="00AB6363">
        <w:rPr>
          <w:sz w:val="24"/>
          <w:szCs w:val="24"/>
        </w:rPr>
        <w:t xml:space="preserve">. </w:t>
      </w:r>
      <w:r w:rsidRPr="00FF7683">
        <w:rPr>
          <w:sz w:val="24"/>
          <w:szCs w:val="24"/>
        </w:rPr>
        <w:t>Esas fibras conforman varios caminos o rutas neurales:</w:t>
      </w:r>
    </w:p>
    <w:p w14:paraId="3EFC8BCC" w14:textId="724291F2" w:rsidR="00FF7683" w:rsidRDefault="00C508C4" w:rsidP="00BB6F46">
      <w:pPr>
        <w:numPr>
          <w:ilvl w:val="0"/>
          <w:numId w:val="16"/>
        </w:numPr>
        <w:rPr>
          <w:sz w:val="24"/>
          <w:szCs w:val="24"/>
        </w:rPr>
      </w:pPr>
      <w:r>
        <w:rPr>
          <w:sz w:val="24"/>
          <w:szCs w:val="24"/>
        </w:rPr>
        <w:t>2</w:t>
      </w:r>
      <w:r w:rsidR="00FF7683" w:rsidRPr="00FF7683">
        <w:rPr>
          <w:sz w:val="24"/>
          <w:szCs w:val="24"/>
        </w:rPr>
        <w:t xml:space="preserve"> rutas dorsales</w:t>
      </w:r>
      <w:r>
        <w:rPr>
          <w:sz w:val="24"/>
          <w:szCs w:val="24"/>
        </w:rPr>
        <w:t>.</w:t>
      </w:r>
    </w:p>
    <w:p w14:paraId="5B6F5F75" w14:textId="7EE5D923" w:rsidR="00C508C4" w:rsidRDefault="00C508C4" w:rsidP="00BB6F46">
      <w:pPr>
        <w:numPr>
          <w:ilvl w:val="0"/>
          <w:numId w:val="16"/>
        </w:numPr>
        <w:rPr>
          <w:sz w:val="24"/>
          <w:szCs w:val="24"/>
        </w:rPr>
      </w:pPr>
      <w:r>
        <w:rPr>
          <w:sz w:val="24"/>
          <w:szCs w:val="24"/>
        </w:rPr>
        <w:t>2 rutas ventrales.</w:t>
      </w:r>
    </w:p>
    <w:p w14:paraId="1C39A10B" w14:textId="569EC79B" w:rsidR="00FF7683" w:rsidRDefault="007B103F" w:rsidP="00DA4FDA">
      <w:pPr>
        <w:rPr>
          <w:sz w:val="24"/>
          <w:szCs w:val="24"/>
        </w:rPr>
      </w:pPr>
      <w:r>
        <w:rPr>
          <w:noProof/>
        </w:rPr>
        <w:drawing>
          <wp:inline distT="0" distB="0" distL="0" distR="0" wp14:anchorId="245C7A20" wp14:editId="7E620980">
            <wp:extent cx="5400040" cy="3041650"/>
            <wp:effectExtent l="0" t="0" r="0" b="6350"/>
            <wp:docPr id="12" name="Picture 1" descr="page2image3850144">
              <a:extLst xmlns:a="http://schemas.openxmlformats.org/drawingml/2006/main">
                <a:ext uri="{FF2B5EF4-FFF2-40B4-BE49-F238E27FC236}">
                  <a16:creationId xmlns:a16="http://schemas.microsoft.com/office/drawing/2014/main" id="{0FB3A9F3-6B9C-9A44-8B95-2BD45B58D8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page2image3850144">
                      <a:extLst>
                        <a:ext uri="{FF2B5EF4-FFF2-40B4-BE49-F238E27FC236}">
                          <a16:creationId xmlns:a16="http://schemas.microsoft.com/office/drawing/2014/main" id="{0FB3A9F3-6B9C-9A44-8B95-2BD45B58D889}"/>
                        </a:ext>
                      </a:extLst>
                    </pic:cNvPr>
                    <pic:cNvPicPr>
                      <a:picLocks noChangeAspect="1" noChangeArrowheads="1"/>
                    </pic:cNvPicPr>
                  </pic:nvPicPr>
                  <pic:blipFill>
                    <a:blip r:embed="rId19" cstate="email">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400040" cy="3041650"/>
                    </a:xfrm>
                    <a:prstGeom prst="rect">
                      <a:avLst/>
                    </a:prstGeom>
                    <a:noFill/>
                  </pic:spPr>
                </pic:pic>
              </a:graphicData>
            </a:graphic>
          </wp:inline>
        </w:drawing>
      </w:r>
    </w:p>
    <w:p w14:paraId="4F3FE633" w14:textId="3A9BAAD7" w:rsidR="00825DDB" w:rsidRDefault="003740E8" w:rsidP="00BB6F46">
      <w:pPr>
        <w:numPr>
          <w:ilvl w:val="0"/>
          <w:numId w:val="17"/>
        </w:numPr>
        <w:jc w:val="both"/>
        <w:rPr>
          <w:sz w:val="24"/>
          <w:szCs w:val="24"/>
        </w:rPr>
      </w:pPr>
      <w:r w:rsidRPr="003740E8">
        <w:rPr>
          <w:sz w:val="24"/>
          <w:szCs w:val="24"/>
        </w:rPr>
        <w:t>Ruta dorsal (azul)</w:t>
      </w:r>
      <w:r>
        <w:rPr>
          <w:sz w:val="24"/>
          <w:szCs w:val="24"/>
        </w:rPr>
        <w:t xml:space="preserve">: </w:t>
      </w:r>
      <w:r w:rsidR="00E51D22">
        <w:rPr>
          <w:sz w:val="24"/>
          <w:szCs w:val="24"/>
        </w:rPr>
        <w:t xml:space="preserve">va </w:t>
      </w:r>
      <w:r>
        <w:rPr>
          <w:sz w:val="24"/>
          <w:szCs w:val="24"/>
        </w:rPr>
        <w:t>d</w:t>
      </w:r>
      <w:r w:rsidRPr="003740E8">
        <w:rPr>
          <w:sz w:val="24"/>
          <w:szCs w:val="24"/>
        </w:rPr>
        <w:t>e AB 44 a</w:t>
      </w:r>
      <w:r w:rsidR="00E51D22">
        <w:rPr>
          <w:sz w:val="24"/>
          <w:szCs w:val="24"/>
        </w:rPr>
        <w:t>l</w:t>
      </w:r>
      <w:r w:rsidRPr="003740E8">
        <w:rPr>
          <w:sz w:val="24"/>
          <w:szCs w:val="24"/>
        </w:rPr>
        <w:t xml:space="preserve"> giro temporal superior</w:t>
      </w:r>
      <w:r w:rsidR="00E51D22">
        <w:rPr>
          <w:sz w:val="24"/>
          <w:szCs w:val="24"/>
        </w:rPr>
        <w:t>. Por tanto</w:t>
      </w:r>
      <w:r w:rsidR="003722C6">
        <w:rPr>
          <w:sz w:val="24"/>
          <w:szCs w:val="24"/>
        </w:rPr>
        <w:t>,</w:t>
      </w:r>
      <w:r w:rsidR="00E51D22">
        <w:rPr>
          <w:sz w:val="24"/>
          <w:szCs w:val="24"/>
        </w:rPr>
        <w:t xml:space="preserve"> conectando el córtex frontal (AB 44) a córtex temporal </w:t>
      </w:r>
      <w:r w:rsidR="00994465">
        <w:rPr>
          <w:sz w:val="24"/>
          <w:szCs w:val="24"/>
        </w:rPr>
        <w:t>(giro temporal superior). Esta ruta es la conexión entre Broca y Wernicke que había descubierto Wernicke</w:t>
      </w:r>
      <w:r w:rsidR="00000210">
        <w:rPr>
          <w:sz w:val="24"/>
          <w:szCs w:val="24"/>
        </w:rPr>
        <w:t xml:space="preserve">. Pero </w:t>
      </w:r>
      <w:r w:rsidR="00825DDB">
        <w:rPr>
          <w:sz w:val="24"/>
          <w:szCs w:val="24"/>
        </w:rPr>
        <w:t>a ella se le añade</w:t>
      </w:r>
      <w:r w:rsidR="00E63AFF">
        <w:rPr>
          <w:sz w:val="24"/>
          <w:szCs w:val="24"/>
        </w:rPr>
        <w:t>n</w:t>
      </w:r>
      <w:r w:rsidR="00825DDB">
        <w:rPr>
          <w:sz w:val="24"/>
          <w:szCs w:val="24"/>
        </w:rPr>
        <w:t>:</w:t>
      </w:r>
    </w:p>
    <w:p w14:paraId="4B8A15C1" w14:textId="205F17CF" w:rsidR="00E63AFF" w:rsidRPr="003722C6" w:rsidRDefault="00EA3BC6" w:rsidP="00BB6F46">
      <w:pPr>
        <w:numPr>
          <w:ilvl w:val="0"/>
          <w:numId w:val="17"/>
        </w:numPr>
        <w:jc w:val="both"/>
        <w:rPr>
          <w:sz w:val="24"/>
          <w:szCs w:val="24"/>
        </w:rPr>
      </w:pPr>
      <w:r w:rsidRPr="003722C6">
        <w:rPr>
          <w:sz w:val="24"/>
          <w:szCs w:val="24"/>
        </w:rPr>
        <w:t>Ruta dorsal (morada):</w:t>
      </w:r>
      <w:r w:rsidR="00315FF9" w:rsidRPr="003722C6">
        <w:rPr>
          <w:sz w:val="24"/>
          <w:szCs w:val="24"/>
        </w:rPr>
        <w:t xml:space="preserve"> va de</w:t>
      </w:r>
      <w:r w:rsidR="00825DDB" w:rsidRPr="003722C6">
        <w:rPr>
          <w:sz w:val="24"/>
          <w:szCs w:val="24"/>
        </w:rPr>
        <w:t xml:space="preserve"> </w:t>
      </w:r>
      <w:r w:rsidR="00BB307C" w:rsidRPr="003722C6">
        <w:rPr>
          <w:sz w:val="24"/>
          <w:szCs w:val="24"/>
        </w:rPr>
        <w:t xml:space="preserve">PMC </w:t>
      </w:r>
      <w:r w:rsidR="00315FF9" w:rsidRPr="003722C6">
        <w:rPr>
          <w:sz w:val="24"/>
          <w:szCs w:val="24"/>
        </w:rPr>
        <w:t>a</w:t>
      </w:r>
      <w:r w:rsidR="00BB307C" w:rsidRPr="003722C6">
        <w:rPr>
          <w:sz w:val="24"/>
          <w:szCs w:val="24"/>
        </w:rPr>
        <w:t xml:space="preserve"> PSTG </w:t>
      </w:r>
      <w:r w:rsidR="00315FF9" w:rsidRPr="003722C6">
        <w:rPr>
          <w:sz w:val="24"/>
          <w:szCs w:val="24"/>
        </w:rPr>
        <w:t xml:space="preserve">y </w:t>
      </w:r>
      <w:r w:rsidR="00BB307C" w:rsidRPr="003722C6">
        <w:rPr>
          <w:sz w:val="24"/>
          <w:szCs w:val="24"/>
        </w:rPr>
        <w:t>MTG</w:t>
      </w:r>
      <w:r w:rsidRPr="003722C6">
        <w:rPr>
          <w:sz w:val="24"/>
          <w:szCs w:val="24"/>
        </w:rPr>
        <w:t>.</w:t>
      </w:r>
      <w:r w:rsidR="003722C6" w:rsidRPr="003722C6">
        <w:rPr>
          <w:sz w:val="24"/>
          <w:szCs w:val="24"/>
        </w:rPr>
        <w:t xml:space="preserve"> </w:t>
      </w:r>
      <w:r w:rsidR="00E63AFF" w:rsidRPr="003722C6">
        <w:rPr>
          <w:sz w:val="24"/>
          <w:szCs w:val="24"/>
        </w:rPr>
        <w:t>Posteriormente se añaden 2 rutas ventrales</w:t>
      </w:r>
      <w:r w:rsidR="003722C6">
        <w:rPr>
          <w:sz w:val="24"/>
          <w:szCs w:val="24"/>
        </w:rPr>
        <w:t>.</w:t>
      </w:r>
    </w:p>
    <w:p w14:paraId="0BE144A5" w14:textId="50AE6CF6" w:rsidR="004308FA" w:rsidRPr="004308FA" w:rsidRDefault="004308FA" w:rsidP="00BF1AC9">
      <w:pPr>
        <w:jc w:val="both"/>
        <w:rPr>
          <w:sz w:val="24"/>
          <w:szCs w:val="24"/>
        </w:rPr>
      </w:pPr>
      <w:r w:rsidRPr="004308FA">
        <w:rPr>
          <w:sz w:val="24"/>
          <w:szCs w:val="24"/>
        </w:rPr>
        <w:t>Los datos actuales sugieren (A. Friederici) que</w:t>
      </w:r>
      <w:r w:rsidR="009A7E52">
        <w:rPr>
          <w:sz w:val="24"/>
          <w:szCs w:val="24"/>
        </w:rPr>
        <w:t xml:space="preserve"> las rutas ventrales y las rutas dorsales se reparten tareas</w:t>
      </w:r>
      <w:r w:rsidRPr="004308FA">
        <w:rPr>
          <w:sz w:val="24"/>
          <w:szCs w:val="24"/>
        </w:rPr>
        <w:t>:</w:t>
      </w:r>
    </w:p>
    <w:p w14:paraId="5C132FCD" w14:textId="77777777" w:rsidR="004308FA" w:rsidRPr="004308FA" w:rsidRDefault="004308FA" w:rsidP="00BF1AC9">
      <w:pPr>
        <w:ind w:left="720"/>
        <w:jc w:val="both"/>
        <w:rPr>
          <w:sz w:val="24"/>
          <w:szCs w:val="24"/>
        </w:rPr>
      </w:pPr>
      <w:r w:rsidRPr="004308FA">
        <w:rPr>
          <w:sz w:val="24"/>
          <w:szCs w:val="24"/>
        </w:rPr>
        <w:t>1. Las rutas ventrales (y las áreas que conectan) soportan:</w:t>
      </w:r>
    </w:p>
    <w:p w14:paraId="671DBEB6" w14:textId="245DEC94" w:rsidR="004308FA" w:rsidRPr="004308FA" w:rsidRDefault="004308FA" w:rsidP="00BF1AC9">
      <w:pPr>
        <w:ind w:left="720"/>
        <w:jc w:val="both"/>
        <w:rPr>
          <w:sz w:val="24"/>
          <w:szCs w:val="24"/>
        </w:rPr>
      </w:pPr>
      <w:r w:rsidRPr="004308FA">
        <w:rPr>
          <w:sz w:val="24"/>
          <w:szCs w:val="24"/>
        </w:rPr>
        <w:t>-</w:t>
      </w:r>
      <w:r w:rsidR="009A7E52">
        <w:rPr>
          <w:sz w:val="24"/>
          <w:szCs w:val="24"/>
        </w:rPr>
        <w:t xml:space="preserve"> P</w:t>
      </w:r>
      <w:r w:rsidRPr="004308FA">
        <w:rPr>
          <w:sz w:val="24"/>
          <w:szCs w:val="24"/>
        </w:rPr>
        <w:t>rocesos semánticos elementales</w:t>
      </w:r>
      <w:r w:rsidR="009A7E52">
        <w:rPr>
          <w:sz w:val="24"/>
          <w:szCs w:val="24"/>
        </w:rPr>
        <w:t>.</w:t>
      </w:r>
    </w:p>
    <w:p w14:paraId="7B2A33E4" w14:textId="3CE88AC0" w:rsidR="004308FA" w:rsidRPr="004308FA" w:rsidRDefault="004308FA" w:rsidP="00BF1AC9">
      <w:pPr>
        <w:ind w:left="720"/>
        <w:jc w:val="both"/>
        <w:rPr>
          <w:sz w:val="24"/>
          <w:szCs w:val="24"/>
        </w:rPr>
      </w:pPr>
      <w:r w:rsidRPr="004308FA">
        <w:rPr>
          <w:sz w:val="24"/>
          <w:szCs w:val="24"/>
        </w:rPr>
        <w:t>-</w:t>
      </w:r>
      <w:r w:rsidR="009A7E52">
        <w:rPr>
          <w:sz w:val="24"/>
          <w:szCs w:val="24"/>
        </w:rPr>
        <w:t xml:space="preserve"> P</w:t>
      </w:r>
      <w:r w:rsidRPr="004308FA">
        <w:rPr>
          <w:sz w:val="24"/>
          <w:szCs w:val="24"/>
        </w:rPr>
        <w:t>rocesamiento de sintaxis local (sin complejidad sintáctica: frases nominales, preposicionales</w:t>
      </w:r>
      <w:r w:rsidR="009A7E52">
        <w:rPr>
          <w:sz w:val="24"/>
          <w:szCs w:val="24"/>
        </w:rPr>
        <w:t>..</w:t>
      </w:r>
      <w:r w:rsidRPr="004308FA">
        <w:rPr>
          <w:sz w:val="24"/>
          <w:szCs w:val="24"/>
        </w:rPr>
        <w:t>.)</w:t>
      </w:r>
      <w:r w:rsidR="009A7E52">
        <w:rPr>
          <w:sz w:val="24"/>
          <w:szCs w:val="24"/>
        </w:rPr>
        <w:t>.</w:t>
      </w:r>
    </w:p>
    <w:p w14:paraId="1D15A1A0" w14:textId="21748C74" w:rsidR="004308FA" w:rsidRPr="004308FA" w:rsidRDefault="004308FA" w:rsidP="00BF1AC9">
      <w:pPr>
        <w:ind w:left="720"/>
        <w:jc w:val="both"/>
        <w:rPr>
          <w:sz w:val="24"/>
          <w:szCs w:val="24"/>
        </w:rPr>
      </w:pPr>
      <w:r w:rsidRPr="004308FA">
        <w:rPr>
          <w:sz w:val="24"/>
          <w:szCs w:val="24"/>
        </w:rPr>
        <w:lastRenderedPageBreak/>
        <w:t>2. Las rutas dorsales (y sus áreas) soportan:</w:t>
      </w:r>
    </w:p>
    <w:p w14:paraId="61E62AE6" w14:textId="564588B3" w:rsidR="004308FA" w:rsidRDefault="004308FA" w:rsidP="00BF1AC9">
      <w:pPr>
        <w:ind w:left="720"/>
        <w:jc w:val="both"/>
        <w:rPr>
          <w:sz w:val="24"/>
          <w:szCs w:val="24"/>
        </w:rPr>
      </w:pPr>
      <w:r w:rsidRPr="004308FA">
        <w:rPr>
          <w:sz w:val="24"/>
          <w:szCs w:val="24"/>
        </w:rPr>
        <w:t>-</w:t>
      </w:r>
      <w:r w:rsidR="0058290C">
        <w:rPr>
          <w:sz w:val="24"/>
          <w:szCs w:val="24"/>
        </w:rPr>
        <w:t xml:space="preserve"> P</w:t>
      </w:r>
      <w:r w:rsidRPr="004308FA">
        <w:rPr>
          <w:sz w:val="24"/>
          <w:szCs w:val="24"/>
        </w:rPr>
        <w:t>rocesamiento de oraciones sintácticamente complejas (AB 44)</w:t>
      </w:r>
      <w:r w:rsidR="0058290C">
        <w:rPr>
          <w:sz w:val="24"/>
          <w:szCs w:val="24"/>
        </w:rPr>
        <w:t>.</w:t>
      </w:r>
    </w:p>
    <w:p w14:paraId="410F1BBB" w14:textId="43AE0FCD" w:rsidR="00181AED" w:rsidRPr="00181AED" w:rsidRDefault="00181AED" w:rsidP="00181AED">
      <w:pPr>
        <w:jc w:val="center"/>
        <w:rPr>
          <w:i/>
          <w:iCs/>
          <w:sz w:val="24"/>
          <w:szCs w:val="24"/>
          <w:u w:val="single"/>
        </w:rPr>
      </w:pPr>
      <w:r w:rsidRPr="00181AED">
        <w:rPr>
          <w:i/>
          <w:iCs/>
          <w:sz w:val="24"/>
          <w:szCs w:val="24"/>
          <w:u w:val="single"/>
        </w:rPr>
        <w:t xml:space="preserve">En resumen… </w:t>
      </w:r>
    </w:p>
    <w:p w14:paraId="503B5C83" w14:textId="44DF4EE9" w:rsidR="00181AED" w:rsidRPr="00181AED" w:rsidRDefault="00181AED" w:rsidP="00BF1AC9">
      <w:pPr>
        <w:jc w:val="both"/>
        <w:rPr>
          <w:sz w:val="24"/>
          <w:szCs w:val="24"/>
        </w:rPr>
      </w:pPr>
      <w:r w:rsidRPr="00181AED">
        <w:rPr>
          <w:sz w:val="24"/>
          <w:szCs w:val="24"/>
        </w:rPr>
        <w:t>Funciones del lenguaje: abarcan áreas cerebrales que van mucho más allá del modelo clásico:</w:t>
      </w:r>
    </w:p>
    <w:p w14:paraId="1058FD16" w14:textId="2DFD72C9" w:rsidR="00181AED" w:rsidRPr="00181AED" w:rsidRDefault="00181AED" w:rsidP="00BB6F46">
      <w:pPr>
        <w:numPr>
          <w:ilvl w:val="0"/>
          <w:numId w:val="18"/>
        </w:numPr>
        <w:spacing w:after="0" w:line="257" w:lineRule="auto"/>
        <w:ind w:left="714" w:hanging="357"/>
        <w:jc w:val="both"/>
        <w:rPr>
          <w:sz w:val="24"/>
          <w:szCs w:val="24"/>
        </w:rPr>
      </w:pPr>
      <w:r w:rsidRPr="00181AED">
        <w:rPr>
          <w:sz w:val="24"/>
          <w:szCs w:val="24"/>
        </w:rPr>
        <w:t>Área de Broca + área de Wernicke + conexión vía fascículo arqueado</w:t>
      </w:r>
      <w:r>
        <w:rPr>
          <w:sz w:val="24"/>
          <w:szCs w:val="24"/>
        </w:rPr>
        <w:t>.</w:t>
      </w:r>
    </w:p>
    <w:p w14:paraId="40F1F342" w14:textId="49A7CBB3" w:rsidR="00181AED" w:rsidRDefault="00181AED" w:rsidP="00BB6F46">
      <w:pPr>
        <w:numPr>
          <w:ilvl w:val="0"/>
          <w:numId w:val="18"/>
        </w:numPr>
        <w:spacing w:after="0" w:line="257" w:lineRule="auto"/>
        <w:ind w:left="714" w:hanging="357"/>
        <w:jc w:val="both"/>
        <w:rPr>
          <w:sz w:val="24"/>
          <w:szCs w:val="24"/>
        </w:rPr>
      </w:pPr>
      <w:r w:rsidRPr="00181AED">
        <w:rPr>
          <w:sz w:val="24"/>
          <w:szCs w:val="24"/>
        </w:rPr>
        <w:t>Pero el modelo extendido…tampoco es adecuado</w:t>
      </w:r>
      <w:r>
        <w:rPr>
          <w:sz w:val="24"/>
          <w:szCs w:val="24"/>
        </w:rPr>
        <w:t>.</w:t>
      </w:r>
    </w:p>
    <w:p w14:paraId="453E5BAF" w14:textId="7C6856E9" w:rsidR="00181AED" w:rsidRPr="00136DBD" w:rsidRDefault="00136DBD" w:rsidP="00136DBD">
      <w:pPr>
        <w:jc w:val="center"/>
        <w:rPr>
          <w:i/>
          <w:iCs/>
          <w:sz w:val="24"/>
          <w:szCs w:val="24"/>
          <w:u w:val="single"/>
        </w:rPr>
      </w:pPr>
      <w:r w:rsidRPr="00136DBD">
        <w:rPr>
          <w:i/>
          <w:iCs/>
          <w:sz w:val="24"/>
          <w:szCs w:val="24"/>
          <w:u w:val="single"/>
        </w:rPr>
        <w:t>¿Es acertado el modelo extendido?</w:t>
      </w:r>
    </w:p>
    <w:p w14:paraId="226133DC" w14:textId="3757F8F2" w:rsidR="00136DBD" w:rsidRPr="00136DBD" w:rsidRDefault="00136DBD" w:rsidP="00BF1AC9">
      <w:pPr>
        <w:jc w:val="both"/>
        <w:rPr>
          <w:sz w:val="24"/>
          <w:szCs w:val="24"/>
        </w:rPr>
      </w:pPr>
      <w:r w:rsidRPr="00136DBD">
        <w:rPr>
          <w:sz w:val="24"/>
          <w:szCs w:val="24"/>
        </w:rPr>
        <w:t>Sí, en cuanto a las áreas a las que alude</w:t>
      </w:r>
      <w:r>
        <w:rPr>
          <w:sz w:val="24"/>
          <w:szCs w:val="24"/>
        </w:rPr>
        <w:t xml:space="preserve">. </w:t>
      </w:r>
      <w:r w:rsidRPr="00136DBD">
        <w:rPr>
          <w:sz w:val="24"/>
          <w:szCs w:val="24"/>
        </w:rPr>
        <w:t>Pero ignora otras áreas relevantes para el lenguaje</w:t>
      </w:r>
      <w:r>
        <w:rPr>
          <w:sz w:val="24"/>
          <w:szCs w:val="24"/>
        </w:rPr>
        <w:t xml:space="preserve">. </w:t>
      </w:r>
      <w:r w:rsidRPr="00136DBD">
        <w:rPr>
          <w:sz w:val="24"/>
          <w:szCs w:val="24"/>
        </w:rPr>
        <w:t>Solo considera áreas corticales, dejando de lado</w:t>
      </w:r>
      <w:r>
        <w:rPr>
          <w:sz w:val="24"/>
          <w:szCs w:val="24"/>
        </w:rPr>
        <w:t>:</w:t>
      </w:r>
    </w:p>
    <w:p w14:paraId="060F401D" w14:textId="0AA7898E" w:rsidR="00136DBD" w:rsidRPr="00136DBD" w:rsidRDefault="00136DBD" w:rsidP="00BB6F46">
      <w:pPr>
        <w:numPr>
          <w:ilvl w:val="0"/>
          <w:numId w:val="19"/>
        </w:numPr>
        <w:jc w:val="both"/>
        <w:rPr>
          <w:sz w:val="24"/>
          <w:szCs w:val="24"/>
        </w:rPr>
      </w:pPr>
      <w:r>
        <w:rPr>
          <w:sz w:val="24"/>
          <w:szCs w:val="24"/>
        </w:rPr>
        <w:t>Á</w:t>
      </w:r>
      <w:r w:rsidRPr="00136DBD">
        <w:rPr>
          <w:sz w:val="24"/>
          <w:szCs w:val="24"/>
        </w:rPr>
        <w:t>reas subcorticales</w:t>
      </w:r>
      <w:r w:rsidR="00E01090">
        <w:rPr>
          <w:sz w:val="24"/>
          <w:szCs w:val="24"/>
        </w:rPr>
        <w:t xml:space="preserve"> (situadas en las profundidades del cerebro)</w:t>
      </w:r>
      <w:r w:rsidRPr="00136DBD">
        <w:rPr>
          <w:sz w:val="24"/>
          <w:szCs w:val="24"/>
        </w:rPr>
        <w:t xml:space="preserve"> también implicadas en el lenguaje</w:t>
      </w:r>
      <w:r w:rsidR="00E01090">
        <w:rPr>
          <w:sz w:val="24"/>
          <w:szCs w:val="24"/>
        </w:rPr>
        <w:t>.</w:t>
      </w:r>
    </w:p>
    <w:p w14:paraId="121B4D10" w14:textId="3D68BE51" w:rsidR="00136DBD" w:rsidRDefault="00136DBD" w:rsidP="00BB6F46">
      <w:pPr>
        <w:numPr>
          <w:ilvl w:val="0"/>
          <w:numId w:val="19"/>
        </w:numPr>
        <w:jc w:val="both"/>
        <w:rPr>
          <w:sz w:val="24"/>
          <w:szCs w:val="24"/>
        </w:rPr>
      </w:pPr>
      <w:r>
        <w:rPr>
          <w:sz w:val="24"/>
          <w:szCs w:val="24"/>
        </w:rPr>
        <w:t>Y</w:t>
      </w:r>
      <w:r w:rsidRPr="00136DBD">
        <w:rPr>
          <w:sz w:val="24"/>
          <w:szCs w:val="24"/>
        </w:rPr>
        <w:t xml:space="preserve"> las conexiones entre esas áreas y las corticales</w:t>
      </w:r>
      <w:r w:rsidR="00E01090">
        <w:rPr>
          <w:sz w:val="24"/>
          <w:szCs w:val="24"/>
        </w:rPr>
        <w:t>.</w:t>
      </w:r>
    </w:p>
    <w:p w14:paraId="05884BD3" w14:textId="3A538FD9" w:rsidR="00136DBD" w:rsidRPr="00955F8A" w:rsidRDefault="001500C8" w:rsidP="00955F8A">
      <w:pPr>
        <w:jc w:val="both"/>
        <w:rPr>
          <w:i/>
          <w:iCs/>
          <w:sz w:val="24"/>
          <w:szCs w:val="24"/>
          <w:u w:val="single"/>
        </w:rPr>
      </w:pPr>
      <w:r w:rsidRPr="00955F8A">
        <w:rPr>
          <w:i/>
          <w:iCs/>
          <w:sz w:val="24"/>
          <w:szCs w:val="24"/>
          <w:u w:val="single"/>
        </w:rPr>
        <w:t>Estructuras subcorticales</w:t>
      </w:r>
      <w:r w:rsidR="00955F8A">
        <w:rPr>
          <w:i/>
          <w:iCs/>
          <w:sz w:val="24"/>
          <w:szCs w:val="24"/>
          <w:u w:val="single"/>
        </w:rPr>
        <w:t>:</w:t>
      </w:r>
    </w:p>
    <w:p w14:paraId="4990E7C9" w14:textId="2BEEE0ED" w:rsidR="00955F8A" w:rsidRPr="00955F8A" w:rsidRDefault="00955F8A" w:rsidP="00BF1AC9">
      <w:pPr>
        <w:jc w:val="both"/>
        <w:rPr>
          <w:sz w:val="24"/>
          <w:szCs w:val="24"/>
        </w:rPr>
      </w:pPr>
      <w:r w:rsidRPr="00955F8A">
        <w:rPr>
          <w:sz w:val="24"/>
          <w:szCs w:val="24"/>
        </w:rPr>
        <w:t>Para el lenguaje y otras tareas cognitivas son especialmente relevantes los ganglios basales</w:t>
      </w:r>
      <w:r>
        <w:rPr>
          <w:sz w:val="24"/>
          <w:szCs w:val="24"/>
        </w:rPr>
        <w:t>.</w:t>
      </w:r>
    </w:p>
    <w:p w14:paraId="1F9FF8D7" w14:textId="7659FBBB" w:rsidR="00766825" w:rsidRDefault="003D46E6" w:rsidP="00BF1AC9">
      <w:pPr>
        <w:jc w:val="both"/>
        <w:rPr>
          <w:sz w:val="24"/>
          <w:szCs w:val="24"/>
        </w:rPr>
      </w:pPr>
      <w:r>
        <w:rPr>
          <w:noProof/>
        </w:rPr>
        <w:drawing>
          <wp:anchor distT="0" distB="0" distL="114300" distR="114300" simplePos="0" relativeHeight="251674624" behindDoc="0" locked="0" layoutInCell="1" allowOverlap="1" wp14:anchorId="007594F1" wp14:editId="1189C280">
            <wp:simplePos x="0" y="0"/>
            <wp:positionH relativeFrom="margin">
              <wp:align>right</wp:align>
            </wp:positionH>
            <wp:positionV relativeFrom="paragraph">
              <wp:posOffset>1376680</wp:posOffset>
            </wp:positionV>
            <wp:extent cx="2519451" cy="2063750"/>
            <wp:effectExtent l="0" t="0" r="0" b="0"/>
            <wp:wrapSquare wrapText="bothSides"/>
            <wp:docPr id="13" name="Imagen 3">
              <a:extLst xmlns:a="http://schemas.openxmlformats.org/drawingml/2006/main">
                <a:ext uri="{FF2B5EF4-FFF2-40B4-BE49-F238E27FC236}">
                  <a16:creationId xmlns:a16="http://schemas.microsoft.com/office/drawing/2014/main" id="{60801378-6B34-1D4E-8A18-FE28EDBB72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60801378-6B34-1D4E-8A18-FE28EDBB722F}"/>
                        </a:ext>
                      </a:extLst>
                    </pic:cNvPr>
                    <pic:cNvPicPr>
                      <a:picLocks noChangeAspect="1"/>
                    </pic:cNvPicPr>
                  </pic:nvPicPr>
                  <pic:blipFill rotWithShape="1">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l="16110" t="20853" r="27328" b="17372"/>
                    <a:stretch/>
                  </pic:blipFill>
                  <pic:spPr bwMode="auto">
                    <a:xfrm>
                      <a:off x="0" y="0"/>
                      <a:ext cx="2519451" cy="2063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6825" w:rsidRPr="00766825">
        <w:rPr>
          <w:b/>
          <w:bCs/>
          <w:sz w:val="24"/>
          <w:szCs w:val="24"/>
        </w:rPr>
        <w:t>Ganglios basales:</w:t>
      </w:r>
      <w:r w:rsidR="00766825">
        <w:rPr>
          <w:b/>
          <w:bCs/>
          <w:sz w:val="24"/>
          <w:szCs w:val="24"/>
        </w:rPr>
        <w:t xml:space="preserve"> c</w:t>
      </w:r>
      <w:r w:rsidR="00766825" w:rsidRPr="00766825">
        <w:rPr>
          <w:sz w:val="24"/>
          <w:szCs w:val="24"/>
        </w:rPr>
        <w:t>onjunto de núcleos subcorticales interconectados y situados en lo más profundo del cerebro, a ambos lados del tálamo (centro del cerebro)</w:t>
      </w:r>
      <w:r w:rsidR="00766825">
        <w:rPr>
          <w:sz w:val="24"/>
          <w:szCs w:val="24"/>
        </w:rPr>
        <w:t>.</w:t>
      </w:r>
      <w:r w:rsidR="00571DC6">
        <w:rPr>
          <w:sz w:val="24"/>
          <w:szCs w:val="24"/>
        </w:rPr>
        <w:t xml:space="preserve"> Están p</w:t>
      </w:r>
      <w:r w:rsidR="00766825" w:rsidRPr="00766825">
        <w:rPr>
          <w:sz w:val="24"/>
          <w:szCs w:val="24"/>
        </w:rPr>
        <w:t>resentes en ambos hemisferios</w:t>
      </w:r>
      <w:r w:rsidR="00571DC6">
        <w:rPr>
          <w:sz w:val="24"/>
          <w:szCs w:val="24"/>
        </w:rPr>
        <w:t xml:space="preserve">. </w:t>
      </w:r>
      <w:r w:rsidR="00766825" w:rsidRPr="00766825">
        <w:rPr>
          <w:sz w:val="24"/>
          <w:szCs w:val="24"/>
        </w:rPr>
        <w:t>Formados por sustancia gris (neuronas no mielinizadas</w:t>
      </w:r>
      <w:r w:rsidR="00793726">
        <w:rPr>
          <w:sz w:val="24"/>
          <w:szCs w:val="24"/>
        </w:rPr>
        <w:t xml:space="preserve"> -la mielina es lo que daba el color blanco-</w:t>
      </w:r>
      <w:r w:rsidR="00766825" w:rsidRPr="00766825">
        <w:rPr>
          <w:sz w:val="24"/>
          <w:szCs w:val="24"/>
        </w:rPr>
        <w:t>)</w:t>
      </w:r>
      <w:r w:rsidR="00571DC6">
        <w:rPr>
          <w:sz w:val="24"/>
          <w:szCs w:val="24"/>
        </w:rPr>
        <w:t xml:space="preserve">. </w:t>
      </w:r>
      <w:r w:rsidR="00766825" w:rsidRPr="00766825">
        <w:rPr>
          <w:sz w:val="24"/>
          <w:szCs w:val="24"/>
        </w:rPr>
        <w:t>Tienen un enorme número de conexiones con otras zonas del cerebro, subcorticales (tálamo</w:t>
      </w:r>
      <w:r w:rsidR="007C4341">
        <w:rPr>
          <w:sz w:val="24"/>
          <w:szCs w:val="24"/>
        </w:rPr>
        <w:t>: al cual rodea</w:t>
      </w:r>
      <w:r w:rsidR="00766825" w:rsidRPr="00766825">
        <w:rPr>
          <w:sz w:val="24"/>
          <w:szCs w:val="24"/>
        </w:rPr>
        <w:t>) y corticales, mandando y recibiendo información a/de ellas</w:t>
      </w:r>
      <w:r w:rsidR="00571DC6">
        <w:rPr>
          <w:sz w:val="24"/>
          <w:szCs w:val="24"/>
        </w:rPr>
        <w:t xml:space="preserve">. </w:t>
      </w:r>
      <w:r w:rsidR="00766825" w:rsidRPr="00766825">
        <w:rPr>
          <w:sz w:val="24"/>
          <w:szCs w:val="24"/>
        </w:rPr>
        <w:t>PERO…</w:t>
      </w:r>
      <w:r w:rsidR="007C4341">
        <w:rPr>
          <w:sz w:val="24"/>
          <w:szCs w:val="24"/>
        </w:rPr>
        <w:t xml:space="preserve"> son </w:t>
      </w:r>
      <w:r w:rsidR="00766825" w:rsidRPr="00766825">
        <w:rPr>
          <w:sz w:val="24"/>
          <w:szCs w:val="24"/>
        </w:rPr>
        <w:t>muy difíciles de estudiar</w:t>
      </w:r>
      <w:r w:rsidR="007C4341">
        <w:rPr>
          <w:sz w:val="24"/>
          <w:szCs w:val="24"/>
        </w:rPr>
        <w:t xml:space="preserve"> porque están en zonas </w:t>
      </w:r>
      <w:r w:rsidR="00766825" w:rsidRPr="00766825">
        <w:rPr>
          <w:sz w:val="24"/>
          <w:szCs w:val="24"/>
        </w:rPr>
        <w:t>muy profund</w:t>
      </w:r>
      <w:r w:rsidR="007C4341">
        <w:rPr>
          <w:sz w:val="24"/>
          <w:szCs w:val="24"/>
        </w:rPr>
        <w:t>as.</w:t>
      </w:r>
    </w:p>
    <w:p w14:paraId="246555EB" w14:textId="0BABC6A0" w:rsidR="00766825" w:rsidRPr="00881779" w:rsidRDefault="00F34E9C" w:rsidP="00BF1AC9">
      <w:pPr>
        <w:jc w:val="both"/>
        <w:rPr>
          <w:i/>
          <w:iCs/>
          <w:sz w:val="24"/>
          <w:szCs w:val="24"/>
        </w:rPr>
      </w:pPr>
      <w:r w:rsidRPr="00881779">
        <w:rPr>
          <w:i/>
          <w:iCs/>
          <w:sz w:val="24"/>
          <w:szCs w:val="24"/>
        </w:rPr>
        <w:t>Dónde están y cuáles son</w:t>
      </w:r>
      <w:r w:rsidR="00881779" w:rsidRPr="00881779">
        <w:rPr>
          <w:i/>
          <w:iCs/>
          <w:sz w:val="24"/>
          <w:szCs w:val="24"/>
        </w:rPr>
        <w:t>:</w:t>
      </w:r>
      <w:r w:rsidR="00881779">
        <w:rPr>
          <w:i/>
          <w:iCs/>
          <w:sz w:val="24"/>
          <w:szCs w:val="24"/>
        </w:rPr>
        <w:t xml:space="preserve"> </w:t>
      </w:r>
      <w:r w:rsidR="00881779" w:rsidRPr="003D46E6">
        <w:rPr>
          <w:sz w:val="24"/>
          <w:szCs w:val="24"/>
        </w:rPr>
        <w:t xml:space="preserve">los ganglios basales son el estriado (caudado y </w:t>
      </w:r>
      <w:proofErr w:type="spellStart"/>
      <w:r w:rsidR="00881779" w:rsidRPr="003D46E6">
        <w:rPr>
          <w:sz w:val="24"/>
          <w:szCs w:val="24"/>
        </w:rPr>
        <w:t>putamen</w:t>
      </w:r>
      <w:proofErr w:type="spellEnd"/>
      <w:r w:rsidR="00881779" w:rsidRPr="003D46E6">
        <w:rPr>
          <w:sz w:val="24"/>
          <w:szCs w:val="24"/>
        </w:rPr>
        <w:t>), globo pálido (externo e interno), núcleo subtalámico y sustancia negra (parte compacta</w:t>
      </w:r>
      <w:r w:rsidR="003D46E6" w:rsidRPr="003D46E6">
        <w:rPr>
          <w:sz w:val="24"/>
          <w:szCs w:val="24"/>
        </w:rPr>
        <w:t xml:space="preserve"> y parte reticular</w:t>
      </w:r>
      <w:r w:rsidR="00881779" w:rsidRPr="003D46E6">
        <w:rPr>
          <w:sz w:val="24"/>
          <w:szCs w:val="24"/>
        </w:rPr>
        <w:t>).</w:t>
      </w:r>
    </w:p>
    <w:p w14:paraId="6FBD0BC3" w14:textId="499CAC96" w:rsidR="00C01572" w:rsidRDefault="00C01572" w:rsidP="00BF1AC9">
      <w:pPr>
        <w:jc w:val="both"/>
        <w:rPr>
          <w:sz w:val="24"/>
          <w:szCs w:val="24"/>
        </w:rPr>
      </w:pPr>
      <w:r>
        <w:rPr>
          <w:sz w:val="24"/>
          <w:szCs w:val="24"/>
        </w:rPr>
        <w:t>Los ganglios s</w:t>
      </w:r>
      <w:r w:rsidRPr="00C01572">
        <w:rPr>
          <w:sz w:val="24"/>
          <w:szCs w:val="24"/>
        </w:rPr>
        <w:t>on estructuras evolutivamente muy antiguas, poseídas por humanos, reptiles o aves (zona X)</w:t>
      </w:r>
      <w:r>
        <w:rPr>
          <w:sz w:val="24"/>
          <w:szCs w:val="24"/>
        </w:rPr>
        <w:t>.</w:t>
      </w:r>
      <w:r w:rsidR="00F737E0">
        <w:rPr>
          <w:sz w:val="24"/>
          <w:szCs w:val="24"/>
        </w:rPr>
        <w:t xml:space="preserve"> En reptiles o aves conforman la mayor parte del cerebro.</w:t>
      </w:r>
    </w:p>
    <w:p w14:paraId="0BF86D39" w14:textId="0D9928FF" w:rsidR="00063D8B" w:rsidRDefault="00063D8B" w:rsidP="00A4239F">
      <w:pPr>
        <w:jc w:val="both"/>
        <w:rPr>
          <w:sz w:val="24"/>
          <w:szCs w:val="24"/>
        </w:rPr>
      </w:pPr>
      <w:r w:rsidRPr="00063D8B">
        <w:rPr>
          <w:sz w:val="24"/>
          <w:szCs w:val="24"/>
        </w:rPr>
        <w:t>El daño de los ganglios basales produce muchos trastornos neurológicos, motores y cognitivos:</w:t>
      </w:r>
      <w:r>
        <w:rPr>
          <w:sz w:val="24"/>
          <w:szCs w:val="24"/>
        </w:rPr>
        <w:t xml:space="preserve"> </w:t>
      </w:r>
      <w:r w:rsidRPr="00063D8B">
        <w:rPr>
          <w:sz w:val="24"/>
          <w:szCs w:val="24"/>
        </w:rPr>
        <w:t>Parkinson</w:t>
      </w:r>
      <w:r>
        <w:rPr>
          <w:sz w:val="24"/>
          <w:szCs w:val="24"/>
        </w:rPr>
        <w:t xml:space="preserve">, </w:t>
      </w:r>
      <w:r w:rsidRPr="00063D8B">
        <w:rPr>
          <w:sz w:val="24"/>
          <w:szCs w:val="24"/>
        </w:rPr>
        <w:t>enfermedad de Huntington</w:t>
      </w:r>
      <w:r>
        <w:rPr>
          <w:sz w:val="24"/>
          <w:szCs w:val="24"/>
        </w:rPr>
        <w:t xml:space="preserve">, </w:t>
      </w:r>
      <w:r w:rsidRPr="00063D8B">
        <w:rPr>
          <w:sz w:val="24"/>
          <w:szCs w:val="24"/>
        </w:rPr>
        <w:t>conducta obsesivo-compulsiva</w:t>
      </w:r>
      <w:r>
        <w:rPr>
          <w:sz w:val="24"/>
          <w:szCs w:val="24"/>
        </w:rPr>
        <w:t xml:space="preserve">, </w:t>
      </w:r>
      <w:r w:rsidRPr="00063D8B">
        <w:rPr>
          <w:sz w:val="24"/>
          <w:szCs w:val="24"/>
        </w:rPr>
        <w:t>algunos tipos de depresión</w:t>
      </w:r>
      <w:r>
        <w:rPr>
          <w:sz w:val="24"/>
          <w:szCs w:val="24"/>
        </w:rPr>
        <w:t xml:space="preserve">… </w:t>
      </w:r>
    </w:p>
    <w:p w14:paraId="62D9FDDC" w14:textId="201D62B2" w:rsidR="00D84FF7" w:rsidRPr="00D84FF7" w:rsidRDefault="00635BDA" w:rsidP="00A4239F">
      <w:pPr>
        <w:jc w:val="both"/>
        <w:rPr>
          <w:sz w:val="24"/>
          <w:szCs w:val="24"/>
        </w:rPr>
      </w:pPr>
      <w:r w:rsidRPr="00645E8A">
        <w:rPr>
          <w:i/>
          <w:iCs/>
          <w:sz w:val="24"/>
          <w:szCs w:val="24"/>
          <w:u w:val="single"/>
        </w:rPr>
        <w:lastRenderedPageBreak/>
        <w:t>Ganglios basales y lenguaje</w:t>
      </w:r>
      <w:r w:rsidR="00645E8A">
        <w:rPr>
          <w:i/>
          <w:iCs/>
          <w:sz w:val="24"/>
          <w:szCs w:val="24"/>
          <w:u w:val="single"/>
        </w:rPr>
        <w:t>:</w:t>
      </w:r>
      <w:r w:rsidR="00DA7CA4">
        <w:rPr>
          <w:i/>
          <w:iCs/>
          <w:sz w:val="24"/>
          <w:szCs w:val="24"/>
          <w:u w:val="single"/>
        </w:rPr>
        <w:t xml:space="preserve"> </w:t>
      </w:r>
      <w:r w:rsidR="00D84FF7" w:rsidRPr="00D84FF7">
        <w:rPr>
          <w:sz w:val="24"/>
          <w:szCs w:val="24"/>
        </w:rPr>
        <w:t xml:space="preserve">Los circuitos </w:t>
      </w:r>
      <w:proofErr w:type="spellStart"/>
      <w:r w:rsidR="00D84FF7" w:rsidRPr="00D84FF7">
        <w:rPr>
          <w:sz w:val="24"/>
          <w:szCs w:val="24"/>
        </w:rPr>
        <w:t>córtico</w:t>
      </w:r>
      <w:proofErr w:type="spellEnd"/>
      <w:r w:rsidR="00D84FF7" w:rsidRPr="00D84FF7">
        <w:rPr>
          <w:sz w:val="24"/>
          <w:szCs w:val="24"/>
        </w:rPr>
        <w:t>-subcorticales que incluyen los ganglios basales regulan el control motor (también del habla), la sintaxis y la cognición</w:t>
      </w:r>
      <w:r w:rsidR="00645E8A">
        <w:rPr>
          <w:sz w:val="24"/>
          <w:szCs w:val="24"/>
        </w:rPr>
        <w:t xml:space="preserve">. Están </w:t>
      </w:r>
      <w:r w:rsidR="00D84FF7" w:rsidRPr="00D84FF7">
        <w:rPr>
          <w:sz w:val="24"/>
          <w:szCs w:val="24"/>
        </w:rPr>
        <w:t>Implicados en planificar tareas secuenciales:</w:t>
      </w:r>
      <w:r w:rsidR="00A4239F">
        <w:rPr>
          <w:sz w:val="24"/>
          <w:szCs w:val="24"/>
        </w:rPr>
        <w:t xml:space="preserve"> </w:t>
      </w:r>
    </w:p>
    <w:p w14:paraId="1C3743FB" w14:textId="1B166586" w:rsidR="00D84FF7" w:rsidRPr="00D84FF7" w:rsidRDefault="00645E8A" w:rsidP="00A4239F">
      <w:pPr>
        <w:ind w:left="720"/>
        <w:jc w:val="both"/>
        <w:rPr>
          <w:sz w:val="24"/>
          <w:szCs w:val="24"/>
        </w:rPr>
      </w:pPr>
      <w:r>
        <w:rPr>
          <w:sz w:val="24"/>
          <w:szCs w:val="24"/>
        </w:rPr>
        <w:t>D</w:t>
      </w:r>
      <w:r w:rsidR="00D84FF7" w:rsidRPr="00D84FF7">
        <w:rPr>
          <w:sz w:val="24"/>
          <w:szCs w:val="24"/>
        </w:rPr>
        <w:t>el movimiento</w:t>
      </w:r>
      <w:r w:rsidR="00A4239F">
        <w:rPr>
          <w:sz w:val="24"/>
          <w:szCs w:val="24"/>
        </w:rPr>
        <w:t>, d</w:t>
      </w:r>
      <w:r w:rsidR="00D84FF7" w:rsidRPr="00D84FF7">
        <w:rPr>
          <w:sz w:val="24"/>
          <w:szCs w:val="24"/>
        </w:rPr>
        <w:t>e la cognición</w:t>
      </w:r>
      <w:r w:rsidR="00A4239F">
        <w:rPr>
          <w:sz w:val="24"/>
          <w:szCs w:val="24"/>
        </w:rPr>
        <w:t>, o</w:t>
      </w:r>
      <w:r w:rsidR="00D84FF7" w:rsidRPr="00D84FF7">
        <w:rPr>
          <w:sz w:val="24"/>
          <w:szCs w:val="24"/>
        </w:rPr>
        <w:t xml:space="preserve"> del lenguaje:</w:t>
      </w:r>
    </w:p>
    <w:p w14:paraId="0F37B573" w14:textId="3DC2AEFD" w:rsidR="00D84FF7" w:rsidRPr="00D84FF7" w:rsidRDefault="00A4239F" w:rsidP="00BB6F46">
      <w:pPr>
        <w:numPr>
          <w:ilvl w:val="0"/>
          <w:numId w:val="20"/>
        </w:numPr>
        <w:jc w:val="both"/>
        <w:rPr>
          <w:sz w:val="24"/>
          <w:szCs w:val="24"/>
        </w:rPr>
      </w:pPr>
      <w:r>
        <w:rPr>
          <w:sz w:val="24"/>
          <w:szCs w:val="24"/>
        </w:rPr>
        <w:t>S</w:t>
      </w:r>
      <w:r w:rsidR="00D84FF7" w:rsidRPr="00D84FF7">
        <w:rPr>
          <w:sz w:val="24"/>
          <w:szCs w:val="24"/>
        </w:rPr>
        <w:t>ecuenciación de sonidos</w:t>
      </w:r>
      <w:r>
        <w:rPr>
          <w:sz w:val="24"/>
          <w:szCs w:val="24"/>
        </w:rPr>
        <w:t>.</w:t>
      </w:r>
    </w:p>
    <w:p w14:paraId="6738B845" w14:textId="70C003B6" w:rsidR="00D84FF7" w:rsidRPr="00D84FF7" w:rsidRDefault="00A4239F" w:rsidP="00BB6F46">
      <w:pPr>
        <w:numPr>
          <w:ilvl w:val="0"/>
          <w:numId w:val="20"/>
        </w:numPr>
        <w:jc w:val="both"/>
        <w:rPr>
          <w:sz w:val="24"/>
          <w:szCs w:val="24"/>
        </w:rPr>
      </w:pPr>
      <w:r>
        <w:rPr>
          <w:sz w:val="24"/>
          <w:szCs w:val="24"/>
        </w:rPr>
        <w:t>C</w:t>
      </w:r>
      <w:r w:rsidR="00D84FF7" w:rsidRPr="00D84FF7">
        <w:rPr>
          <w:sz w:val="24"/>
          <w:szCs w:val="24"/>
        </w:rPr>
        <w:t>omponente procedimental: aplicación de reglas morfológicas y sintácticas</w:t>
      </w:r>
      <w:r>
        <w:rPr>
          <w:sz w:val="24"/>
          <w:szCs w:val="24"/>
        </w:rPr>
        <w:t>.</w:t>
      </w:r>
    </w:p>
    <w:p w14:paraId="06021173" w14:textId="115B5B3A" w:rsidR="00D84FF7" w:rsidRPr="00D84FF7" w:rsidRDefault="00D84FF7" w:rsidP="00BB6F46">
      <w:pPr>
        <w:numPr>
          <w:ilvl w:val="0"/>
          <w:numId w:val="20"/>
        </w:numPr>
        <w:jc w:val="both"/>
        <w:rPr>
          <w:sz w:val="24"/>
          <w:szCs w:val="24"/>
        </w:rPr>
      </w:pPr>
      <w:r w:rsidRPr="00D84FF7">
        <w:rPr>
          <w:sz w:val="24"/>
          <w:szCs w:val="24"/>
        </w:rPr>
        <w:t>Conocimiento procedimental: tareas que hacemos inconscientemente (montar en bici o aplicar reglas morfológicas y sintácticas)</w:t>
      </w:r>
      <w:r w:rsidR="00A4239F">
        <w:rPr>
          <w:sz w:val="24"/>
          <w:szCs w:val="24"/>
        </w:rPr>
        <w:t>.</w:t>
      </w:r>
    </w:p>
    <w:p w14:paraId="2EE3120B" w14:textId="1336F822" w:rsidR="00A52BBE" w:rsidRPr="00A52BBE" w:rsidRDefault="00A52BBE" w:rsidP="00A52BBE">
      <w:pPr>
        <w:jc w:val="both"/>
        <w:rPr>
          <w:sz w:val="24"/>
          <w:szCs w:val="24"/>
        </w:rPr>
      </w:pPr>
      <w:r w:rsidRPr="00A52BBE">
        <w:rPr>
          <w:sz w:val="24"/>
          <w:szCs w:val="24"/>
        </w:rPr>
        <w:t>Por tanto, son un mecanismo de generación y secuenciación de modelos motores y cognitivos</w:t>
      </w:r>
      <w:r>
        <w:rPr>
          <w:sz w:val="24"/>
          <w:szCs w:val="24"/>
        </w:rPr>
        <w:t>. El conocimiento de la r</w:t>
      </w:r>
      <w:r w:rsidRPr="00A52BBE">
        <w:rPr>
          <w:sz w:val="24"/>
          <w:szCs w:val="24"/>
        </w:rPr>
        <w:t>elación entre ganglios basales y lenguaje: se basa en lesiones que muestran que el lenguaje se ve afectado en patologías que afectan a los ganglios: Parkinson, Huntington</w:t>
      </w:r>
      <w:r>
        <w:rPr>
          <w:sz w:val="24"/>
          <w:szCs w:val="24"/>
        </w:rPr>
        <w:t>..</w:t>
      </w:r>
      <w:r w:rsidRPr="00A52BBE">
        <w:rPr>
          <w:sz w:val="24"/>
          <w:szCs w:val="24"/>
        </w:rPr>
        <w:t>.</w:t>
      </w:r>
    </w:p>
    <w:p w14:paraId="52EE1316" w14:textId="6593F91B" w:rsidR="00A52BBE" w:rsidRDefault="00A52BBE" w:rsidP="002C6BC0">
      <w:pPr>
        <w:jc w:val="both"/>
        <w:rPr>
          <w:sz w:val="24"/>
          <w:szCs w:val="24"/>
        </w:rPr>
      </w:pPr>
      <w:r w:rsidRPr="00A52BBE">
        <w:rPr>
          <w:sz w:val="24"/>
          <w:szCs w:val="24"/>
        </w:rPr>
        <w:t>Otra evidencia: escalada del Everest</w:t>
      </w:r>
      <w:r w:rsidR="002C6BC0">
        <w:rPr>
          <w:sz w:val="24"/>
          <w:szCs w:val="24"/>
        </w:rPr>
        <w:t xml:space="preserve">. Los </w:t>
      </w:r>
      <w:r w:rsidRPr="00A52BBE">
        <w:rPr>
          <w:sz w:val="24"/>
          <w:szCs w:val="24"/>
        </w:rPr>
        <w:t>Ganglios basales</w:t>
      </w:r>
      <w:r w:rsidR="002C6BC0">
        <w:rPr>
          <w:sz w:val="24"/>
          <w:szCs w:val="24"/>
        </w:rPr>
        <w:t xml:space="preserve"> son</w:t>
      </w:r>
      <w:r w:rsidRPr="00A52BBE">
        <w:rPr>
          <w:sz w:val="24"/>
          <w:szCs w:val="24"/>
        </w:rPr>
        <w:t xml:space="preserve"> muy sensibles a hipoxia (falta de oxígeno en sangre)</w:t>
      </w:r>
      <w:r w:rsidR="002C6BC0">
        <w:rPr>
          <w:sz w:val="24"/>
          <w:szCs w:val="24"/>
        </w:rPr>
        <w:t xml:space="preserve">. </w:t>
      </w:r>
      <w:r w:rsidRPr="00A52BBE">
        <w:rPr>
          <w:sz w:val="24"/>
          <w:szCs w:val="24"/>
        </w:rPr>
        <w:t>La escalada produce déficits en producción del habla similares a los del Parkinson</w:t>
      </w:r>
      <w:r w:rsidR="002C6BC0">
        <w:rPr>
          <w:sz w:val="24"/>
          <w:szCs w:val="24"/>
        </w:rPr>
        <w:t xml:space="preserve">. </w:t>
      </w:r>
      <w:r w:rsidRPr="00A52BBE">
        <w:rPr>
          <w:sz w:val="24"/>
          <w:szCs w:val="24"/>
        </w:rPr>
        <w:t>La comprensión de oraciones se hace más lenta y tiene más errores</w:t>
      </w:r>
      <w:r w:rsidR="002C6BC0">
        <w:rPr>
          <w:sz w:val="24"/>
          <w:szCs w:val="24"/>
        </w:rPr>
        <w:t>.</w:t>
      </w:r>
    </w:p>
    <w:p w14:paraId="78C87C83" w14:textId="086FF3B3" w:rsidR="00A52BBE" w:rsidRPr="00A52BBE" w:rsidRDefault="004A0EFB" w:rsidP="004A0EFB">
      <w:pPr>
        <w:jc w:val="center"/>
        <w:rPr>
          <w:i/>
          <w:iCs/>
          <w:sz w:val="24"/>
          <w:szCs w:val="24"/>
          <w:u w:val="single"/>
        </w:rPr>
      </w:pPr>
      <w:r w:rsidRPr="004A0EFB">
        <w:rPr>
          <w:i/>
          <w:iCs/>
          <w:sz w:val="24"/>
          <w:szCs w:val="24"/>
          <w:u w:val="single"/>
        </w:rPr>
        <w:t>Papel del HD y HI para el lenguaje:</w:t>
      </w:r>
    </w:p>
    <w:p w14:paraId="1E191667" w14:textId="1B208980" w:rsidR="00030CF1" w:rsidRPr="00030CF1" w:rsidRDefault="00030CF1" w:rsidP="00030CF1">
      <w:pPr>
        <w:jc w:val="both"/>
        <w:rPr>
          <w:sz w:val="24"/>
          <w:szCs w:val="24"/>
        </w:rPr>
      </w:pPr>
      <w:r w:rsidRPr="00030CF1">
        <w:rPr>
          <w:sz w:val="24"/>
          <w:szCs w:val="24"/>
        </w:rPr>
        <w:t>En el lenguaje existe un hemisferio dominante, que suele ser el izquierdo para la mayor parte de gente (esencial para las funciones motoras del habla)</w:t>
      </w:r>
      <w:r>
        <w:rPr>
          <w:sz w:val="24"/>
          <w:szCs w:val="24"/>
        </w:rPr>
        <w:t xml:space="preserve">. </w:t>
      </w:r>
      <w:r w:rsidRPr="00030CF1">
        <w:rPr>
          <w:sz w:val="24"/>
          <w:szCs w:val="24"/>
        </w:rPr>
        <w:t>Pero el no dominante hace también tareas lingüísticas, diferentes a las del HI</w:t>
      </w:r>
      <w:r>
        <w:rPr>
          <w:sz w:val="24"/>
          <w:szCs w:val="24"/>
        </w:rPr>
        <w:t xml:space="preserve">. </w:t>
      </w:r>
      <w:r w:rsidRPr="00030CF1">
        <w:rPr>
          <w:sz w:val="24"/>
          <w:szCs w:val="24"/>
        </w:rPr>
        <w:t>¿Cuáles son?</w:t>
      </w:r>
    </w:p>
    <w:p w14:paraId="3ADA99E0" w14:textId="156C6FC6" w:rsidR="00C01572" w:rsidRDefault="000C4C81" w:rsidP="00BF1AC9">
      <w:pPr>
        <w:jc w:val="both"/>
        <w:rPr>
          <w:i/>
          <w:iCs/>
          <w:sz w:val="24"/>
          <w:szCs w:val="24"/>
        </w:rPr>
      </w:pPr>
      <w:r w:rsidRPr="000C4C81">
        <w:rPr>
          <w:i/>
          <w:iCs/>
          <w:sz w:val="24"/>
          <w:szCs w:val="24"/>
        </w:rPr>
        <w:t>Tareas lingüísticas de cada hemisferio en el procesamiento del lenguaje:</w:t>
      </w:r>
    </w:p>
    <w:tbl>
      <w:tblPr>
        <w:tblStyle w:val="Tablaconcuadrcula"/>
        <w:tblpPr w:leftFromText="141" w:rightFromText="141" w:vertAnchor="text" w:tblpXSpec="center" w:tblpY="1"/>
        <w:tblOverlap w:val="never"/>
        <w:tblW w:w="0" w:type="auto"/>
        <w:tblLook w:val="04A0" w:firstRow="1" w:lastRow="0" w:firstColumn="1" w:lastColumn="0" w:noHBand="0" w:noVBand="1"/>
      </w:tblPr>
      <w:tblGrid>
        <w:gridCol w:w="2122"/>
        <w:gridCol w:w="2835"/>
        <w:gridCol w:w="3537"/>
      </w:tblGrid>
      <w:tr w:rsidR="004962EE" w14:paraId="79435BC0" w14:textId="77777777" w:rsidTr="00B556D3">
        <w:tc>
          <w:tcPr>
            <w:tcW w:w="2122" w:type="dxa"/>
          </w:tcPr>
          <w:p w14:paraId="41E9FFFA" w14:textId="77777777" w:rsidR="004962EE" w:rsidRDefault="004962EE" w:rsidP="00B556D3">
            <w:pPr>
              <w:rPr>
                <w:sz w:val="24"/>
                <w:szCs w:val="24"/>
              </w:rPr>
            </w:pPr>
          </w:p>
        </w:tc>
        <w:tc>
          <w:tcPr>
            <w:tcW w:w="2835" w:type="dxa"/>
            <w:vAlign w:val="center"/>
          </w:tcPr>
          <w:p w14:paraId="490DF229" w14:textId="68E91B9C" w:rsidR="004962EE" w:rsidRPr="00C5462C" w:rsidRDefault="004962EE" w:rsidP="00B556D3">
            <w:pPr>
              <w:jc w:val="center"/>
              <w:rPr>
                <w:b/>
                <w:bCs/>
                <w:sz w:val="24"/>
                <w:szCs w:val="24"/>
              </w:rPr>
            </w:pPr>
            <w:r w:rsidRPr="00C5462C">
              <w:rPr>
                <w:b/>
                <w:bCs/>
                <w:sz w:val="24"/>
                <w:szCs w:val="24"/>
              </w:rPr>
              <w:t>Hemisferio izquierdo</w:t>
            </w:r>
            <w:r w:rsidR="00C5462C" w:rsidRPr="00C5462C">
              <w:rPr>
                <w:b/>
                <w:bCs/>
                <w:sz w:val="24"/>
                <w:szCs w:val="24"/>
              </w:rPr>
              <w:t xml:space="preserve"> (dominante)</w:t>
            </w:r>
          </w:p>
        </w:tc>
        <w:tc>
          <w:tcPr>
            <w:tcW w:w="3537" w:type="dxa"/>
            <w:vAlign w:val="center"/>
          </w:tcPr>
          <w:p w14:paraId="370FEEA7" w14:textId="73ABB650" w:rsidR="004962EE" w:rsidRPr="00C5462C" w:rsidRDefault="004962EE" w:rsidP="00B556D3">
            <w:pPr>
              <w:jc w:val="center"/>
              <w:rPr>
                <w:b/>
                <w:bCs/>
                <w:sz w:val="24"/>
                <w:szCs w:val="24"/>
              </w:rPr>
            </w:pPr>
            <w:r w:rsidRPr="00C5462C">
              <w:rPr>
                <w:b/>
                <w:bCs/>
                <w:sz w:val="24"/>
                <w:szCs w:val="24"/>
              </w:rPr>
              <w:t>Hemisferio derecho</w:t>
            </w:r>
          </w:p>
        </w:tc>
      </w:tr>
      <w:tr w:rsidR="004962EE" w14:paraId="495720CF" w14:textId="77777777" w:rsidTr="00B556D3">
        <w:tc>
          <w:tcPr>
            <w:tcW w:w="2122" w:type="dxa"/>
            <w:vAlign w:val="center"/>
          </w:tcPr>
          <w:p w14:paraId="2823C1D9" w14:textId="013ACB5A" w:rsidR="004962EE" w:rsidRPr="00C5462C" w:rsidRDefault="004962EE" w:rsidP="00B556D3">
            <w:pPr>
              <w:jc w:val="center"/>
              <w:rPr>
                <w:b/>
                <w:bCs/>
                <w:sz w:val="24"/>
                <w:szCs w:val="24"/>
              </w:rPr>
            </w:pPr>
            <w:r w:rsidRPr="00C5462C">
              <w:rPr>
                <w:b/>
                <w:bCs/>
                <w:sz w:val="24"/>
                <w:szCs w:val="24"/>
              </w:rPr>
              <w:t>Nivel fónico</w:t>
            </w:r>
          </w:p>
        </w:tc>
        <w:tc>
          <w:tcPr>
            <w:tcW w:w="2835" w:type="dxa"/>
          </w:tcPr>
          <w:p w14:paraId="7ED06749" w14:textId="02756E02" w:rsidR="004962EE" w:rsidRDefault="004962EE" w:rsidP="00B556D3">
            <w:pPr>
              <w:rPr>
                <w:sz w:val="24"/>
                <w:szCs w:val="24"/>
              </w:rPr>
            </w:pPr>
            <w:r>
              <w:rPr>
                <w:sz w:val="24"/>
                <w:szCs w:val="24"/>
              </w:rPr>
              <w:t>Segmentación auditiva</w:t>
            </w:r>
            <w:r w:rsidR="00B31AD7">
              <w:rPr>
                <w:sz w:val="24"/>
                <w:szCs w:val="24"/>
              </w:rPr>
              <w:t>.</w:t>
            </w:r>
          </w:p>
        </w:tc>
        <w:tc>
          <w:tcPr>
            <w:tcW w:w="3537" w:type="dxa"/>
          </w:tcPr>
          <w:p w14:paraId="1C176A56" w14:textId="6E0A03B0" w:rsidR="004962EE" w:rsidRDefault="00C5462C" w:rsidP="00B556D3">
            <w:pPr>
              <w:rPr>
                <w:sz w:val="24"/>
                <w:szCs w:val="24"/>
              </w:rPr>
            </w:pPr>
            <w:r>
              <w:rPr>
                <w:sz w:val="24"/>
                <w:szCs w:val="24"/>
              </w:rPr>
              <w:t>Descodificación de la entonación</w:t>
            </w:r>
            <w:r w:rsidR="00B31AD7">
              <w:rPr>
                <w:sz w:val="24"/>
                <w:szCs w:val="24"/>
              </w:rPr>
              <w:t>.</w:t>
            </w:r>
          </w:p>
        </w:tc>
      </w:tr>
      <w:tr w:rsidR="00633EC0" w14:paraId="0A3C60C6" w14:textId="77777777" w:rsidTr="00B556D3">
        <w:tc>
          <w:tcPr>
            <w:tcW w:w="2122" w:type="dxa"/>
            <w:vMerge w:val="restart"/>
            <w:vAlign w:val="center"/>
          </w:tcPr>
          <w:p w14:paraId="2E928E8D" w14:textId="5C20CB42" w:rsidR="00633EC0" w:rsidRPr="00C5462C" w:rsidRDefault="00633EC0" w:rsidP="00B556D3">
            <w:pPr>
              <w:jc w:val="center"/>
              <w:rPr>
                <w:b/>
                <w:bCs/>
                <w:sz w:val="24"/>
                <w:szCs w:val="24"/>
              </w:rPr>
            </w:pPr>
            <w:r w:rsidRPr="00C5462C">
              <w:rPr>
                <w:b/>
                <w:bCs/>
                <w:sz w:val="24"/>
                <w:szCs w:val="24"/>
              </w:rPr>
              <w:t>Nivel de la palabra</w:t>
            </w:r>
          </w:p>
        </w:tc>
        <w:tc>
          <w:tcPr>
            <w:tcW w:w="2835" w:type="dxa"/>
          </w:tcPr>
          <w:p w14:paraId="47737989" w14:textId="113C634A" w:rsidR="00633EC0" w:rsidRDefault="00633EC0" w:rsidP="00B556D3">
            <w:pPr>
              <w:rPr>
                <w:sz w:val="24"/>
                <w:szCs w:val="24"/>
              </w:rPr>
            </w:pPr>
            <w:r>
              <w:rPr>
                <w:sz w:val="24"/>
                <w:szCs w:val="24"/>
              </w:rPr>
              <w:t>Denotación (significado objetivo: mono = animal)</w:t>
            </w:r>
            <w:r w:rsidR="00B31AD7">
              <w:rPr>
                <w:sz w:val="24"/>
                <w:szCs w:val="24"/>
              </w:rPr>
              <w:t>.</w:t>
            </w:r>
          </w:p>
        </w:tc>
        <w:tc>
          <w:tcPr>
            <w:tcW w:w="3537" w:type="dxa"/>
          </w:tcPr>
          <w:p w14:paraId="340A4D18" w14:textId="38687122" w:rsidR="00633EC0" w:rsidRDefault="00633EC0" w:rsidP="00B556D3">
            <w:pPr>
              <w:rPr>
                <w:sz w:val="24"/>
                <w:szCs w:val="24"/>
              </w:rPr>
            </w:pPr>
            <w:r>
              <w:rPr>
                <w:sz w:val="24"/>
                <w:szCs w:val="24"/>
              </w:rPr>
              <w:t>Connotación (significados subjetivos</w:t>
            </w:r>
            <w:r w:rsidR="00B556D3">
              <w:rPr>
                <w:sz w:val="24"/>
                <w:szCs w:val="24"/>
              </w:rPr>
              <w:t>: añadidos</w:t>
            </w:r>
            <w:r>
              <w:rPr>
                <w:sz w:val="24"/>
                <w:szCs w:val="24"/>
              </w:rPr>
              <w:t xml:space="preserve"> al significado denotativo: mono = bonito).</w:t>
            </w:r>
          </w:p>
        </w:tc>
      </w:tr>
      <w:tr w:rsidR="00633EC0" w14:paraId="1CCCB355" w14:textId="77777777" w:rsidTr="00B556D3">
        <w:tc>
          <w:tcPr>
            <w:tcW w:w="2122" w:type="dxa"/>
            <w:vMerge/>
            <w:vAlign w:val="center"/>
          </w:tcPr>
          <w:p w14:paraId="7CE14EA2" w14:textId="77777777" w:rsidR="00633EC0" w:rsidRPr="00C5462C" w:rsidRDefault="00633EC0" w:rsidP="00B556D3">
            <w:pPr>
              <w:jc w:val="center"/>
              <w:rPr>
                <w:b/>
                <w:bCs/>
                <w:sz w:val="24"/>
                <w:szCs w:val="24"/>
              </w:rPr>
            </w:pPr>
          </w:p>
        </w:tc>
        <w:tc>
          <w:tcPr>
            <w:tcW w:w="2835" w:type="dxa"/>
          </w:tcPr>
          <w:p w14:paraId="6A9299E8" w14:textId="54B9CB19" w:rsidR="00633EC0" w:rsidRDefault="00633EC0" w:rsidP="00B556D3">
            <w:pPr>
              <w:rPr>
                <w:sz w:val="24"/>
                <w:szCs w:val="24"/>
              </w:rPr>
            </w:pPr>
            <w:r>
              <w:rPr>
                <w:sz w:val="24"/>
                <w:szCs w:val="24"/>
              </w:rPr>
              <w:t>Asocia</w:t>
            </w:r>
            <w:r w:rsidR="00B265DE">
              <w:rPr>
                <w:sz w:val="24"/>
                <w:szCs w:val="24"/>
              </w:rPr>
              <w:t>ciones próximas</w:t>
            </w:r>
            <w:r w:rsidR="00B31AD7">
              <w:rPr>
                <w:sz w:val="24"/>
                <w:szCs w:val="24"/>
              </w:rPr>
              <w:t>.</w:t>
            </w:r>
          </w:p>
        </w:tc>
        <w:tc>
          <w:tcPr>
            <w:tcW w:w="3537" w:type="dxa"/>
          </w:tcPr>
          <w:p w14:paraId="15273944" w14:textId="48410BFB" w:rsidR="00633EC0" w:rsidRDefault="00B265DE" w:rsidP="00B556D3">
            <w:pPr>
              <w:rPr>
                <w:sz w:val="24"/>
                <w:szCs w:val="24"/>
              </w:rPr>
            </w:pPr>
            <w:r>
              <w:rPr>
                <w:sz w:val="24"/>
                <w:szCs w:val="24"/>
              </w:rPr>
              <w:t>Asociaciones distantes entre palabras</w:t>
            </w:r>
            <w:r w:rsidR="00B31AD7">
              <w:rPr>
                <w:sz w:val="24"/>
                <w:szCs w:val="24"/>
              </w:rPr>
              <w:t>.</w:t>
            </w:r>
          </w:p>
        </w:tc>
      </w:tr>
      <w:tr w:rsidR="004962EE" w14:paraId="31D5824F" w14:textId="77777777" w:rsidTr="00B556D3">
        <w:tc>
          <w:tcPr>
            <w:tcW w:w="2122" w:type="dxa"/>
            <w:vAlign w:val="center"/>
          </w:tcPr>
          <w:p w14:paraId="4959313E" w14:textId="36C2E585" w:rsidR="004962EE" w:rsidRPr="00C5462C" w:rsidRDefault="004962EE" w:rsidP="00B556D3">
            <w:pPr>
              <w:jc w:val="center"/>
              <w:rPr>
                <w:b/>
                <w:bCs/>
                <w:sz w:val="24"/>
                <w:szCs w:val="24"/>
              </w:rPr>
            </w:pPr>
            <w:r w:rsidRPr="00C5462C">
              <w:rPr>
                <w:b/>
                <w:bCs/>
                <w:sz w:val="24"/>
                <w:szCs w:val="24"/>
              </w:rPr>
              <w:t>Nivel de la frase</w:t>
            </w:r>
          </w:p>
        </w:tc>
        <w:tc>
          <w:tcPr>
            <w:tcW w:w="2835" w:type="dxa"/>
          </w:tcPr>
          <w:p w14:paraId="7DC302E4" w14:textId="76B16747" w:rsidR="004962EE" w:rsidRDefault="00B265DE" w:rsidP="00B556D3">
            <w:pPr>
              <w:rPr>
                <w:sz w:val="24"/>
                <w:szCs w:val="24"/>
              </w:rPr>
            </w:pPr>
            <w:r>
              <w:rPr>
                <w:sz w:val="24"/>
                <w:szCs w:val="24"/>
              </w:rPr>
              <w:t>Significado literal</w:t>
            </w:r>
            <w:r w:rsidR="00B31AD7">
              <w:rPr>
                <w:sz w:val="24"/>
                <w:szCs w:val="24"/>
              </w:rPr>
              <w:t>.</w:t>
            </w:r>
          </w:p>
        </w:tc>
        <w:tc>
          <w:tcPr>
            <w:tcW w:w="3537" w:type="dxa"/>
          </w:tcPr>
          <w:p w14:paraId="3D52F032" w14:textId="0ED40FE6" w:rsidR="004962EE" w:rsidRDefault="00B265DE" w:rsidP="00B556D3">
            <w:pPr>
              <w:rPr>
                <w:sz w:val="24"/>
                <w:szCs w:val="24"/>
              </w:rPr>
            </w:pPr>
            <w:r>
              <w:rPr>
                <w:sz w:val="24"/>
                <w:szCs w:val="24"/>
              </w:rPr>
              <w:t>Significado metafórico</w:t>
            </w:r>
            <w:r w:rsidR="00B31AD7">
              <w:rPr>
                <w:sz w:val="24"/>
                <w:szCs w:val="24"/>
              </w:rPr>
              <w:t>.</w:t>
            </w:r>
          </w:p>
        </w:tc>
      </w:tr>
      <w:tr w:rsidR="00B31AD7" w14:paraId="5A40CE78" w14:textId="77777777" w:rsidTr="00B556D3">
        <w:tc>
          <w:tcPr>
            <w:tcW w:w="2122" w:type="dxa"/>
            <w:vMerge w:val="restart"/>
            <w:vAlign w:val="center"/>
          </w:tcPr>
          <w:p w14:paraId="66F4E9DD" w14:textId="78CDB1F3" w:rsidR="00B31AD7" w:rsidRPr="00C5462C" w:rsidRDefault="00B31AD7" w:rsidP="00B556D3">
            <w:pPr>
              <w:jc w:val="center"/>
              <w:rPr>
                <w:b/>
                <w:bCs/>
                <w:sz w:val="24"/>
                <w:szCs w:val="24"/>
              </w:rPr>
            </w:pPr>
            <w:r w:rsidRPr="00C5462C">
              <w:rPr>
                <w:b/>
                <w:bCs/>
                <w:sz w:val="24"/>
                <w:szCs w:val="24"/>
              </w:rPr>
              <w:t>Nivel de la oración</w:t>
            </w:r>
          </w:p>
        </w:tc>
        <w:tc>
          <w:tcPr>
            <w:tcW w:w="2835" w:type="dxa"/>
          </w:tcPr>
          <w:p w14:paraId="5CBCA2F8" w14:textId="78729CD4" w:rsidR="00B31AD7" w:rsidRDefault="00B31AD7" w:rsidP="00B556D3">
            <w:pPr>
              <w:rPr>
                <w:sz w:val="24"/>
                <w:szCs w:val="24"/>
              </w:rPr>
            </w:pPr>
            <w:r>
              <w:rPr>
                <w:sz w:val="24"/>
                <w:szCs w:val="24"/>
              </w:rPr>
              <w:t>Descodificación sintáctica.</w:t>
            </w:r>
          </w:p>
        </w:tc>
        <w:tc>
          <w:tcPr>
            <w:tcW w:w="3537" w:type="dxa"/>
          </w:tcPr>
          <w:p w14:paraId="4BC4DC36" w14:textId="2445C356" w:rsidR="00B31AD7" w:rsidRDefault="00B31AD7" w:rsidP="00B556D3">
            <w:pPr>
              <w:rPr>
                <w:sz w:val="24"/>
                <w:szCs w:val="24"/>
              </w:rPr>
            </w:pPr>
            <w:r>
              <w:rPr>
                <w:sz w:val="24"/>
                <w:szCs w:val="24"/>
              </w:rPr>
              <w:t>Se desconoce si tiene alguna función.</w:t>
            </w:r>
          </w:p>
        </w:tc>
      </w:tr>
      <w:tr w:rsidR="00B31AD7" w14:paraId="29667A87" w14:textId="77777777" w:rsidTr="00B556D3">
        <w:tc>
          <w:tcPr>
            <w:tcW w:w="2122" w:type="dxa"/>
            <w:vMerge/>
            <w:vAlign w:val="center"/>
          </w:tcPr>
          <w:p w14:paraId="35F66E0F" w14:textId="77777777" w:rsidR="00B31AD7" w:rsidRPr="00C5462C" w:rsidRDefault="00B31AD7" w:rsidP="00B556D3">
            <w:pPr>
              <w:jc w:val="center"/>
              <w:rPr>
                <w:b/>
                <w:bCs/>
                <w:sz w:val="24"/>
                <w:szCs w:val="24"/>
              </w:rPr>
            </w:pPr>
          </w:p>
        </w:tc>
        <w:tc>
          <w:tcPr>
            <w:tcW w:w="2835" w:type="dxa"/>
          </w:tcPr>
          <w:p w14:paraId="49E8F79C" w14:textId="5FF76CA5" w:rsidR="00B31AD7" w:rsidRDefault="00B31AD7" w:rsidP="00B556D3">
            <w:pPr>
              <w:rPr>
                <w:sz w:val="24"/>
                <w:szCs w:val="24"/>
              </w:rPr>
            </w:pPr>
            <w:r>
              <w:rPr>
                <w:sz w:val="24"/>
                <w:szCs w:val="24"/>
              </w:rPr>
              <w:t>Significado proposicional.</w:t>
            </w:r>
          </w:p>
        </w:tc>
        <w:tc>
          <w:tcPr>
            <w:tcW w:w="3537" w:type="dxa"/>
          </w:tcPr>
          <w:p w14:paraId="0970046D" w14:textId="320FEB0E" w:rsidR="00B31AD7" w:rsidRDefault="00B31AD7" w:rsidP="00B556D3">
            <w:pPr>
              <w:rPr>
                <w:sz w:val="24"/>
                <w:szCs w:val="24"/>
              </w:rPr>
            </w:pPr>
            <w:r>
              <w:rPr>
                <w:sz w:val="24"/>
                <w:szCs w:val="24"/>
              </w:rPr>
              <w:t>Implicaciones afectivas.</w:t>
            </w:r>
          </w:p>
        </w:tc>
      </w:tr>
      <w:tr w:rsidR="004962EE" w14:paraId="1BDB0380" w14:textId="77777777" w:rsidTr="00B556D3">
        <w:tc>
          <w:tcPr>
            <w:tcW w:w="2122" w:type="dxa"/>
            <w:vAlign w:val="center"/>
          </w:tcPr>
          <w:p w14:paraId="033DBD0C" w14:textId="1B450D45" w:rsidR="004962EE" w:rsidRPr="00C5462C" w:rsidRDefault="004962EE" w:rsidP="00B556D3">
            <w:pPr>
              <w:jc w:val="center"/>
              <w:rPr>
                <w:b/>
                <w:bCs/>
                <w:sz w:val="24"/>
                <w:szCs w:val="24"/>
              </w:rPr>
            </w:pPr>
            <w:r w:rsidRPr="00C5462C">
              <w:rPr>
                <w:b/>
                <w:bCs/>
                <w:sz w:val="24"/>
                <w:szCs w:val="24"/>
              </w:rPr>
              <w:t>Nivel del párrafo</w:t>
            </w:r>
          </w:p>
        </w:tc>
        <w:tc>
          <w:tcPr>
            <w:tcW w:w="2835" w:type="dxa"/>
          </w:tcPr>
          <w:p w14:paraId="728A149A" w14:textId="749F6785" w:rsidR="004962EE" w:rsidRDefault="008745EC" w:rsidP="00B556D3">
            <w:pPr>
              <w:rPr>
                <w:sz w:val="24"/>
                <w:szCs w:val="24"/>
              </w:rPr>
            </w:pPr>
            <w:r>
              <w:rPr>
                <w:sz w:val="24"/>
                <w:szCs w:val="24"/>
              </w:rPr>
              <w:t>Significado explícito</w:t>
            </w:r>
            <w:r w:rsidR="006D4A1E">
              <w:rPr>
                <w:sz w:val="24"/>
                <w:szCs w:val="24"/>
              </w:rPr>
              <w:t xml:space="preserve"> (evento por evento).</w:t>
            </w:r>
          </w:p>
        </w:tc>
        <w:tc>
          <w:tcPr>
            <w:tcW w:w="3537" w:type="dxa"/>
          </w:tcPr>
          <w:p w14:paraId="36454E56" w14:textId="711CE664" w:rsidR="004962EE" w:rsidRDefault="006D4A1E" w:rsidP="00B556D3">
            <w:pPr>
              <w:rPr>
                <w:sz w:val="24"/>
                <w:szCs w:val="24"/>
              </w:rPr>
            </w:pPr>
            <w:r>
              <w:rPr>
                <w:sz w:val="24"/>
                <w:szCs w:val="24"/>
              </w:rPr>
              <w:t>Significado implícito (leer entre líneas).</w:t>
            </w:r>
          </w:p>
        </w:tc>
      </w:tr>
      <w:tr w:rsidR="004962EE" w14:paraId="054D5918" w14:textId="77777777" w:rsidTr="00B556D3">
        <w:tc>
          <w:tcPr>
            <w:tcW w:w="2122" w:type="dxa"/>
            <w:vAlign w:val="center"/>
          </w:tcPr>
          <w:p w14:paraId="3C21F933" w14:textId="0390181B" w:rsidR="004962EE" w:rsidRPr="00C5462C" w:rsidRDefault="004962EE" w:rsidP="00B556D3">
            <w:pPr>
              <w:jc w:val="center"/>
              <w:rPr>
                <w:b/>
                <w:bCs/>
                <w:sz w:val="24"/>
                <w:szCs w:val="24"/>
              </w:rPr>
            </w:pPr>
            <w:r w:rsidRPr="00C5462C">
              <w:rPr>
                <w:b/>
                <w:bCs/>
                <w:sz w:val="24"/>
                <w:szCs w:val="24"/>
              </w:rPr>
              <w:t>Nivel del discurso</w:t>
            </w:r>
          </w:p>
        </w:tc>
        <w:tc>
          <w:tcPr>
            <w:tcW w:w="2835" w:type="dxa"/>
          </w:tcPr>
          <w:p w14:paraId="7E62001A" w14:textId="236BE98A" w:rsidR="004962EE" w:rsidRDefault="00FE6A98" w:rsidP="00B556D3">
            <w:pPr>
              <w:rPr>
                <w:sz w:val="24"/>
                <w:szCs w:val="24"/>
              </w:rPr>
            </w:pPr>
            <w:r>
              <w:rPr>
                <w:sz w:val="24"/>
                <w:szCs w:val="24"/>
              </w:rPr>
              <w:t>Secuencialización de los elementos que conforman el discurso.</w:t>
            </w:r>
          </w:p>
        </w:tc>
        <w:tc>
          <w:tcPr>
            <w:tcW w:w="3537" w:type="dxa"/>
          </w:tcPr>
          <w:p w14:paraId="10AAD8D7" w14:textId="470EEA86" w:rsidR="004962EE" w:rsidRDefault="00FE6A98" w:rsidP="00B556D3">
            <w:pPr>
              <w:rPr>
                <w:sz w:val="24"/>
                <w:szCs w:val="24"/>
              </w:rPr>
            </w:pPr>
            <w:r>
              <w:rPr>
                <w:sz w:val="24"/>
                <w:szCs w:val="24"/>
              </w:rPr>
              <w:t xml:space="preserve">Contextualización </w:t>
            </w:r>
            <w:r w:rsidR="00B556D3">
              <w:rPr>
                <w:sz w:val="24"/>
                <w:szCs w:val="24"/>
              </w:rPr>
              <w:t>d</w:t>
            </w:r>
            <w:r>
              <w:rPr>
                <w:sz w:val="24"/>
                <w:szCs w:val="24"/>
              </w:rPr>
              <w:t>el discurso</w:t>
            </w:r>
            <w:r w:rsidR="00B556D3">
              <w:rPr>
                <w:sz w:val="24"/>
                <w:szCs w:val="24"/>
              </w:rPr>
              <w:t>:</w:t>
            </w:r>
            <w:r>
              <w:rPr>
                <w:sz w:val="24"/>
                <w:szCs w:val="24"/>
              </w:rPr>
              <w:t xml:space="preserve"> en términos de conocimiento del mundo.</w:t>
            </w:r>
          </w:p>
        </w:tc>
      </w:tr>
    </w:tbl>
    <w:p w14:paraId="7B89799F" w14:textId="1D7E0670" w:rsidR="00136DBD" w:rsidRDefault="00136DBD" w:rsidP="00260A7F">
      <w:pPr>
        <w:jc w:val="both"/>
        <w:rPr>
          <w:sz w:val="24"/>
          <w:szCs w:val="24"/>
        </w:rPr>
      </w:pPr>
    </w:p>
    <w:p w14:paraId="06C9B568" w14:textId="212793E7" w:rsidR="00136DBD" w:rsidRPr="00C47145" w:rsidRDefault="00B556D3" w:rsidP="00260A7F">
      <w:pPr>
        <w:jc w:val="both"/>
        <w:rPr>
          <w:i/>
          <w:iCs/>
          <w:sz w:val="24"/>
          <w:szCs w:val="24"/>
          <w:u w:val="single"/>
        </w:rPr>
      </w:pPr>
      <w:r w:rsidRPr="00C47145">
        <w:rPr>
          <w:i/>
          <w:iCs/>
          <w:sz w:val="24"/>
          <w:szCs w:val="24"/>
          <w:u w:val="single"/>
        </w:rPr>
        <w:lastRenderedPageBreak/>
        <w:t xml:space="preserve">Conclusión: </w:t>
      </w:r>
    </w:p>
    <w:p w14:paraId="342F6628" w14:textId="23F40E5D" w:rsidR="00C47145" w:rsidRPr="00C47145" w:rsidRDefault="00C47145" w:rsidP="00260A7F">
      <w:pPr>
        <w:jc w:val="both"/>
        <w:rPr>
          <w:sz w:val="24"/>
          <w:szCs w:val="24"/>
        </w:rPr>
      </w:pPr>
      <w:r w:rsidRPr="00C47145">
        <w:rPr>
          <w:sz w:val="24"/>
          <w:szCs w:val="24"/>
        </w:rPr>
        <w:t>El procesamiento global del lenguaje es bilateral: necesita tanto del hemisferio dominante para el lenguaje como del no dominante</w:t>
      </w:r>
      <w:r>
        <w:rPr>
          <w:sz w:val="24"/>
          <w:szCs w:val="24"/>
        </w:rPr>
        <w:t>.</w:t>
      </w:r>
    </w:p>
    <w:p w14:paraId="196ECE05" w14:textId="215DC891" w:rsidR="00C47145" w:rsidRDefault="00C47145" w:rsidP="00260A7F">
      <w:pPr>
        <w:jc w:val="both"/>
        <w:rPr>
          <w:sz w:val="24"/>
          <w:szCs w:val="24"/>
        </w:rPr>
      </w:pPr>
      <w:r w:rsidRPr="00C47145">
        <w:rPr>
          <w:sz w:val="24"/>
          <w:szCs w:val="24"/>
        </w:rPr>
        <w:t>Eso significa que debe integrarse la información entre ambos hemisferios, vía cuerpo calloso (profundidad de la cisura longitudinal media)</w:t>
      </w:r>
      <w:r>
        <w:rPr>
          <w:sz w:val="24"/>
          <w:szCs w:val="24"/>
        </w:rPr>
        <w:t>.</w:t>
      </w:r>
    </w:p>
    <w:p w14:paraId="25E41F72" w14:textId="720DF9D3" w:rsidR="00C47145" w:rsidRPr="00C47145" w:rsidRDefault="0042364F" w:rsidP="0042364F">
      <w:pPr>
        <w:jc w:val="center"/>
        <w:rPr>
          <w:i/>
          <w:iCs/>
          <w:sz w:val="24"/>
          <w:szCs w:val="24"/>
          <w:u w:val="single"/>
        </w:rPr>
      </w:pPr>
      <w:r w:rsidRPr="0042364F">
        <w:rPr>
          <w:i/>
          <w:iCs/>
          <w:sz w:val="24"/>
          <w:szCs w:val="24"/>
          <w:u w:val="single"/>
        </w:rPr>
        <w:t>Dominancia (lateralización) para el lenguaje:</w:t>
      </w:r>
    </w:p>
    <w:p w14:paraId="006334CD" w14:textId="77777777" w:rsidR="00F97385" w:rsidRPr="00F97385" w:rsidRDefault="00F97385" w:rsidP="00260A7F">
      <w:pPr>
        <w:jc w:val="both"/>
        <w:rPr>
          <w:sz w:val="24"/>
          <w:szCs w:val="24"/>
        </w:rPr>
      </w:pPr>
      <w:r w:rsidRPr="00F97385">
        <w:rPr>
          <w:sz w:val="24"/>
          <w:szCs w:val="24"/>
        </w:rPr>
        <w:t>Dos preguntas fundamentales sobre las tareas efectuadas por el cerebro:</w:t>
      </w:r>
    </w:p>
    <w:p w14:paraId="44741FB1" w14:textId="79BB5073" w:rsidR="00F97385" w:rsidRPr="00F97385" w:rsidRDefault="00F97385" w:rsidP="00260A7F">
      <w:pPr>
        <w:ind w:left="720"/>
        <w:jc w:val="both"/>
        <w:rPr>
          <w:sz w:val="24"/>
          <w:szCs w:val="24"/>
        </w:rPr>
      </w:pPr>
      <w:r w:rsidRPr="00F97385">
        <w:rPr>
          <w:sz w:val="24"/>
          <w:szCs w:val="24"/>
        </w:rPr>
        <w:t>1. LOCALIZACIÓN: ¿Dónde se localiza una determinada función? Esta pregunta ya la hemos tratado</w:t>
      </w:r>
      <w:r>
        <w:rPr>
          <w:sz w:val="24"/>
          <w:szCs w:val="24"/>
        </w:rPr>
        <w:t>.</w:t>
      </w:r>
    </w:p>
    <w:p w14:paraId="69E38271" w14:textId="4A050C43" w:rsidR="00F97385" w:rsidRPr="00F97385" w:rsidRDefault="00F97385" w:rsidP="00260A7F">
      <w:pPr>
        <w:ind w:left="720"/>
        <w:jc w:val="both"/>
        <w:rPr>
          <w:sz w:val="24"/>
          <w:szCs w:val="24"/>
        </w:rPr>
      </w:pPr>
      <w:r w:rsidRPr="00F97385">
        <w:rPr>
          <w:sz w:val="24"/>
          <w:szCs w:val="24"/>
        </w:rPr>
        <w:t>2. DOMINANCIA o LATERALIZACIÓN: ¿Qué hemisferio es dominante para esa función?</w:t>
      </w:r>
      <w:r>
        <w:rPr>
          <w:sz w:val="24"/>
          <w:szCs w:val="24"/>
        </w:rPr>
        <w:t xml:space="preserve"> </w:t>
      </w:r>
      <w:r w:rsidRPr="00F97385">
        <w:rPr>
          <w:sz w:val="24"/>
          <w:szCs w:val="24"/>
        </w:rPr>
        <w:t>La lateralización hemisférica es un fenómeno muy importante, pero…</w:t>
      </w:r>
      <w:r>
        <w:rPr>
          <w:sz w:val="24"/>
          <w:szCs w:val="24"/>
        </w:rPr>
        <w:t xml:space="preserve"> </w:t>
      </w:r>
      <w:r w:rsidRPr="00F97385">
        <w:rPr>
          <w:sz w:val="24"/>
          <w:szCs w:val="24"/>
        </w:rPr>
        <w:t>se conoce muy poco</w:t>
      </w:r>
      <w:r>
        <w:rPr>
          <w:sz w:val="24"/>
          <w:szCs w:val="24"/>
        </w:rPr>
        <w:t>.</w:t>
      </w:r>
    </w:p>
    <w:p w14:paraId="2F2F3193" w14:textId="17F64E3E" w:rsidR="009A2B2A" w:rsidRPr="009A2B2A" w:rsidRDefault="009A2B2A" w:rsidP="00260A7F">
      <w:pPr>
        <w:jc w:val="both"/>
        <w:rPr>
          <w:sz w:val="24"/>
          <w:szCs w:val="24"/>
        </w:rPr>
      </w:pPr>
      <w:r w:rsidRPr="009A2B2A">
        <w:rPr>
          <w:sz w:val="24"/>
          <w:szCs w:val="24"/>
        </w:rPr>
        <w:t>La dominancia de un hemisferio para el lenguaje tiene mucha relación con ser diestro o zurdo</w:t>
      </w:r>
      <w:r w:rsidR="000A5B7C">
        <w:rPr>
          <w:sz w:val="24"/>
          <w:szCs w:val="24"/>
        </w:rPr>
        <w:t xml:space="preserve">. </w:t>
      </w:r>
      <w:r w:rsidRPr="009A2B2A">
        <w:rPr>
          <w:sz w:val="24"/>
          <w:szCs w:val="24"/>
        </w:rPr>
        <w:t>En esta cuestión,</w:t>
      </w:r>
      <w:r w:rsidR="000A5B7C">
        <w:rPr>
          <w:sz w:val="24"/>
          <w:szCs w:val="24"/>
        </w:rPr>
        <w:t xml:space="preserve"> hay</w:t>
      </w:r>
      <w:r w:rsidRPr="009A2B2A">
        <w:rPr>
          <w:sz w:val="24"/>
          <w:szCs w:val="24"/>
        </w:rPr>
        <w:t xml:space="preserve"> más dudas que certezas</w:t>
      </w:r>
      <w:r w:rsidR="000A5B7C">
        <w:rPr>
          <w:sz w:val="24"/>
          <w:szCs w:val="24"/>
        </w:rPr>
        <w:t>:</w:t>
      </w:r>
    </w:p>
    <w:p w14:paraId="41388A46" w14:textId="7F9DCB15" w:rsidR="009A2B2A" w:rsidRPr="009A2B2A" w:rsidRDefault="009A2B2A" w:rsidP="00260A7F">
      <w:pPr>
        <w:jc w:val="both"/>
        <w:rPr>
          <w:sz w:val="24"/>
          <w:szCs w:val="24"/>
        </w:rPr>
      </w:pPr>
      <w:r w:rsidRPr="009A2B2A">
        <w:rPr>
          <w:sz w:val="24"/>
          <w:szCs w:val="24"/>
        </w:rPr>
        <w:t>El 90% de la población son diestros y un 10% es zurdo</w:t>
      </w:r>
      <w:r w:rsidR="000A5B7C" w:rsidRPr="000A5B7C">
        <w:rPr>
          <w:sz w:val="24"/>
          <w:szCs w:val="24"/>
        </w:rPr>
        <w:t xml:space="preserve">. </w:t>
      </w:r>
      <w:r w:rsidRPr="009A2B2A">
        <w:rPr>
          <w:sz w:val="24"/>
          <w:szCs w:val="24"/>
        </w:rPr>
        <w:t xml:space="preserve">El 10% de zurdos no se reparte igual entre sexos: 12% de </w:t>
      </w:r>
      <w:r w:rsidR="000A5B7C" w:rsidRPr="009A2B2A">
        <w:rPr>
          <w:sz w:val="24"/>
          <w:szCs w:val="24"/>
        </w:rPr>
        <w:t>hombres,</w:t>
      </w:r>
      <w:r w:rsidRPr="009A2B2A">
        <w:rPr>
          <w:sz w:val="24"/>
          <w:szCs w:val="24"/>
        </w:rPr>
        <w:t xml:space="preserve"> pero 8% de mujeres</w:t>
      </w:r>
      <w:r w:rsidR="000A5B7C" w:rsidRPr="000A5B7C">
        <w:rPr>
          <w:sz w:val="24"/>
          <w:szCs w:val="24"/>
        </w:rPr>
        <w:t xml:space="preserve">. </w:t>
      </w:r>
      <w:r w:rsidRPr="009A2B2A">
        <w:rPr>
          <w:sz w:val="24"/>
          <w:szCs w:val="24"/>
        </w:rPr>
        <w:t>Esa asimetría motora ha sido relativamente estable en la historia y entre culturas</w:t>
      </w:r>
      <w:r w:rsidR="000A5B7C">
        <w:rPr>
          <w:sz w:val="24"/>
          <w:szCs w:val="24"/>
        </w:rPr>
        <w:t>.</w:t>
      </w:r>
    </w:p>
    <w:p w14:paraId="1F9D8E33" w14:textId="77777777" w:rsidR="00894CD3" w:rsidRPr="00894CD3" w:rsidRDefault="00894CD3" w:rsidP="00260A7F">
      <w:pPr>
        <w:jc w:val="both"/>
        <w:rPr>
          <w:sz w:val="24"/>
          <w:szCs w:val="24"/>
          <w:u w:val="single"/>
        </w:rPr>
      </w:pPr>
      <w:r w:rsidRPr="00894CD3">
        <w:rPr>
          <w:sz w:val="24"/>
          <w:szCs w:val="24"/>
          <w:u w:val="single"/>
        </w:rPr>
        <w:t>Preguntas sin respuesta certera:</w:t>
      </w:r>
    </w:p>
    <w:p w14:paraId="2F4AD5C1" w14:textId="770042EF" w:rsidR="00894CD3" w:rsidRPr="00894CD3" w:rsidRDefault="00894CD3" w:rsidP="00260A7F">
      <w:pPr>
        <w:jc w:val="both"/>
        <w:rPr>
          <w:sz w:val="24"/>
          <w:szCs w:val="24"/>
        </w:rPr>
      </w:pPr>
      <w:r w:rsidRPr="00894CD3">
        <w:rPr>
          <w:sz w:val="24"/>
          <w:szCs w:val="24"/>
        </w:rPr>
        <w:t>¿Por qué hay zurdos?</w:t>
      </w:r>
      <w:r w:rsidR="00753182">
        <w:rPr>
          <w:sz w:val="24"/>
          <w:szCs w:val="24"/>
        </w:rPr>
        <w:t xml:space="preserve"> </w:t>
      </w:r>
      <w:r w:rsidRPr="00894CD3">
        <w:rPr>
          <w:sz w:val="24"/>
          <w:szCs w:val="24"/>
        </w:rPr>
        <w:t>¿Por qué de cada 10 personas 1 es zurda?</w:t>
      </w:r>
      <w:r w:rsidR="00753182">
        <w:rPr>
          <w:sz w:val="24"/>
          <w:szCs w:val="24"/>
        </w:rPr>
        <w:t xml:space="preserve"> </w:t>
      </w:r>
      <w:r w:rsidRPr="00894CD3">
        <w:rPr>
          <w:sz w:val="24"/>
          <w:szCs w:val="24"/>
        </w:rPr>
        <w:t>¿Por qué no somos todos diestros?</w:t>
      </w:r>
      <w:r w:rsidR="00753182">
        <w:rPr>
          <w:sz w:val="24"/>
          <w:szCs w:val="24"/>
        </w:rPr>
        <w:t xml:space="preserve"> </w:t>
      </w:r>
      <w:r w:rsidRPr="00894CD3">
        <w:rPr>
          <w:sz w:val="24"/>
          <w:szCs w:val="24"/>
        </w:rPr>
        <w:t>¿Por qué la dominancia manual no se basa en el azar, de modo que se acercara a 50%-50%?</w:t>
      </w:r>
      <w:r w:rsidR="004A3C9E">
        <w:rPr>
          <w:sz w:val="24"/>
          <w:szCs w:val="24"/>
        </w:rPr>
        <w:t xml:space="preserve"> </w:t>
      </w:r>
      <w:r w:rsidRPr="00894CD3">
        <w:rPr>
          <w:sz w:val="24"/>
          <w:szCs w:val="24"/>
        </w:rPr>
        <w:t>¿Por qué solo un 25% de niños con los 2 padres zurdos son zurdos?</w:t>
      </w:r>
    </w:p>
    <w:p w14:paraId="2A4B620E" w14:textId="77777777" w:rsidR="0071406B" w:rsidRDefault="00894CD3" w:rsidP="00260A7F">
      <w:pPr>
        <w:jc w:val="both"/>
        <w:rPr>
          <w:sz w:val="24"/>
          <w:szCs w:val="24"/>
        </w:rPr>
      </w:pPr>
      <w:r w:rsidRPr="00894CD3">
        <w:rPr>
          <w:sz w:val="24"/>
          <w:szCs w:val="24"/>
          <w:u w:val="single"/>
        </w:rPr>
        <w:t>Certeza:</w:t>
      </w:r>
      <w:r w:rsidRPr="00894CD3">
        <w:rPr>
          <w:sz w:val="24"/>
          <w:szCs w:val="24"/>
        </w:rPr>
        <w:t xml:space="preserve"> </w:t>
      </w:r>
    </w:p>
    <w:p w14:paraId="450A2F92" w14:textId="5E0D4D29" w:rsidR="00894CD3" w:rsidRPr="00894CD3" w:rsidRDefault="0071406B" w:rsidP="00260A7F">
      <w:pPr>
        <w:jc w:val="both"/>
        <w:rPr>
          <w:sz w:val="24"/>
          <w:szCs w:val="24"/>
        </w:rPr>
      </w:pPr>
      <w:r>
        <w:rPr>
          <w:sz w:val="24"/>
          <w:szCs w:val="24"/>
        </w:rPr>
        <w:t>S</w:t>
      </w:r>
      <w:r w:rsidR="00894CD3" w:rsidRPr="00894CD3">
        <w:rPr>
          <w:sz w:val="24"/>
          <w:szCs w:val="24"/>
        </w:rPr>
        <w:t>er zurdo no se debe a la dirección de la escritura</w:t>
      </w:r>
      <w:r>
        <w:rPr>
          <w:sz w:val="24"/>
          <w:szCs w:val="24"/>
        </w:rPr>
        <w:t xml:space="preserve">. </w:t>
      </w:r>
      <w:r w:rsidR="00894CD3" w:rsidRPr="00894CD3">
        <w:rPr>
          <w:sz w:val="24"/>
          <w:szCs w:val="24"/>
        </w:rPr>
        <w:t>Si así fuera, habría más zurdos que diestros en países con lenguas escritas de derecha a izquierda (árabe</w:t>
      </w:r>
      <w:r>
        <w:rPr>
          <w:sz w:val="24"/>
          <w:szCs w:val="24"/>
        </w:rPr>
        <w:t>..</w:t>
      </w:r>
      <w:r w:rsidR="00894CD3" w:rsidRPr="00894CD3">
        <w:rPr>
          <w:sz w:val="24"/>
          <w:szCs w:val="24"/>
        </w:rPr>
        <w:t>.). Pero no es así.</w:t>
      </w:r>
    </w:p>
    <w:p w14:paraId="482E5065" w14:textId="4393CC81" w:rsidR="000D0F9A" w:rsidRPr="000D0F9A" w:rsidRDefault="000D0F9A" w:rsidP="00260A7F">
      <w:pPr>
        <w:jc w:val="both"/>
        <w:rPr>
          <w:sz w:val="24"/>
          <w:szCs w:val="24"/>
        </w:rPr>
      </w:pPr>
      <w:r w:rsidRPr="000D0F9A">
        <w:rPr>
          <w:sz w:val="24"/>
          <w:szCs w:val="24"/>
        </w:rPr>
        <w:t>En un 90-95% de diestros el hemisferio dominante para el lenguaje es el izquierdo</w:t>
      </w:r>
      <w:r>
        <w:rPr>
          <w:sz w:val="24"/>
          <w:szCs w:val="24"/>
        </w:rPr>
        <w:t xml:space="preserve">. </w:t>
      </w:r>
      <w:r w:rsidRPr="000D0F9A">
        <w:rPr>
          <w:sz w:val="24"/>
          <w:szCs w:val="24"/>
        </w:rPr>
        <w:t>Se podría pensar que en casi todos los zurdos el hemisferio dominante es el derecho</w:t>
      </w:r>
      <w:r>
        <w:rPr>
          <w:sz w:val="24"/>
          <w:szCs w:val="24"/>
        </w:rPr>
        <w:t xml:space="preserve">. </w:t>
      </w:r>
      <w:r w:rsidRPr="000D0F9A">
        <w:rPr>
          <w:sz w:val="24"/>
          <w:szCs w:val="24"/>
        </w:rPr>
        <w:t>Pero esto no es así:</w:t>
      </w:r>
    </w:p>
    <w:p w14:paraId="33CF1DC4" w14:textId="77777777" w:rsidR="000D0F9A" w:rsidRPr="000D0F9A" w:rsidRDefault="000D0F9A" w:rsidP="00260A7F">
      <w:pPr>
        <w:numPr>
          <w:ilvl w:val="0"/>
          <w:numId w:val="21"/>
        </w:numPr>
        <w:jc w:val="both"/>
        <w:rPr>
          <w:sz w:val="24"/>
          <w:szCs w:val="24"/>
        </w:rPr>
      </w:pPr>
      <w:r w:rsidRPr="000D0F9A">
        <w:rPr>
          <w:sz w:val="24"/>
          <w:szCs w:val="24"/>
        </w:rPr>
        <w:t>En un 70-85% de zurdos el HI es también dominante para el lenguaje. No se sabe por qué.</w:t>
      </w:r>
    </w:p>
    <w:p w14:paraId="2BB5B156" w14:textId="0CA748C6" w:rsidR="000D0F9A" w:rsidRPr="000D0F9A" w:rsidRDefault="000D0F9A" w:rsidP="00260A7F">
      <w:pPr>
        <w:numPr>
          <w:ilvl w:val="0"/>
          <w:numId w:val="21"/>
        </w:numPr>
        <w:jc w:val="both"/>
        <w:rPr>
          <w:sz w:val="24"/>
          <w:szCs w:val="24"/>
        </w:rPr>
      </w:pPr>
      <w:r w:rsidRPr="000D0F9A">
        <w:rPr>
          <w:sz w:val="24"/>
          <w:szCs w:val="24"/>
        </w:rPr>
        <w:t xml:space="preserve">No se sabe por qué algunos zurdos tienen HD dominante para el </w:t>
      </w:r>
      <w:r w:rsidR="00BB6F46">
        <w:rPr>
          <w:sz w:val="24"/>
          <w:szCs w:val="24"/>
        </w:rPr>
        <w:t>lenguaje.</w:t>
      </w:r>
    </w:p>
    <w:p w14:paraId="2606D4D7" w14:textId="5354D93F" w:rsidR="00FF3FF4" w:rsidRDefault="00FF3FF4" w:rsidP="00FF3FF4">
      <w:pPr>
        <w:rPr>
          <w:sz w:val="24"/>
          <w:szCs w:val="24"/>
        </w:rPr>
      </w:pPr>
    </w:p>
    <w:p w14:paraId="3C3EBEDD" w14:textId="5498D12D" w:rsidR="00FF3FF4" w:rsidRDefault="00FF3FF4" w:rsidP="00FF3FF4">
      <w:pPr>
        <w:rPr>
          <w:sz w:val="24"/>
          <w:szCs w:val="24"/>
        </w:rPr>
      </w:pPr>
    </w:p>
    <w:p w14:paraId="09456722" w14:textId="469238B3" w:rsidR="0090475A" w:rsidRDefault="0090475A" w:rsidP="00FF3FF4">
      <w:pPr>
        <w:rPr>
          <w:sz w:val="24"/>
          <w:szCs w:val="24"/>
        </w:rPr>
      </w:pPr>
    </w:p>
    <w:p w14:paraId="72961174" w14:textId="02287499" w:rsidR="0090475A" w:rsidRDefault="0090475A" w:rsidP="00FF3FF4">
      <w:pPr>
        <w:rPr>
          <w:sz w:val="24"/>
          <w:szCs w:val="24"/>
        </w:rPr>
      </w:pPr>
    </w:p>
    <w:sectPr w:rsidR="0090475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D5847"/>
    <w:multiLevelType w:val="hybridMultilevel"/>
    <w:tmpl w:val="EE1061E4"/>
    <w:lvl w:ilvl="0" w:tplc="01EC3204">
      <w:start w:val="1"/>
      <w:numFmt w:val="bullet"/>
      <w:lvlText w:val="•"/>
      <w:lvlJc w:val="left"/>
      <w:pPr>
        <w:tabs>
          <w:tab w:val="num" w:pos="720"/>
        </w:tabs>
        <w:ind w:left="720" w:hanging="360"/>
      </w:pPr>
      <w:rPr>
        <w:rFonts w:ascii="Arial" w:hAnsi="Arial" w:hint="default"/>
      </w:rPr>
    </w:lvl>
    <w:lvl w:ilvl="1" w:tplc="506E2624" w:tentative="1">
      <w:start w:val="1"/>
      <w:numFmt w:val="bullet"/>
      <w:lvlText w:val="•"/>
      <w:lvlJc w:val="left"/>
      <w:pPr>
        <w:tabs>
          <w:tab w:val="num" w:pos="1440"/>
        </w:tabs>
        <w:ind w:left="1440" w:hanging="360"/>
      </w:pPr>
      <w:rPr>
        <w:rFonts w:ascii="Arial" w:hAnsi="Arial" w:hint="default"/>
      </w:rPr>
    </w:lvl>
    <w:lvl w:ilvl="2" w:tplc="BCAE0266" w:tentative="1">
      <w:start w:val="1"/>
      <w:numFmt w:val="bullet"/>
      <w:lvlText w:val="•"/>
      <w:lvlJc w:val="left"/>
      <w:pPr>
        <w:tabs>
          <w:tab w:val="num" w:pos="2160"/>
        </w:tabs>
        <w:ind w:left="2160" w:hanging="360"/>
      </w:pPr>
      <w:rPr>
        <w:rFonts w:ascii="Arial" w:hAnsi="Arial" w:hint="default"/>
      </w:rPr>
    </w:lvl>
    <w:lvl w:ilvl="3" w:tplc="4EE64F7C" w:tentative="1">
      <w:start w:val="1"/>
      <w:numFmt w:val="bullet"/>
      <w:lvlText w:val="•"/>
      <w:lvlJc w:val="left"/>
      <w:pPr>
        <w:tabs>
          <w:tab w:val="num" w:pos="2880"/>
        </w:tabs>
        <w:ind w:left="2880" w:hanging="360"/>
      </w:pPr>
      <w:rPr>
        <w:rFonts w:ascii="Arial" w:hAnsi="Arial" w:hint="default"/>
      </w:rPr>
    </w:lvl>
    <w:lvl w:ilvl="4" w:tplc="BE5C61CA" w:tentative="1">
      <w:start w:val="1"/>
      <w:numFmt w:val="bullet"/>
      <w:lvlText w:val="•"/>
      <w:lvlJc w:val="left"/>
      <w:pPr>
        <w:tabs>
          <w:tab w:val="num" w:pos="3600"/>
        </w:tabs>
        <w:ind w:left="3600" w:hanging="360"/>
      </w:pPr>
      <w:rPr>
        <w:rFonts w:ascii="Arial" w:hAnsi="Arial" w:hint="default"/>
      </w:rPr>
    </w:lvl>
    <w:lvl w:ilvl="5" w:tplc="06AE83B8" w:tentative="1">
      <w:start w:val="1"/>
      <w:numFmt w:val="bullet"/>
      <w:lvlText w:val="•"/>
      <w:lvlJc w:val="left"/>
      <w:pPr>
        <w:tabs>
          <w:tab w:val="num" w:pos="4320"/>
        </w:tabs>
        <w:ind w:left="4320" w:hanging="360"/>
      </w:pPr>
      <w:rPr>
        <w:rFonts w:ascii="Arial" w:hAnsi="Arial" w:hint="default"/>
      </w:rPr>
    </w:lvl>
    <w:lvl w:ilvl="6" w:tplc="AA7AA494" w:tentative="1">
      <w:start w:val="1"/>
      <w:numFmt w:val="bullet"/>
      <w:lvlText w:val="•"/>
      <w:lvlJc w:val="left"/>
      <w:pPr>
        <w:tabs>
          <w:tab w:val="num" w:pos="5040"/>
        </w:tabs>
        <w:ind w:left="5040" w:hanging="360"/>
      </w:pPr>
      <w:rPr>
        <w:rFonts w:ascii="Arial" w:hAnsi="Arial" w:hint="default"/>
      </w:rPr>
    </w:lvl>
    <w:lvl w:ilvl="7" w:tplc="56F21526" w:tentative="1">
      <w:start w:val="1"/>
      <w:numFmt w:val="bullet"/>
      <w:lvlText w:val="•"/>
      <w:lvlJc w:val="left"/>
      <w:pPr>
        <w:tabs>
          <w:tab w:val="num" w:pos="5760"/>
        </w:tabs>
        <w:ind w:left="5760" w:hanging="360"/>
      </w:pPr>
      <w:rPr>
        <w:rFonts w:ascii="Arial" w:hAnsi="Arial" w:hint="default"/>
      </w:rPr>
    </w:lvl>
    <w:lvl w:ilvl="8" w:tplc="C4B86A6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DE72FA"/>
    <w:multiLevelType w:val="hybridMultilevel"/>
    <w:tmpl w:val="71BCA7BE"/>
    <w:lvl w:ilvl="0" w:tplc="97C28AFE">
      <w:start w:val="1"/>
      <w:numFmt w:val="bullet"/>
      <w:lvlText w:val="•"/>
      <w:lvlJc w:val="left"/>
      <w:pPr>
        <w:tabs>
          <w:tab w:val="num" w:pos="720"/>
        </w:tabs>
        <w:ind w:left="720" w:hanging="360"/>
      </w:pPr>
      <w:rPr>
        <w:rFonts w:ascii="Arial" w:hAnsi="Arial" w:hint="default"/>
      </w:rPr>
    </w:lvl>
    <w:lvl w:ilvl="1" w:tplc="DE145EEE" w:tentative="1">
      <w:start w:val="1"/>
      <w:numFmt w:val="bullet"/>
      <w:lvlText w:val="•"/>
      <w:lvlJc w:val="left"/>
      <w:pPr>
        <w:tabs>
          <w:tab w:val="num" w:pos="1440"/>
        </w:tabs>
        <w:ind w:left="1440" w:hanging="360"/>
      </w:pPr>
      <w:rPr>
        <w:rFonts w:ascii="Arial" w:hAnsi="Arial" w:hint="default"/>
      </w:rPr>
    </w:lvl>
    <w:lvl w:ilvl="2" w:tplc="614C3B46" w:tentative="1">
      <w:start w:val="1"/>
      <w:numFmt w:val="bullet"/>
      <w:lvlText w:val="•"/>
      <w:lvlJc w:val="left"/>
      <w:pPr>
        <w:tabs>
          <w:tab w:val="num" w:pos="2160"/>
        </w:tabs>
        <w:ind w:left="2160" w:hanging="360"/>
      </w:pPr>
      <w:rPr>
        <w:rFonts w:ascii="Arial" w:hAnsi="Arial" w:hint="default"/>
      </w:rPr>
    </w:lvl>
    <w:lvl w:ilvl="3" w:tplc="53B4AC68" w:tentative="1">
      <w:start w:val="1"/>
      <w:numFmt w:val="bullet"/>
      <w:lvlText w:val="•"/>
      <w:lvlJc w:val="left"/>
      <w:pPr>
        <w:tabs>
          <w:tab w:val="num" w:pos="2880"/>
        </w:tabs>
        <w:ind w:left="2880" w:hanging="360"/>
      </w:pPr>
      <w:rPr>
        <w:rFonts w:ascii="Arial" w:hAnsi="Arial" w:hint="default"/>
      </w:rPr>
    </w:lvl>
    <w:lvl w:ilvl="4" w:tplc="95CA0CDA" w:tentative="1">
      <w:start w:val="1"/>
      <w:numFmt w:val="bullet"/>
      <w:lvlText w:val="•"/>
      <w:lvlJc w:val="left"/>
      <w:pPr>
        <w:tabs>
          <w:tab w:val="num" w:pos="3600"/>
        </w:tabs>
        <w:ind w:left="3600" w:hanging="360"/>
      </w:pPr>
      <w:rPr>
        <w:rFonts w:ascii="Arial" w:hAnsi="Arial" w:hint="default"/>
      </w:rPr>
    </w:lvl>
    <w:lvl w:ilvl="5" w:tplc="86EC9586" w:tentative="1">
      <w:start w:val="1"/>
      <w:numFmt w:val="bullet"/>
      <w:lvlText w:val="•"/>
      <w:lvlJc w:val="left"/>
      <w:pPr>
        <w:tabs>
          <w:tab w:val="num" w:pos="4320"/>
        </w:tabs>
        <w:ind w:left="4320" w:hanging="360"/>
      </w:pPr>
      <w:rPr>
        <w:rFonts w:ascii="Arial" w:hAnsi="Arial" w:hint="default"/>
      </w:rPr>
    </w:lvl>
    <w:lvl w:ilvl="6" w:tplc="C7DCF048" w:tentative="1">
      <w:start w:val="1"/>
      <w:numFmt w:val="bullet"/>
      <w:lvlText w:val="•"/>
      <w:lvlJc w:val="left"/>
      <w:pPr>
        <w:tabs>
          <w:tab w:val="num" w:pos="5040"/>
        </w:tabs>
        <w:ind w:left="5040" w:hanging="360"/>
      </w:pPr>
      <w:rPr>
        <w:rFonts w:ascii="Arial" w:hAnsi="Arial" w:hint="default"/>
      </w:rPr>
    </w:lvl>
    <w:lvl w:ilvl="7" w:tplc="97C29DA2" w:tentative="1">
      <w:start w:val="1"/>
      <w:numFmt w:val="bullet"/>
      <w:lvlText w:val="•"/>
      <w:lvlJc w:val="left"/>
      <w:pPr>
        <w:tabs>
          <w:tab w:val="num" w:pos="5760"/>
        </w:tabs>
        <w:ind w:left="5760" w:hanging="360"/>
      </w:pPr>
      <w:rPr>
        <w:rFonts w:ascii="Arial" w:hAnsi="Arial" w:hint="default"/>
      </w:rPr>
    </w:lvl>
    <w:lvl w:ilvl="8" w:tplc="B664C73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367DF2"/>
    <w:multiLevelType w:val="hybridMultilevel"/>
    <w:tmpl w:val="F564C604"/>
    <w:lvl w:ilvl="0" w:tplc="3592702A">
      <w:start w:val="1"/>
      <w:numFmt w:val="bullet"/>
      <w:lvlText w:val="•"/>
      <w:lvlJc w:val="left"/>
      <w:pPr>
        <w:tabs>
          <w:tab w:val="num" w:pos="720"/>
        </w:tabs>
        <w:ind w:left="720" w:hanging="360"/>
      </w:pPr>
      <w:rPr>
        <w:rFonts w:ascii="Arial" w:hAnsi="Arial" w:hint="default"/>
      </w:rPr>
    </w:lvl>
    <w:lvl w:ilvl="1" w:tplc="84645AEE" w:tentative="1">
      <w:start w:val="1"/>
      <w:numFmt w:val="bullet"/>
      <w:lvlText w:val="•"/>
      <w:lvlJc w:val="left"/>
      <w:pPr>
        <w:tabs>
          <w:tab w:val="num" w:pos="1440"/>
        </w:tabs>
        <w:ind w:left="1440" w:hanging="360"/>
      </w:pPr>
      <w:rPr>
        <w:rFonts w:ascii="Arial" w:hAnsi="Arial" w:hint="default"/>
      </w:rPr>
    </w:lvl>
    <w:lvl w:ilvl="2" w:tplc="E362BB26" w:tentative="1">
      <w:start w:val="1"/>
      <w:numFmt w:val="bullet"/>
      <w:lvlText w:val="•"/>
      <w:lvlJc w:val="left"/>
      <w:pPr>
        <w:tabs>
          <w:tab w:val="num" w:pos="2160"/>
        </w:tabs>
        <w:ind w:left="2160" w:hanging="360"/>
      </w:pPr>
      <w:rPr>
        <w:rFonts w:ascii="Arial" w:hAnsi="Arial" w:hint="default"/>
      </w:rPr>
    </w:lvl>
    <w:lvl w:ilvl="3" w:tplc="3BEAE89A" w:tentative="1">
      <w:start w:val="1"/>
      <w:numFmt w:val="bullet"/>
      <w:lvlText w:val="•"/>
      <w:lvlJc w:val="left"/>
      <w:pPr>
        <w:tabs>
          <w:tab w:val="num" w:pos="2880"/>
        </w:tabs>
        <w:ind w:left="2880" w:hanging="360"/>
      </w:pPr>
      <w:rPr>
        <w:rFonts w:ascii="Arial" w:hAnsi="Arial" w:hint="default"/>
      </w:rPr>
    </w:lvl>
    <w:lvl w:ilvl="4" w:tplc="E52A130C" w:tentative="1">
      <w:start w:val="1"/>
      <w:numFmt w:val="bullet"/>
      <w:lvlText w:val="•"/>
      <w:lvlJc w:val="left"/>
      <w:pPr>
        <w:tabs>
          <w:tab w:val="num" w:pos="3600"/>
        </w:tabs>
        <w:ind w:left="3600" w:hanging="360"/>
      </w:pPr>
      <w:rPr>
        <w:rFonts w:ascii="Arial" w:hAnsi="Arial" w:hint="default"/>
      </w:rPr>
    </w:lvl>
    <w:lvl w:ilvl="5" w:tplc="02500AC8" w:tentative="1">
      <w:start w:val="1"/>
      <w:numFmt w:val="bullet"/>
      <w:lvlText w:val="•"/>
      <w:lvlJc w:val="left"/>
      <w:pPr>
        <w:tabs>
          <w:tab w:val="num" w:pos="4320"/>
        </w:tabs>
        <w:ind w:left="4320" w:hanging="360"/>
      </w:pPr>
      <w:rPr>
        <w:rFonts w:ascii="Arial" w:hAnsi="Arial" w:hint="default"/>
      </w:rPr>
    </w:lvl>
    <w:lvl w:ilvl="6" w:tplc="E8300C8E" w:tentative="1">
      <w:start w:val="1"/>
      <w:numFmt w:val="bullet"/>
      <w:lvlText w:val="•"/>
      <w:lvlJc w:val="left"/>
      <w:pPr>
        <w:tabs>
          <w:tab w:val="num" w:pos="5040"/>
        </w:tabs>
        <w:ind w:left="5040" w:hanging="360"/>
      </w:pPr>
      <w:rPr>
        <w:rFonts w:ascii="Arial" w:hAnsi="Arial" w:hint="default"/>
      </w:rPr>
    </w:lvl>
    <w:lvl w:ilvl="7" w:tplc="1778C894" w:tentative="1">
      <w:start w:val="1"/>
      <w:numFmt w:val="bullet"/>
      <w:lvlText w:val="•"/>
      <w:lvlJc w:val="left"/>
      <w:pPr>
        <w:tabs>
          <w:tab w:val="num" w:pos="5760"/>
        </w:tabs>
        <w:ind w:left="5760" w:hanging="360"/>
      </w:pPr>
      <w:rPr>
        <w:rFonts w:ascii="Arial" w:hAnsi="Arial" w:hint="default"/>
      </w:rPr>
    </w:lvl>
    <w:lvl w:ilvl="8" w:tplc="86340D7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23E50D7"/>
    <w:multiLevelType w:val="hybridMultilevel"/>
    <w:tmpl w:val="2348F092"/>
    <w:lvl w:ilvl="0" w:tplc="A570602A">
      <w:start w:val="1"/>
      <w:numFmt w:val="bullet"/>
      <w:lvlText w:val="•"/>
      <w:lvlJc w:val="left"/>
      <w:pPr>
        <w:tabs>
          <w:tab w:val="num" w:pos="720"/>
        </w:tabs>
        <w:ind w:left="720" w:hanging="360"/>
      </w:pPr>
      <w:rPr>
        <w:rFonts w:ascii="Arial" w:hAnsi="Arial" w:hint="default"/>
      </w:rPr>
    </w:lvl>
    <w:lvl w:ilvl="1" w:tplc="C6C03F6A" w:tentative="1">
      <w:start w:val="1"/>
      <w:numFmt w:val="bullet"/>
      <w:lvlText w:val="•"/>
      <w:lvlJc w:val="left"/>
      <w:pPr>
        <w:tabs>
          <w:tab w:val="num" w:pos="1440"/>
        </w:tabs>
        <w:ind w:left="1440" w:hanging="360"/>
      </w:pPr>
      <w:rPr>
        <w:rFonts w:ascii="Arial" w:hAnsi="Arial" w:hint="default"/>
      </w:rPr>
    </w:lvl>
    <w:lvl w:ilvl="2" w:tplc="3C8047CC" w:tentative="1">
      <w:start w:val="1"/>
      <w:numFmt w:val="bullet"/>
      <w:lvlText w:val="•"/>
      <w:lvlJc w:val="left"/>
      <w:pPr>
        <w:tabs>
          <w:tab w:val="num" w:pos="2160"/>
        </w:tabs>
        <w:ind w:left="2160" w:hanging="360"/>
      </w:pPr>
      <w:rPr>
        <w:rFonts w:ascii="Arial" w:hAnsi="Arial" w:hint="default"/>
      </w:rPr>
    </w:lvl>
    <w:lvl w:ilvl="3" w:tplc="D4545090" w:tentative="1">
      <w:start w:val="1"/>
      <w:numFmt w:val="bullet"/>
      <w:lvlText w:val="•"/>
      <w:lvlJc w:val="left"/>
      <w:pPr>
        <w:tabs>
          <w:tab w:val="num" w:pos="2880"/>
        </w:tabs>
        <w:ind w:left="2880" w:hanging="360"/>
      </w:pPr>
      <w:rPr>
        <w:rFonts w:ascii="Arial" w:hAnsi="Arial" w:hint="default"/>
      </w:rPr>
    </w:lvl>
    <w:lvl w:ilvl="4" w:tplc="359ABFB0" w:tentative="1">
      <w:start w:val="1"/>
      <w:numFmt w:val="bullet"/>
      <w:lvlText w:val="•"/>
      <w:lvlJc w:val="left"/>
      <w:pPr>
        <w:tabs>
          <w:tab w:val="num" w:pos="3600"/>
        </w:tabs>
        <w:ind w:left="3600" w:hanging="360"/>
      </w:pPr>
      <w:rPr>
        <w:rFonts w:ascii="Arial" w:hAnsi="Arial" w:hint="default"/>
      </w:rPr>
    </w:lvl>
    <w:lvl w:ilvl="5" w:tplc="44B415B0" w:tentative="1">
      <w:start w:val="1"/>
      <w:numFmt w:val="bullet"/>
      <w:lvlText w:val="•"/>
      <w:lvlJc w:val="left"/>
      <w:pPr>
        <w:tabs>
          <w:tab w:val="num" w:pos="4320"/>
        </w:tabs>
        <w:ind w:left="4320" w:hanging="360"/>
      </w:pPr>
      <w:rPr>
        <w:rFonts w:ascii="Arial" w:hAnsi="Arial" w:hint="default"/>
      </w:rPr>
    </w:lvl>
    <w:lvl w:ilvl="6" w:tplc="516E588A" w:tentative="1">
      <w:start w:val="1"/>
      <w:numFmt w:val="bullet"/>
      <w:lvlText w:val="•"/>
      <w:lvlJc w:val="left"/>
      <w:pPr>
        <w:tabs>
          <w:tab w:val="num" w:pos="5040"/>
        </w:tabs>
        <w:ind w:left="5040" w:hanging="360"/>
      </w:pPr>
      <w:rPr>
        <w:rFonts w:ascii="Arial" w:hAnsi="Arial" w:hint="default"/>
      </w:rPr>
    </w:lvl>
    <w:lvl w:ilvl="7" w:tplc="1848C10A" w:tentative="1">
      <w:start w:val="1"/>
      <w:numFmt w:val="bullet"/>
      <w:lvlText w:val="•"/>
      <w:lvlJc w:val="left"/>
      <w:pPr>
        <w:tabs>
          <w:tab w:val="num" w:pos="5760"/>
        </w:tabs>
        <w:ind w:left="5760" w:hanging="360"/>
      </w:pPr>
      <w:rPr>
        <w:rFonts w:ascii="Arial" w:hAnsi="Arial" w:hint="default"/>
      </w:rPr>
    </w:lvl>
    <w:lvl w:ilvl="8" w:tplc="228A685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79E17B3"/>
    <w:multiLevelType w:val="multilevel"/>
    <w:tmpl w:val="B5422E7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0265971"/>
    <w:multiLevelType w:val="hybridMultilevel"/>
    <w:tmpl w:val="08C48EB4"/>
    <w:lvl w:ilvl="0" w:tplc="F160A916">
      <w:start w:val="1"/>
      <w:numFmt w:val="bullet"/>
      <w:lvlText w:val="•"/>
      <w:lvlJc w:val="left"/>
      <w:pPr>
        <w:tabs>
          <w:tab w:val="num" w:pos="720"/>
        </w:tabs>
        <w:ind w:left="720" w:hanging="360"/>
      </w:pPr>
      <w:rPr>
        <w:rFonts w:ascii="Arial" w:hAnsi="Arial" w:hint="default"/>
      </w:rPr>
    </w:lvl>
    <w:lvl w:ilvl="1" w:tplc="20769B90" w:tentative="1">
      <w:start w:val="1"/>
      <w:numFmt w:val="bullet"/>
      <w:lvlText w:val="•"/>
      <w:lvlJc w:val="left"/>
      <w:pPr>
        <w:tabs>
          <w:tab w:val="num" w:pos="1440"/>
        </w:tabs>
        <w:ind w:left="1440" w:hanging="360"/>
      </w:pPr>
      <w:rPr>
        <w:rFonts w:ascii="Arial" w:hAnsi="Arial" w:hint="default"/>
      </w:rPr>
    </w:lvl>
    <w:lvl w:ilvl="2" w:tplc="490CDAE8" w:tentative="1">
      <w:start w:val="1"/>
      <w:numFmt w:val="bullet"/>
      <w:lvlText w:val="•"/>
      <w:lvlJc w:val="left"/>
      <w:pPr>
        <w:tabs>
          <w:tab w:val="num" w:pos="2160"/>
        </w:tabs>
        <w:ind w:left="2160" w:hanging="360"/>
      </w:pPr>
      <w:rPr>
        <w:rFonts w:ascii="Arial" w:hAnsi="Arial" w:hint="default"/>
      </w:rPr>
    </w:lvl>
    <w:lvl w:ilvl="3" w:tplc="A68602FA" w:tentative="1">
      <w:start w:val="1"/>
      <w:numFmt w:val="bullet"/>
      <w:lvlText w:val="•"/>
      <w:lvlJc w:val="left"/>
      <w:pPr>
        <w:tabs>
          <w:tab w:val="num" w:pos="2880"/>
        </w:tabs>
        <w:ind w:left="2880" w:hanging="360"/>
      </w:pPr>
      <w:rPr>
        <w:rFonts w:ascii="Arial" w:hAnsi="Arial" w:hint="default"/>
      </w:rPr>
    </w:lvl>
    <w:lvl w:ilvl="4" w:tplc="67F4627A" w:tentative="1">
      <w:start w:val="1"/>
      <w:numFmt w:val="bullet"/>
      <w:lvlText w:val="•"/>
      <w:lvlJc w:val="left"/>
      <w:pPr>
        <w:tabs>
          <w:tab w:val="num" w:pos="3600"/>
        </w:tabs>
        <w:ind w:left="3600" w:hanging="360"/>
      </w:pPr>
      <w:rPr>
        <w:rFonts w:ascii="Arial" w:hAnsi="Arial" w:hint="default"/>
      </w:rPr>
    </w:lvl>
    <w:lvl w:ilvl="5" w:tplc="56928EBE" w:tentative="1">
      <w:start w:val="1"/>
      <w:numFmt w:val="bullet"/>
      <w:lvlText w:val="•"/>
      <w:lvlJc w:val="left"/>
      <w:pPr>
        <w:tabs>
          <w:tab w:val="num" w:pos="4320"/>
        </w:tabs>
        <w:ind w:left="4320" w:hanging="360"/>
      </w:pPr>
      <w:rPr>
        <w:rFonts w:ascii="Arial" w:hAnsi="Arial" w:hint="default"/>
      </w:rPr>
    </w:lvl>
    <w:lvl w:ilvl="6" w:tplc="A2169B0C" w:tentative="1">
      <w:start w:val="1"/>
      <w:numFmt w:val="bullet"/>
      <w:lvlText w:val="•"/>
      <w:lvlJc w:val="left"/>
      <w:pPr>
        <w:tabs>
          <w:tab w:val="num" w:pos="5040"/>
        </w:tabs>
        <w:ind w:left="5040" w:hanging="360"/>
      </w:pPr>
      <w:rPr>
        <w:rFonts w:ascii="Arial" w:hAnsi="Arial" w:hint="default"/>
      </w:rPr>
    </w:lvl>
    <w:lvl w:ilvl="7" w:tplc="9F62DBB0" w:tentative="1">
      <w:start w:val="1"/>
      <w:numFmt w:val="bullet"/>
      <w:lvlText w:val="•"/>
      <w:lvlJc w:val="left"/>
      <w:pPr>
        <w:tabs>
          <w:tab w:val="num" w:pos="5760"/>
        </w:tabs>
        <w:ind w:left="5760" w:hanging="360"/>
      </w:pPr>
      <w:rPr>
        <w:rFonts w:ascii="Arial" w:hAnsi="Arial" w:hint="default"/>
      </w:rPr>
    </w:lvl>
    <w:lvl w:ilvl="8" w:tplc="8F9009D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9D96A43"/>
    <w:multiLevelType w:val="hybridMultilevel"/>
    <w:tmpl w:val="C7522368"/>
    <w:lvl w:ilvl="0" w:tplc="CED0BE20">
      <w:start w:val="1"/>
      <w:numFmt w:val="bullet"/>
      <w:lvlText w:val="•"/>
      <w:lvlJc w:val="left"/>
      <w:pPr>
        <w:tabs>
          <w:tab w:val="num" w:pos="720"/>
        </w:tabs>
        <w:ind w:left="720" w:hanging="360"/>
      </w:pPr>
      <w:rPr>
        <w:rFonts w:ascii="Arial" w:hAnsi="Arial" w:hint="default"/>
      </w:rPr>
    </w:lvl>
    <w:lvl w:ilvl="1" w:tplc="5F269DFC" w:tentative="1">
      <w:start w:val="1"/>
      <w:numFmt w:val="bullet"/>
      <w:lvlText w:val="•"/>
      <w:lvlJc w:val="left"/>
      <w:pPr>
        <w:tabs>
          <w:tab w:val="num" w:pos="1440"/>
        </w:tabs>
        <w:ind w:left="1440" w:hanging="360"/>
      </w:pPr>
      <w:rPr>
        <w:rFonts w:ascii="Arial" w:hAnsi="Arial" w:hint="default"/>
      </w:rPr>
    </w:lvl>
    <w:lvl w:ilvl="2" w:tplc="420889B8" w:tentative="1">
      <w:start w:val="1"/>
      <w:numFmt w:val="bullet"/>
      <w:lvlText w:val="•"/>
      <w:lvlJc w:val="left"/>
      <w:pPr>
        <w:tabs>
          <w:tab w:val="num" w:pos="2160"/>
        </w:tabs>
        <w:ind w:left="2160" w:hanging="360"/>
      </w:pPr>
      <w:rPr>
        <w:rFonts w:ascii="Arial" w:hAnsi="Arial" w:hint="default"/>
      </w:rPr>
    </w:lvl>
    <w:lvl w:ilvl="3" w:tplc="C6DC9AA8" w:tentative="1">
      <w:start w:val="1"/>
      <w:numFmt w:val="bullet"/>
      <w:lvlText w:val="•"/>
      <w:lvlJc w:val="left"/>
      <w:pPr>
        <w:tabs>
          <w:tab w:val="num" w:pos="2880"/>
        </w:tabs>
        <w:ind w:left="2880" w:hanging="360"/>
      </w:pPr>
      <w:rPr>
        <w:rFonts w:ascii="Arial" w:hAnsi="Arial" w:hint="default"/>
      </w:rPr>
    </w:lvl>
    <w:lvl w:ilvl="4" w:tplc="8618DB0C" w:tentative="1">
      <w:start w:val="1"/>
      <w:numFmt w:val="bullet"/>
      <w:lvlText w:val="•"/>
      <w:lvlJc w:val="left"/>
      <w:pPr>
        <w:tabs>
          <w:tab w:val="num" w:pos="3600"/>
        </w:tabs>
        <w:ind w:left="3600" w:hanging="360"/>
      </w:pPr>
      <w:rPr>
        <w:rFonts w:ascii="Arial" w:hAnsi="Arial" w:hint="default"/>
      </w:rPr>
    </w:lvl>
    <w:lvl w:ilvl="5" w:tplc="EC04FC6A" w:tentative="1">
      <w:start w:val="1"/>
      <w:numFmt w:val="bullet"/>
      <w:lvlText w:val="•"/>
      <w:lvlJc w:val="left"/>
      <w:pPr>
        <w:tabs>
          <w:tab w:val="num" w:pos="4320"/>
        </w:tabs>
        <w:ind w:left="4320" w:hanging="360"/>
      </w:pPr>
      <w:rPr>
        <w:rFonts w:ascii="Arial" w:hAnsi="Arial" w:hint="default"/>
      </w:rPr>
    </w:lvl>
    <w:lvl w:ilvl="6" w:tplc="094E47CA" w:tentative="1">
      <w:start w:val="1"/>
      <w:numFmt w:val="bullet"/>
      <w:lvlText w:val="•"/>
      <w:lvlJc w:val="left"/>
      <w:pPr>
        <w:tabs>
          <w:tab w:val="num" w:pos="5040"/>
        </w:tabs>
        <w:ind w:left="5040" w:hanging="360"/>
      </w:pPr>
      <w:rPr>
        <w:rFonts w:ascii="Arial" w:hAnsi="Arial" w:hint="default"/>
      </w:rPr>
    </w:lvl>
    <w:lvl w:ilvl="7" w:tplc="895AD582" w:tentative="1">
      <w:start w:val="1"/>
      <w:numFmt w:val="bullet"/>
      <w:lvlText w:val="•"/>
      <w:lvlJc w:val="left"/>
      <w:pPr>
        <w:tabs>
          <w:tab w:val="num" w:pos="5760"/>
        </w:tabs>
        <w:ind w:left="5760" w:hanging="360"/>
      </w:pPr>
      <w:rPr>
        <w:rFonts w:ascii="Arial" w:hAnsi="Arial" w:hint="default"/>
      </w:rPr>
    </w:lvl>
    <w:lvl w:ilvl="8" w:tplc="65A0283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DAB0B08"/>
    <w:multiLevelType w:val="hybridMultilevel"/>
    <w:tmpl w:val="A9189914"/>
    <w:lvl w:ilvl="0" w:tplc="F878DF50">
      <w:start w:val="1"/>
      <w:numFmt w:val="bullet"/>
      <w:lvlText w:val="•"/>
      <w:lvlJc w:val="left"/>
      <w:pPr>
        <w:tabs>
          <w:tab w:val="num" w:pos="720"/>
        </w:tabs>
        <w:ind w:left="720" w:hanging="360"/>
      </w:pPr>
      <w:rPr>
        <w:rFonts w:ascii="Arial" w:hAnsi="Arial" w:hint="default"/>
      </w:rPr>
    </w:lvl>
    <w:lvl w:ilvl="1" w:tplc="BE3C74A6" w:tentative="1">
      <w:start w:val="1"/>
      <w:numFmt w:val="bullet"/>
      <w:lvlText w:val="•"/>
      <w:lvlJc w:val="left"/>
      <w:pPr>
        <w:tabs>
          <w:tab w:val="num" w:pos="1440"/>
        </w:tabs>
        <w:ind w:left="1440" w:hanging="360"/>
      </w:pPr>
      <w:rPr>
        <w:rFonts w:ascii="Arial" w:hAnsi="Arial" w:hint="default"/>
      </w:rPr>
    </w:lvl>
    <w:lvl w:ilvl="2" w:tplc="7DFE1786" w:tentative="1">
      <w:start w:val="1"/>
      <w:numFmt w:val="bullet"/>
      <w:lvlText w:val="•"/>
      <w:lvlJc w:val="left"/>
      <w:pPr>
        <w:tabs>
          <w:tab w:val="num" w:pos="2160"/>
        </w:tabs>
        <w:ind w:left="2160" w:hanging="360"/>
      </w:pPr>
      <w:rPr>
        <w:rFonts w:ascii="Arial" w:hAnsi="Arial" w:hint="default"/>
      </w:rPr>
    </w:lvl>
    <w:lvl w:ilvl="3" w:tplc="F70E5A0C" w:tentative="1">
      <w:start w:val="1"/>
      <w:numFmt w:val="bullet"/>
      <w:lvlText w:val="•"/>
      <w:lvlJc w:val="left"/>
      <w:pPr>
        <w:tabs>
          <w:tab w:val="num" w:pos="2880"/>
        </w:tabs>
        <w:ind w:left="2880" w:hanging="360"/>
      </w:pPr>
      <w:rPr>
        <w:rFonts w:ascii="Arial" w:hAnsi="Arial" w:hint="default"/>
      </w:rPr>
    </w:lvl>
    <w:lvl w:ilvl="4" w:tplc="D4123B7E" w:tentative="1">
      <w:start w:val="1"/>
      <w:numFmt w:val="bullet"/>
      <w:lvlText w:val="•"/>
      <w:lvlJc w:val="left"/>
      <w:pPr>
        <w:tabs>
          <w:tab w:val="num" w:pos="3600"/>
        </w:tabs>
        <w:ind w:left="3600" w:hanging="360"/>
      </w:pPr>
      <w:rPr>
        <w:rFonts w:ascii="Arial" w:hAnsi="Arial" w:hint="default"/>
      </w:rPr>
    </w:lvl>
    <w:lvl w:ilvl="5" w:tplc="E3D878F0" w:tentative="1">
      <w:start w:val="1"/>
      <w:numFmt w:val="bullet"/>
      <w:lvlText w:val="•"/>
      <w:lvlJc w:val="left"/>
      <w:pPr>
        <w:tabs>
          <w:tab w:val="num" w:pos="4320"/>
        </w:tabs>
        <w:ind w:left="4320" w:hanging="360"/>
      </w:pPr>
      <w:rPr>
        <w:rFonts w:ascii="Arial" w:hAnsi="Arial" w:hint="default"/>
      </w:rPr>
    </w:lvl>
    <w:lvl w:ilvl="6" w:tplc="29A85D02" w:tentative="1">
      <w:start w:val="1"/>
      <w:numFmt w:val="bullet"/>
      <w:lvlText w:val="•"/>
      <w:lvlJc w:val="left"/>
      <w:pPr>
        <w:tabs>
          <w:tab w:val="num" w:pos="5040"/>
        </w:tabs>
        <w:ind w:left="5040" w:hanging="360"/>
      </w:pPr>
      <w:rPr>
        <w:rFonts w:ascii="Arial" w:hAnsi="Arial" w:hint="default"/>
      </w:rPr>
    </w:lvl>
    <w:lvl w:ilvl="7" w:tplc="AE209142" w:tentative="1">
      <w:start w:val="1"/>
      <w:numFmt w:val="bullet"/>
      <w:lvlText w:val="•"/>
      <w:lvlJc w:val="left"/>
      <w:pPr>
        <w:tabs>
          <w:tab w:val="num" w:pos="5760"/>
        </w:tabs>
        <w:ind w:left="5760" w:hanging="360"/>
      </w:pPr>
      <w:rPr>
        <w:rFonts w:ascii="Arial" w:hAnsi="Arial" w:hint="default"/>
      </w:rPr>
    </w:lvl>
    <w:lvl w:ilvl="8" w:tplc="0A42E7D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26E3526"/>
    <w:multiLevelType w:val="hybridMultilevel"/>
    <w:tmpl w:val="4B8834D2"/>
    <w:lvl w:ilvl="0" w:tplc="C616B206">
      <w:start w:val="1"/>
      <w:numFmt w:val="bullet"/>
      <w:lvlText w:val="•"/>
      <w:lvlJc w:val="left"/>
      <w:pPr>
        <w:tabs>
          <w:tab w:val="num" w:pos="720"/>
        </w:tabs>
        <w:ind w:left="720" w:hanging="360"/>
      </w:pPr>
      <w:rPr>
        <w:rFonts w:ascii="Arial" w:hAnsi="Arial" w:hint="default"/>
      </w:rPr>
    </w:lvl>
    <w:lvl w:ilvl="1" w:tplc="1098FE8A" w:tentative="1">
      <w:start w:val="1"/>
      <w:numFmt w:val="bullet"/>
      <w:lvlText w:val="•"/>
      <w:lvlJc w:val="left"/>
      <w:pPr>
        <w:tabs>
          <w:tab w:val="num" w:pos="1440"/>
        </w:tabs>
        <w:ind w:left="1440" w:hanging="360"/>
      </w:pPr>
      <w:rPr>
        <w:rFonts w:ascii="Arial" w:hAnsi="Arial" w:hint="default"/>
      </w:rPr>
    </w:lvl>
    <w:lvl w:ilvl="2" w:tplc="90E4E368" w:tentative="1">
      <w:start w:val="1"/>
      <w:numFmt w:val="bullet"/>
      <w:lvlText w:val="•"/>
      <w:lvlJc w:val="left"/>
      <w:pPr>
        <w:tabs>
          <w:tab w:val="num" w:pos="2160"/>
        </w:tabs>
        <w:ind w:left="2160" w:hanging="360"/>
      </w:pPr>
      <w:rPr>
        <w:rFonts w:ascii="Arial" w:hAnsi="Arial" w:hint="default"/>
      </w:rPr>
    </w:lvl>
    <w:lvl w:ilvl="3" w:tplc="9B0A3C46" w:tentative="1">
      <w:start w:val="1"/>
      <w:numFmt w:val="bullet"/>
      <w:lvlText w:val="•"/>
      <w:lvlJc w:val="left"/>
      <w:pPr>
        <w:tabs>
          <w:tab w:val="num" w:pos="2880"/>
        </w:tabs>
        <w:ind w:left="2880" w:hanging="360"/>
      </w:pPr>
      <w:rPr>
        <w:rFonts w:ascii="Arial" w:hAnsi="Arial" w:hint="default"/>
      </w:rPr>
    </w:lvl>
    <w:lvl w:ilvl="4" w:tplc="AE1E34F6" w:tentative="1">
      <w:start w:val="1"/>
      <w:numFmt w:val="bullet"/>
      <w:lvlText w:val="•"/>
      <w:lvlJc w:val="left"/>
      <w:pPr>
        <w:tabs>
          <w:tab w:val="num" w:pos="3600"/>
        </w:tabs>
        <w:ind w:left="3600" w:hanging="360"/>
      </w:pPr>
      <w:rPr>
        <w:rFonts w:ascii="Arial" w:hAnsi="Arial" w:hint="default"/>
      </w:rPr>
    </w:lvl>
    <w:lvl w:ilvl="5" w:tplc="416A11CC" w:tentative="1">
      <w:start w:val="1"/>
      <w:numFmt w:val="bullet"/>
      <w:lvlText w:val="•"/>
      <w:lvlJc w:val="left"/>
      <w:pPr>
        <w:tabs>
          <w:tab w:val="num" w:pos="4320"/>
        </w:tabs>
        <w:ind w:left="4320" w:hanging="360"/>
      </w:pPr>
      <w:rPr>
        <w:rFonts w:ascii="Arial" w:hAnsi="Arial" w:hint="default"/>
      </w:rPr>
    </w:lvl>
    <w:lvl w:ilvl="6" w:tplc="37D41276" w:tentative="1">
      <w:start w:val="1"/>
      <w:numFmt w:val="bullet"/>
      <w:lvlText w:val="•"/>
      <w:lvlJc w:val="left"/>
      <w:pPr>
        <w:tabs>
          <w:tab w:val="num" w:pos="5040"/>
        </w:tabs>
        <w:ind w:left="5040" w:hanging="360"/>
      </w:pPr>
      <w:rPr>
        <w:rFonts w:ascii="Arial" w:hAnsi="Arial" w:hint="default"/>
      </w:rPr>
    </w:lvl>
    <w:lvl w:ilvl="7" w:tplc="BE9ACF6C" w:tentative="1">
      <w:start w:val="1"/>
      <w:numFmt w:val="bullet"/>
      <w:lvlText w:val="•"/>
      <w:lvlJc w:val="left"/>
      <w:pPr>
        <w:tabs>
          <w:tab w:val="num" w:pos="5760"/>
        </w:tabs>
        <w:ind w:left="5760" w:hanging="360"/>
      </w:pPr>
      <w:rPr>
        <w:rFonts w:ascii="Arial" w:hAnsi="Arial" w:hint="default"/>
      </w:rPr>
    </w:lvl>
    <w:lvl w:ilvl="8" w:tplc="E90C278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2AB4EFA"/>
    <w:multiLevelType w:val="hybridMultilevel"/>
    <w:tmpl w:val="4802FF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DAD2139"/>
    <w:multiLevelType w:val="hybridMultilevel"/>
    <w:tmpl w:val="7F9AA25A"/>
    <w:lvl w:ilvl="0" w:tplc="EDB8659E">
      <w:start w:val="1"/>
      <w:numFmt w:val="bullet"/>
      <w:lvlText w:val="•"/>
      <w:lvlJc w:val="left"/>
      <w:pPr>
        <w:tabs>
          <w:tab w:val="num" w:pos="720"/>
        </w:tabs>
        <w:ind w:left="720" w:hanging="360"/>
      </w:pPr>
      <w:rPr>
        <w:rFonts w:ascii="Arial" w:hAnsi="Arial" w:hint="default"/>
      </w:rPr>
    </w:lvl>
    <w:lvl w:ilvl="1" w:tplc="FA5C6306" w:tentative="1">
      <w:start w:val="1"/>
      <w:numFmt w:val="bullet"/>
      <w:lvlText w:val="•"/>
      <w:lvlJc w:val="left"/>
      <w:pPr>
        <w:tabs>
          <w:tab w:val="num" w:pos="1440"/>
        </w:tabs>
        <w:ind w:left="1440" w:hanging="360"/>
      </w:pPr>
      <w:rPr>
        <w:rFonts w:ascii="Arial" w:hAnsi="Arial" w:hint="default"/>
      </w:rPr>
    </w:lvl>
    <w:lvl w:ilvl="2" w:tplc="51A22EEC" w:tentative="1">
      <w:start w:val="1"/>
      <w:numFmt w:val="bullet"/>
      <w:lvlText w:val="•"/>
      <w:lvlJc w:val="left"/>
      <w:pPr>
        <w:tabs>
          <w:tab w:val="num" w:pos="2160"/>
        </w:tabs>
        <w:ind w:left="2160" w:hanging="360"/>
      </w:pPr>
      <w:rPr>
        <w:rFonts w:ascii="Arial" w:hAnsi="Arial" w:hint="default"/>
      </w:rPr>
    </w:lvl>
    <w:lvl w:ilvl="3" w:tplc="67F6C924" w:tentative="1">
      <w:start w:val="1"/>
      <w:numFmt w:val="bullet"/>
      <w:lvlText w:val="•"/>
      <w:lvlJc w:val="left"/>
      <w:pPr>
        <w:tabs>
          <w:tab w:val="num" w:pos="2880"/>
        </w:tabs>
        <w:ind w:left="2880" w:hanging="360"/>
      </w:pPr>
      <w:rPr>
        <w:rFonts w:ascii="Arial" w:hAnsi="Arial" w:hint="default"/>
      </w:rPr>
    </w:lvl>
    <w:lvl w:ilvl="4" w:tplc="260E3CE0" w:tentative="1">
      <w:start w:val="1"/>
      <w:numFmt w:val="bullet"/>
      <w:lvlText w:val="•"/>
      <w:lvlJc w:val="left"/>
      <w:pPr>
        <w:tabs>
          <w:tab w:val="num" w:pos="3600"/>
        </w:tabs>
        <w:ind w:left="3600" w:hanging="360"/>
      </w:pPr>
      <w:rPr>
        <w:rFonts w:ascii="Arial" w:hAnsi="Arial" w:hint="default"/>
      </w:rPr>
    </w:lvl>
    <w:lvl w:ilvl="5" w:tplc="A636F630" w:tentative="1">
      <w:start w:val="1"/>
      <w:numFmt w:val="bullet"/>
      <w:lvlText w:val="•"/>
      <w:lvlJc w:val="left"/>
      <w:pPr>
        <w:tabs>
          <w:tab w:val="num" w:pos="4320"/>
        </w:tabs>
        <w:ind w:left="4320" w:hanging="360"/>
      </w:pPr>
      <w:rPr>
        <w:rFonts w:ascii="Arial" w:hAnsi="Arial" w:hint="default"/>
      </w:rPr>
    </w:lvl>
    <w:lvl w:ilvl="6" w:tplc="303E1BB8" w:tentative="1">
      <w:start w:val="1"/>
      <w:numFmt w:val="bullet"/>
      <w:lvlText w:val="•"/>
      <w:lvlJc w:val="left"/>
      <w:pPr>
        <w:tabs>
          <w:tab w:val="num" w:pos="5040"/>
        </w:tabs>
        <w:ind w:left="5040" w:hanging="360"/>
      </w:pPr>
      <w:rPr>
        <w:rFonts w:ascii="Arial" w:hAnsi="Arial" w:hint="default"/>
      </w:rPr>
    </w:lvl>
    <w:lvl w:ilvl="7" w:tplc="BE46128E" w:tentative="1">
      <w:start w:val="1"/>
      <w:numFmt w:val="bullet"/>
      <w:lvlText w:val="•"/>
      <w:lvlJc w:val="left"/>
      <w:pPr>
        <w:tabs>
          <w:tab w:val="num" w:pos="5760"/>
        </w:tabs>
        <w:ind w:left="5760" w:hanging="360"/>
      </w:pPr>
      <w:rPr>
        <w:rFonts w:ascii="Arial" w:hAnsi="Arial" w:hint="default"/>
      </w:rPr>
    </w:lvl>
    <w:lvl w:ilvl="8" w:tplc="2E363F8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8FA3BC8"/>
    <w:multiLevelType w:val="hybridMultilevel"/>
    <w:tmpl w:val="2B8ACD1C"/>
    <w:lvl w:ilvl="0" w:tplc="2B98E39A">
      <w:start w:val="1"/>
      <w:numFmt w:val="bullet"/>
      <w:lvlText w:val="•"/>
      <w:lvlJc w:val="left"/>
      <w:pPr>
        <w:tabs>
          <w:tab w:val="num" w:pos="720"/>
        </w:tabs>
        <w:ind w:left="720" w:hanging="360"/>
      </w:pPr>
      <w:rPr>
        <w:rFonts w:ascii="Arial" w:hAnsi="Arial" w:hint="default"/>
      </w:rPr>
    </w:lvl>
    <w:lvl w:ilvl="1" w:tplc="203E330C" w:tentative="1">
      <w:start w:val="1"/>
      <w:numFmt w:val="bullet"/>
      <w:lvlText w:val="•"/>
      <w:lvlJc w:val="left"/>
      <w:pPr>
        <w:tabs>
          <w:tab w:val="num" w:pos="1440"/>
        </w:tabs>
        <w:ind w:left="1440" w:hanging="360"/>
      </w:pPr>
      <w:rPr>
        <w:rFonts w:ascii="Arial" w:hAnsi="Arial" w:hint="default"/>
      </w:rPr>
    </w:lvl>
    <w:lvl w:ilvl="2" w:tplc="A20C0F4E" w:tentative="1">
      <w:start w:val="1"/>
      <w:numFmt w:val="bullet"/>
      <w:lvlText w:val="•"/>
      <w:lvlJc w:val="left"/>
      <w:pPr>
        <w:tabs>
          <w:tab w:val="num" w:pos="2160"/>
        </w:tabs>
        <w:ind w:left="2160" w:hanging="360"/>
      </w:pPr>
      <w:rPr>
        <w:rFonts w:ascii="Arial" w:hAnsi="Arial" w:hint="default"/>
      </w:rPr>
    </w:lvl>
    <w:lvl w:ilvl="3" w:tplc="9D766544" w:tentative="1">
      <w:start w:val="1"/>
      <w:numFmt w:val="bullet"/>
      <w:lvlText w:val="•"/>
      <w:lvlJc w:val="left"/>
      <w:pPr>
        <w:tabs>
          <w:tab w:val="num" w:pos="2880"/>
        </w:tabs>
        <w:ind w:left="2880" w:hanging="360"/>
      </w:pPr>
      <w:rPr>
        <w:rFonts w:ascii="Arial" w:hAnsi="Arial" w:hint="default"/>
      </w:rPr>
    </w:lvl>
    <w:lvl w:ilvl="4" w:tplc="42FE7586" w:tentative="1">
      <w:start w:val="1"/>
      <w:numFmt w:val="bullet"/>
      <w:lvlText w:val="•"/>
      <w:lvlJc w:val="left"/>
      <w:pPr>
        <w:tabs>
          <w:tab w:val="num" w:pos="3600"/>
        </w:tabs>
        <w:ind w:left="3600" w:hanging="360"/>
      </w:pPr>
      <w:rPr>
        <w:rFonts w:ascii="Arial" w:hAnsi="Arial" w:hint="default"/>
      </w:rPr>
    </w:lvl>
    <w:lvl w:ilvl="5" w:tplc="0490491A" w:tentative="1">
      <w:start w:val="1"/>
      <w:numFmt w:val="bullet"/>
      <w:lvlText w:val="•"/>
      <w:lvlJc w:val="left"/>
      <w:pPr>
        <w:tabs>
          <w:tab w:val="num" w:pos="4320"/>
        </w:tabs>
        <w:ind w:left="4320" w:hanging="360"/>
      </w:pPr>
      <w:rPr>
        <w:rFonts w:ascii="Arial" w:hAnsi="Arial" w:hint="default"/>
      </w:rPr>
    </w:lvl>
    <w:lvl w:ilvl="6" w:tplc="FDA0A7B6" w:tentative="1">
      <w:start w:val="1"/>
      <w:numFmt w:val="bullet"/>
      <w:lvlText w:val="•"/>
      <w:lvlJc w:val="left"/>
      <w:pPr>
        <w:tabs>
          <w:tab w:val="num" w:pos="5040"/>
        </w:tabs>
        <w:ind w:left="5040" w:hanging="360"/>
      </w:pPr>
      <w:rPr>
        <w:rFonts w:ascii="Arial" w:hAnsi="Arial" w:hint="default"/>
      </w:rPr>
    </w:lvl>
    <w:lvl w:ilvl="7" w:tplc="7CB230EC" w:tentative="1">
      <w:start w:val="1"/>
      <w:numFmt w:val="bullet"/>
      <w:lvlText w:val="•"/>
      <w:lvlJc w:val="left"/>
      <w:pPr>
        <w:tabs>
          <w:tab w:val="num" w:pos="5760"/>
        </w:tabs>
        <w:ind w:left="5760" w:hanging="360"/>
      </w:pPr>
      <w:rPr>
        <w:rFonts w:ascii="Arial" w:hAnsi="Arial" w:hint="default"/>
      </w:rPr>
    </w:lvl>
    <w:lvl w:ilvl="8" w:tplc="514E8E4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04D30C6"/>
    <w:multiLevelType w:val="hybridMultilevel"/>
    <w:tmpl w:val="C78CF4C8"/>
    <w:lvl w:ilvl="0" w:tplc="2B7CB4E4">
      <w:start w:val="1"/>
      <w:numFmt w:val="bullet"/>
      <w:lvlText w:val="•"/>
      <w:lvlJc w:val="left"/>
      <w:pPr>
        <w:tabs>
          <w:tab w:val="num" w:pos="720"/>
        </w:tabs>
        <w:ind w:left="720" w:hanging="360"/>
      </w:pPr>
      <w:rPr>
        <w:rFonts w:ascii="Arial" w:hAnsi="Arial" w:hint="default"/>
      </w:rPr>
    </w:lvl>
    <w:lvl w:ilvl="1" w:tplc="02885B78" w:tentative="1">
      <w:start w:val="1"/>
      <w:numFmt w:val="bullet"/>
      <w:lvlText w:val="•"/>
      <w:lvlJc w:val="left"/>
      <w:pPr>
        <w:tabs>
          <w:tab w:val="num" w:pos="1440"/>
        </w:tabs>
        <w:ind w:left="1440" w:hanging="360"/>
      </w:pPr>
      <w:rPr>
        <w:rFonts w:ascii="Arial" w:hAnsi="Arial" w:hint="default"/>
      </w:rPr>
    </w:lvl>
    <w:lvl w:ilvl="2" w:tplc="908607F2" w:tentative="1">
      <w:start w:val="1"/>
      <w:numFmt w:val="bullet"/>
      <w:lvlText w:val="•"/>
      <w:lvlJc w:val="left"/>
      <w:pPr>
        <w:tabs>
          <w:tab w:val="num" w:pos="2160"/>
        </w:tabs>
        <w:ind w:left="2160" w:hanging="360"/>
      </w:pPr>
      <w:rPr>
        <w:rFonts w:ascii="Arial" w:hAnsi="Arial" w:hint="default"/>
      </w:rPr>
    </w:lvl>
    <w:lvl w:ilvl="3" w:tplc="46C0BF52" w:tentative="1">
      <w:start w:val="1"/>
      <w:numFmt w:val="bullet"/>
      <w:lvlText w:val="•"/>
      <w:lvlJc w:val="left"/>
      <w:pPr>
        <w:tabs>
          <w:tab w:val="num" w:pos="2880"/>
        </w:tabs>
        <w:ind w:left="2880" w:hanging="360"/>
      </w:pPr>
      <w:rPr>
        <w:rFonts w:ascii="Arial" w:hAnsi="Arial" w:hint="default"/>
      </w:rPr>
    </w:lvl>
    <w:lvl w:ilvl="4" w:tplc="45E4D196" w:tentative="1">
      <w:start w:val="1"/>
      <w:numFmt w:val="bullet"/>
      <w:lvlText w:val="•"/>
      <w:lvlJc w:val="left"/>
      <w:pPr>
        <w:tabs>
          <w:tab w:val="num" w:pos="3600"/>
        </w:tabs>
        <w:ind w:left="3600" w:hanging="360"/>
      </w:pPr>
      <w:rPr>
        <w:rFonts w:ascii="Arial" w:hAnsi="Arial" w:hint="default"/>
      </w:rPr>
    </w:lvl>
    <w:lvl w:ilvl="5" w:tplc="12746714" w:tentative="1">
      <w:start w:val="1"/>
      <w:numFmt w:val="bullet"/>
      <w:lvlText w:val="•"/>
      <w:lvlJc w:val="left"/>
      <w:pPr>
        <w:tabs>
          <w:tab w:val="num" w:pos="4320"/>
        </w:tabs>
        <w:ind w:left="4320" w:hanging="360"/>
      </w:pPr>
      <w:rPr>
        <w:rFonts w:ascii="Arial" w:hAnsi="Arial" w:hint="default"/>
      </w:rPr>
    </w:lvl>
    <w:lvl w:ilvl="6" w:tplc="005E6F6C" w:tentative="1">
      <w:start w:val="1"/>
      <w:numFmt w:val="bullet"/>
      <w:lvlText w:val="•"/>
      <w:lvlJc w:val="left"/>
      <w:pPr>
        <w:tabs>
          <w:tab w:val="num" w:pos="5040"/>
        </w:tabs>
        <w:ind w:left="5040" w:hanging="360"/>
      </w:pPr>
      <w:rPr>
        <w:rFonts w:ascii="Arial" w:hAnsi="Arial" w:hint="default"/>
      </w:rPr>
    </w:lvl>
    <w:lvl w:ilvl="7" w:tplc="11CC2892" w:tentative="1">
      <w:start w:val="1"/>
      <w:numFmt w:val="bullet"/>
      <w:lvlText w:val="•"/>
      <w:lvlJc w:val="left"/>
      <w:pPr>
        <w:tabs>
          <w:tab w:val="num" w:pos="5760"/>
        </w:tabs>
        <w:ind w:left="5760" w:hanging="360"/>
      </w:pPr>
      <w:rPr>
        <w:rFonts w:ascii="Arial" w:hAnsi="Arial" w:hint="default"/>
      </w:rPr>
    </w:lvl>
    <w:lvl w:ilvl="8" w:tplc="B392549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A1E46AE"/>
    <w:multiLevelType w:val="hybridMultilevel"/>
    <w:tmpl w:val="B31609EA"/>
    <w:lvl w:ilvl="0" w:tplc="C79E946E">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A5B659E"/>
    <w:multiLevelType w:val="hybridMultilevel"/>
    <w:tmpl w:val="EB8288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C555556"/>
    <w:multiLevelType w:val="hybridMultilevel"/>
    <w:tmpl w:val="02A484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3456E48"/>
    <w:multiLevelType w:val="hybridMultilevel"/>
    <w:tmpl w:val="28049B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511649D"/>
    <w:multiLevelType w:val="hybridMultilevel"/>
    <w:tmpl w:val="54EC7574"/>
    <w:lvl w:ilvl="0" w:tplc="81B22270">
      <w:start w:val="1"/>
      <w:numFmt w:val="bullet"/>
      <w:lvlText w:val="•"/>
      <w:lvlJc w:val="left"/>
      <w:pPr>
        <w:tabs>
          <w:tab w:val="num" w:pos="720"/>
        </w:tabs>
        <w:ind w:left="720" w:hanging="360"/>
      </w:pPr>
      <w:rPr>
        <w:rFonts w:ascii="Arial" w:hAnsi="Arial" w:hint="default"/>
      </w:rPr>
    </w:lvl>
    <w:lvl w:ilvl="1" w:tplc="85BA9900" w:tentative="1">
      <w:start w:val="1"/>
      <w:numFmt w:val="bullet"/>
      <w:lvlText w:val="•"/>
      <w:lvlJc w:val="left"/>
      <w:pPr>
        <w:tabs>
          <w:tab w:val="num" w:pos="1440"/>
        </w:tabs>
        <w:ind w:left="1440" w:hanging="360"/>
      </w:pPr>
      <w:rPr>
        <w:rFonts w:ascii="Arial" w:hAnsi="Arial" w:hint="default"/>
      </w:rPr>
    </w:lvl>
    <w:lvl w:ilvl="2" w:tplc="1C14B240" w:tentative="1">
      <w:start w:val="1"/>
      <w:numFmt w:val="bullet"/>
      <w:lvlText w:val="•"/>
      <w:lvlJc w:val="left"/>
      <w:pPr>
        <w:tabs>
          <w:tab w:val="num" w:pos="2160"/>
        </w:tabs>
        <w:ind w:left="2160" w:hanging="360"/>
      </w:pPr>
      <w:rPr>
        <w:rFonts w:ascii="Arial" w:hAnsi="Arial" w:hint="default"/>
      </w:rPr>
    </w:lvl>
    <w:lvl w:ilvl="3" w:tplc="CBE0EE90" w:tentative="1">
      <w:start w:val="1"/>
      <w:numFmt w:val="bullet"/>
      <w:lvlText w:val="•"/>
      <w:lvlJc w:val="left"/>
      <w:pPr>
        <w:tabs>
          <w:tab w:val="num" w:pos="2880"/>
        </w:tabs>
        <w:ind w:left="2880" w:hanging="360"/>
      </w:pPr>
      <w:rPr>
        <w:rFonts w:ascii="Arial" w:hAnsi="Arial" w:hint="default"/>
      </w:rPr>
    </w:lvl>
    <w:lvl w:ilvl="4" w:tplc="C4FA1FD8" w:tentative="1">
      <w:start w:val="1"/>
      <w:numFmt w:val="bullet"/>
      <w:lvlText w:val="•"/>
      <w:lvlJc w:val="left"/>
      <w:pPr>
        <w:tabs>
          <w:tab w:val="num" w:pos="3600"/>
        </w:tabs>
        <w:ind w:left="3600" w:hanging="360"/>
      </w:pPr>
      <w:rPr>
        <w:rFonts w:ascii="Arial" w:hAnsi="Arial" w:hint="default"/>
      </w:rPr>
    </w:lvl>
    <w:lvl w:ilvl="5" w:tplc="EB720A5E" w:tentative="1">
      <w:start w:val="1"/>
      <w:numFmt w:val="bullet"/>
      <w:lvlText w:val="•"/>
      <w:lvlJc w:val="left"/>
      <w:pPr>
        <w:tabs>
          <w:tab w:val="num" w:pos="4320"/>
        </w:tabs>
        <w:ind w:left="4320" w:hanging="360"/>
      </w:pPr>
      <w:rPr>
        <w:rFonts w:ascii="Arial" w:hAnsi="Arial" w:hint="default"/>
      </w:rPr>
    </w:lvl>
    <w:lvl w:ilvl="6" w:tplc="0CE63E5E" w:tentative="1">
      <w:start w:val="1"/>
      <w:numFmt w:val="bullet"/>
      <w:lvlText w:val="•"/>
      <w:lvlJc w:val="left"/>
      <w:pPr>
        <w:tabs>
          <w:tab w:val="num" w:pos="5040"/>
        </w:tabs>
        <w:ind w:left="5040" w:hanging="360"/>
      </w:pPr>
      <w:rPr>
        <w:rFonts w:ascii="Arial" w:hAnsi="Arial" w:hint="default"/>
      </w:rPr>
    </w:lvl>
    <w:lvl w:ilvl="7" w:tplc="13424CA4" w:tentative="1">
      <w:start w:val="1"/>
      <w:numFmt w:val="bullet"/>
      <w:lvlText w:val="•"/>
      <w:lvlJc w:val="left"/>
      <w:pPr>
        <w:tabs>
          <w:tab w:val="num" w:pos="5760"/>
        </w:tabs>
        <w:ind w:left="5760" w:hanging="360"/>
      </w:pPr>
      <w:rPr>
        <w:rFonts w:ascii="Arial" w:hAnsi="Arial" w:hint="default"/>
      </w:rPr>
    </w:lvl>
    <w:lvl w:ilvl="8" w:tplc="BE5A38A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65F5DFF"/>
    <w:multiLevelType w:val="hybridMultilevel"/>
    <w:tmpl w:val="7FA44FA8"/>
    <w:lvl w:ilvl="0" w:tplc="6896B200">
      <w:start w:val="1"/>
      <w:numFmt w:val="bullet"/>
      <w:lvlText w:val="•"/>
      <w:lvlJc w:val="left"/>
      <w:pPr>
        <w:tabs>
          <w:tab w:val="num" w:pos="720"/>
        </w:tabs>
        <w:ind w:left="720" w:hanging="360"/>
      </w:pPr>
      <w:rPr>
        <w:rFonts w:ascii="Arial" w:hAnsi="Arial" w:hint="default"/>
      </w:rPr>
    </w:lvl>
    <w:lvl w:ilvl="1" w:tplc="2670098C" w:tentative="1">
      <w:start w:val="1"/>
      <w:numFmt w:val="bullet"/>
      <w:lvlText w:val="•"/>
      <w:lvlJc w:val="left"/>
      <w:pPr>
        <w:tabs>
          <w:tab w:val="num" w:pos="1440"/>
        </w:tabs>
        <w:ind w:left="1440" w:hanging="360"/>
      </w:pPr>
      <w:rPr>
        <w:rFonts w:ascii="Arial" w:hAnsi="Arial" w:hint="default"/>
      </w:rPr>
    </w:lvl>
    <w:lvl w:ilvl="2" w:tplc="A4C4A586" w:tentative="1">
      <w:start w:val="1"/>
      <w:numFmt w:val="bullet"/>
      <w:lvlText w:val="•"/>
      <w:lvlJc w:val="left"/>
      <w:pPr>
        <w:tabs>
          <w:tab w:val="num" w:pos="2160"/>
        </w:tabs>
        <w:ind w:left="2160" w:hanging="360"/>
      </w:pPr>
      <w:rPr>
        <w:rFonts w:ascii="Arial" w:hAnsi="Arial" w:hint="default"/>
      </w:rPr>
    </w:lvl>
    <w:lvl w:ilvl="3" w:tplc="B8DC6D7A" w:tentative="1">
      <w:start w:val="1"/>
      <w:numFmt w:val="bullet"/>
      <w:lvlText w:val="•"/>
      <w:lvlJc w:val="left"/>
      <w:pPr>
        <w:tabs>
          <w:tab w:val="num" w:pos="2880"/>
        </w:tabs>
        <w:ind w:left="2880" w:hanging="360"/>
      </w:pPr>
      <w:rPr>
        <w:rFonts w:ascii="Arial" w:hAnsi="Arial" w:hint="default"/>
      </w:rPr>
    </w:lvl>
    <w:lvl w:ilvl="4" w:tplc="6BDAF6A6" w:tentative="1">
      <w:start w:val="1"/>
      <w:numFmt w:val="bullet"/>
      <w:lvlText w:val="•"/>
      <w:lvlJc w:val="left"/>
      <w:pPr>
        <w:tabs>
          <w:tab w:val="num" w:pos="3600"/>
        </w:tabs>
        <w:ind w:left="3600" w:hanging="360"/>
      </w:pPr>
      <w:rPr>
        <w:rFonts w:ascii="Arial" w:hAnsi="Arial" w:hint="default"/>
      </w:rPr>
    </w:lvl>
    <w:lvl w:ilvl="5" w:tplc="D8CED81A" w:tentative="1">
      <w:start w:val="1"/>
      <w:numFmt w:val="bullet"/>
      <w:lvlText w:val="•"/>
      <w:lvlJc w:val="left"/>
      <w:pPr>
        <w:tabs>
          <w:tab w:val="num" w:pos="4320"/>
        </w:tabs>
        <w:ind w:left="4320" w:hanging="360"/>
      </w:pPr>
      <w:rPr>
        <w:rFonts w:ascii="Arial" w:hAnsi="Arial" w:hint="default"/>
      </w:rPr>
    </w:lvl>
    <w:lvl w:ilvl="6" w:tplc="129EB6A8" w:tentative="1">
      <w:start w:val="1"/>
      <w:numFmt w:val="bullet"/>
      <w:lvlText w:val="•"/>
      <w:lvlJc w:val="left"/>
      <w:pPr>
        <w:tabs>
          <w:tab w:val="num" w:pos="5040"/>
        </w:tabs>
        <w:ind w:left="5040" w:hanging="360"/>
      </w:pPr>
      <w:rPr>
        <w:rFonts w:ascii="Arial" w:hAnsi="Arial" w:hint="default"/>
      </w:rPr>
    </w:lvl>
    <w:lvl w:ilvl="7" w:tplc="D9A070C8" w:tentative="1">
      <w:start w:val="1"/>
      <w:numFmt w:val="bullet"/>
      <w:lvlText w:val="•"/>
      <w:lvlJc w:val="left"/>
      <w:pPr>
        <w:tabs>
          <w:tab w:val="num" w:pos="5760"/>
        </w:tabs>
        <w:ind w:left="5760" w:hanging="360"/>
      </w:pPr>
      <w:rPr>
        <w:rFonts w:ascii="Arial" w:hAnsi="Arial" w:hint="default"/>
      </w:rPr>
    </w:lvl>
    <w:lvl w:ilvl="8" w:tplc="02C48AC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CFA5EB6"/>
    <w:multiLevelType w:val="hybridMultilevel"/>
    <w:tmpl w:val="69C8BE02"/>
    <w:lvl w:ilvl="0" w:tplc="D1821682">
      <w:start w:val="1"/>
      <w:numFmt w:val="bullet"/>
      <w:lvlText w:val="•"/>
      <w:lvlJc w:val="left"/>
      <w:pPr>
        <w:tabs>
          <w:tab w:val="num" w:pos="720"/>
        </w:tabs>
        <w:ind w:left="720" w:hanging="360"/>
      </w:pPr>
      <w:rPr>
        <w:rFonts w:ascii="Arial" w:hAnsi="Arial" w:hint="default"/>
      </w:rPr>
    </w:lvl>
    <w:lvl w:ilvl="1" w:tplc="C0947950" w:tentative="1">
      <w:start w:val="1"/>
      <w:numFmt w:val="bullet"/>
      <w:lvlText w:val="•"/>
      <w:lvlJc w:val="left"/>
      <w:pPr>
        <w:tabs>
          <w:tab w:val="num" w:pos="1440"/>
        </w:tabs>
        <w:ind w:left="1440" w:hanging="360"/>
      </w:pPr>
      <w:rPr>
        <w:rFonts w:ascii="Arial" w:hAnsi="Arial" w:hint="default"/>
      </w:rPr>
    </w:lvl>
    <w:lvl w:ilvl="2" w:tplc="5D54D55E" w:tentative="1">
      <w:start w:val="1"/>
      <w:numFmt w:val="bullet"/>
      <w:lvlText w:val="•"/>
      <w:lvlJc w:val="left"/>
      <w:pPr>
        <w:tabs>
          <w:tab w:val="num" w:pos="2160"/>
        </w:tabs>
        <w:ind w:left="2160" w:hanging="360"/>
      </w:pPr>
      <w:rPr>
        <w:rFonts w:ascii="Arial" w:hAnsi="Arial" w:hint="default"/>
      </w:rPr>
    </w:lvl>
    <w:lvl w:ilvl="3" w:tplc="22AC67D0" w:tentative="1">
      <w:start w:val="1"/>
      <w:numFmt w:val="bullet"/>
      <w:lvlText w:val="•"/>
      <w:lvlJc w:val="left"/>
      <w:pPr>
        <w:tabs>
          <w:tab w:val="num" w:pos="2880"/>
        </w:tabs>
        <w:ind w:left="2880" w:hanging="360"/>
      </w:pPr>
      <w:rPr>
        <w:rFonts w:ascii="Arial" w:hAnsi="Arial" w:hint="default"/>
      </w:rPr>
    </w:lvl>
    <w:lvl w:ilvl="4" w:tplc="1A962F46" w:tentative="1">
      <w:start w:val="1"/>
      <w:numFmt w:val="bullet"/>
      <w:lvlText w:val="•"/>
      <w:lvlJc w:val="left"/>
      <w:pPr>
        <w:tabs>
          <w:tab w:val="num" w:pos="3600"/>
        </w:tabs>
        <w:ind w:left="3600" w:hanging="360"/>
      </w:pPr>
      <w:rPr>
        <w:rFonts w:ascii="Arial" w:hAnsi="Arial" w:hint="default"/>
      </w:rPr>
    </w:lvl>
    <w:lvl w:ilvl="5" w:tplc="ECE81CBC" w:tentative="1">
      <w:start w:val="1"/>
      <w:numFmt w:val="bullet"/>
      <w:lvlText w:val="•"/>
      <w:lvlJc w:val="left"/>
      <w:pPr>
        <w:tabs>
          <w:tab w:val="num" w:pos="4320"/>
        </w:tabs>
        <w:ind w:left="4320" w:hanging="360"/>
      </w:pPr>
      <w:rPr>
        <w:rFonts w:ascii="Arial" w:hAnsi="Arial" w:hint="default"/>
      </w:rPr>
    </w:lvl>
    <w:lvl w:ilvl="6" w:tplc="9F60D616" w:tentative="1">
      <w:start w:val="1"/>
      <w:numFmt w:val="bullet"/>
      <w:lvlText w:val="•"/>
      <w:lvlJc w:val="left"/>
      <w:pPr>
        <w:tabs>
          <w:tab w:val="num" w:pos="5040"/>
        </w:tabs>
        <w:ind w:left="5040" w:hanging="360"/>
      </w:pPr>
      <w:rPr>
        <w:rFonts w:ascii="Arial" w:hAnsi="Arial" w:hint="default"/>
      </w:rPr>
    </w:lvl>
    <w:lvl w:ilvl="7" w:tplc="C87E286A" w:tentative="1">
      <w:start w:val="1"/>
      <w:numFmt w:val="bullet"/>
      <w:lvlText w:val="•"/>
      <w:lvlJc w:val="left"/>
      <w:pPr>
        <w:tabs>
          <w:tab w:val="num" w:pos="5760"/>
        </w:tabs>
        <w:ind w:left="5760" w:hanging="360"/>
      </w:pPr>
      <w:rPr>
        <w:rFonts w:ascii="Arial" w:hAnsi="Arial" w:hint="default"/>
      </w:rPr>
    </w:lvl>
    <w:lvl w:ilvl="8" w:tplc="BC2A296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FF07B91"/>
    <w:multiLevelType w:val="hybridMultilevel"/>
    <w:tmpl w:val="98126A46"/>
    <w:lvl w:ilvl="0" w:tplc="A1DE2B24">
      <w:start w:val="1"/>
      <w:numFmt w:val="bullet"/>
      <w:lvlText w:val="•"/>
      <w:lvlJc w:val="left"/>
      <w:pPr>
        <w:tabs>
          <w:tab w:val="num" w:pos="720"/>
        </w:tabs>
        <w:ind w:left="720" w:hanging="360"/>
      </w:pPr>
      <w:rPr>
        <w:rFonts w:ascii="Arial" w:hAnsi="Arial" w:hint="default"/>
      </w:rPr>
    </w:lvl>
    <w:lvl w:ilvl="1" w:tplc="703E5AC6" w:tentative="1">
      <w:start w:val="1"/>
      <w:numFmt w:val="bullet"/>
      <w:lvlText w:val="•"/>
      <w:lvlJc w:val="left"/>
      <w:pPr>
        <w:tabs>
          <w:tab w:val="num" w:pos="1440"/>
        </w:tabs>
        <w:ind w:left="1440" w:hanging="360"/>
      </w:pPr>
      <w:rPr>
        <w:rFonts w:ascii="Arial" w:hAnsi="Arial" w:hint="default"/>
      </w:rPr>
    </w:lvl>
    <w:lvl w:ilvl="2" w:tplc="EC68F1BE" w:tentative="1">
      <w:start w:val="1"/>
      <w:numFmt w:val="bullet"/>
      <w:lvlText w:val="•"/>
      <w:lvlJc w:val="left"/>
      <w:pPr>
        <w:tabs>
          <w:tab w:val="num" w:pos="2160"/>
        </w:tabs>
        <w:ind w:left="2160" w:hanging="360"/>
      </w:pPr>
      <w:rPr>
        <w:rFonts w:ascii="Arial" w:hAnsi="Arial" w:hint="default"/>
      </w:rPr>
    </w:lvl>
    <w:lvl w:ilvl="3" w:tplc="CDAE2A0C" w:tentative="1">
      <w:start w:val="1"/>
      <w:numFmt w:val="bullet"/>
      <w:lvlText w:val="•"/>
      <w:lvlJc w:val="left"/>
      <w:pPr>
        <w:tabs>
          <w:tab w:val="num" w:pos="2880"/>
        </w:tabs>
        <w:ind w:left="2880" w:hanging="360"/>
      </w:pPr>
      <w:rPr>
        <w:rFonts w:ascii="Arial" w:hAnsi="Arial" w:hint="default"/>
      </w:rPr>
    </w:lvl>
    <w:lvl w:ilvl="4" w:tplc="9200A7DE" w:tentative="1">
      <w:start w:val="1"/>
      <w:numFmt w:val="bullet"/>
      <w:lvlText w:val="•"/>
      <w:lvlJc w:val="left"/>
      <w:pPr>
        <w:tabs>
          <w:tab w:val="num" w:pos="3600"/>
        </w:tabs>
        <w:ind w:left="3600" w:hanging="360"/>
      </w:pPr>
      <w:rPr>
        <w:rFonts w:ascii="Arial" w:hAnsi="Arial" w:hint="default"/>
      </w:rPr>
    </w:lvl>
    <w:lvl w:ilvl="5" w:tplc="A454B4AA" w:tentative="1">
      <w:start w:val="1"/>
      <w:numFmt w:val="bullet"/>
      <w:lvlText w:val="•"/>
      <w:lvlJc w:val="left"/>
      <w:pPr>
        <w:tabs>
          <w:tab w:val="num" w:pos="4320"/>
        </w:tabs>
        <w:ind w:left="4320" w:hanging="360"/>
      </w:pPr>
      <w:rPr>
        <w:rFonts w:ascii="Arial" w:hAnsi="Arial" w:hint="default"/>
      </w:rPr>
    </w:lvl>
    <w:lvl w:ilvl="6" w:tplc="4F027140" w:tentative="1">
      <w:start w:val="1"/>
      <w:numFmt w:val="bullet"/>
      <w:lvlText w:val="•"/>
      <w:lvlJc w:val="left"/>
      <w:pPr>
        <w:tabs>
          <w:tab w:val="num" w:pos="5040"/>
        </w:tabs>
        <w:ind w:left="5040" w:hanging="360"/>
      </w:pPr>
      <w:rPr>
        <w:rFonts w:ascii="Arial" w:hAnsi="Arial" w:hint="default"/>
      </w:rPr>
    </w:lvl>
    <w:lvl w:ilvl="7" w:tplc="31DABF7C" w:tentative="1">
      <w:start w:val="1"/>
      <w:numFmt w:val="bullet"/>
      <w:lvlText w:val="•"/>
      <w:lvlJc w:val="left"/>
      <w:pPr>
        <w:tabs>
          <w:tab w:val="num" w:pos="5760"/>
        </w:tabs>
        <w:ind w:left="5760" w:hanging="360"/>
      </w:pPr>
      <w:rPr>
        <w:rFonts w:ascii="Arial" w:hAnsi="Arial" w:hint="default"/>
      </w:rPr>
    </w:lvl>
    <w:lvl w:ilvl="8" w:tplc="8A7C1ADE"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4"/>
  </w:num>
  <w:num w:numId="3">
    <w:abstractNumId w:val="10"/>
  </w:num>
  <w:num w:numId="4">
    <w:abstractNumId w:val="20"/>
  </w:num>
  <w:num w:numId="5">
    <w:abstractNumId w:val="11"/>
  </w:num>
  <w:num w:numId="6">
    <w:abstractNumId w:val="18"/>
  </w:num>
  <w:num w:numId="7">
    <w:abstractNumId w:val="13"/>
  </w:num>
  <w:num w:numId="8">
    <w:abstractNumId w:val="15"/>
  </w:num>
  <w:num w:numId="9">
    <w:abstractNumId w:val="9"/>
  </w:num>
  <w:num w:numId="10">
    <w:abstractNumId w:val="19"/>
  </w:num>
  <w:num w:numId="11">
    <w:abstractNumId w:val="14"/>
  </w:num>
  <w:num w:numId="12">
    <w:abstractNumId w:val="8"/>
  </w:num>
  <w:num w:numId="13">
    <w:abstractNumId w:val="3"/>
  </w:num>
  <w:num w:numId="14">
    <w:abstractNumId w:val="16"/>
  </w:num>
  <w:num w:numId="15">
    <w:abstractNumId w:val="2"/>
  </w:num>
  <w:num w:numId="16">
    <w:abstractNumId w:val="1"/>
  </w:num>
  <w:num w:numId="17">
    <w:abstractNumId w:val="6"/>
  </w:num>
  <w:num w:numId="18">
    <w:abstractNumId w:val="7"/>
  </w:num>
  <w:num w:numId="19">
    <w:abstractNumId w:val="12"/>
  </w:num>
  <w:num w:numId="20">
    <w:abstractNumId w:val="5"/>
  </w:num>
  <w:num w:numId="21">
    <w:abstractNumId w:val="1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D48"/>
    <w:rsid w:val="00000210"/>
    <w:rsid w:val="0002411F"/>
    <w:rsid w:val="00025A15"/>
    <w:rsid w:val="00025EC7"/>
    <w:rsid w:val="00030CF1"/>
    <w:rsid w:val="000362C8"/>
    <w:rsid w:val="0004347E"/>
    <w:rsid w:val="00045E4D"/>
    <w:rsid w:val="00046ED2"/>
    <w:rsid w:val="000604E7"/>
    <w:rsid w:val="00063D8B"/>
    <w:rsid w:val="000A27F4"/>
    <w:rsid w:val="000A5B7C"/>
    <w:rsid w:val="000B25B9"/>
    <w:rsid w:val="000C4C81"/>
    <w:rsid w:val="000D0F9A"/>
    <w:rsid w:val="000D22A2"/>
    <w:rsid w:val="000D39DE"/>
    <w:rsid w:val="001017EA"/>
    <w:rsid w:val="00136DBD"/>
    <w:rsid w:val="001500C8"/>
    <w:rsid w:val="001641E5"/>
    <w:rsid w:val="00181AED"/>
    <w:rsid w:val="00186BE1"/>
    <w:rsid w:val="001938DC"/>
    <w:rsid w:val="001C4D47"/>
    <w:rsid w:val="002078DF"/>
    <w:rsid w:val="00210F9A"/>
    <w:rsid w:val="00224F18"/>
    <w:rsid w:val="0022553A"/>
    <w:rsid w:val="00234875"/>
    <w:rsid w:val="002413F1"/>
    <w:rsid w:val="002528A5"/>
    <w:rsid w:val="00260A7F"/>
    <w:rsid w:val="00260AB4"/>
    <w:rsid w:val="0026128D"/>
    <w:rsid w:val="0028745D"/>
    <w:rsid w:val="0029069F"/>
    <w:rsid w:val="002A2259"/>
    <w:rsid w:val="002A78C2"/>
    <w:rsid w:val="002B6ECF"/>
    <w:rsid w:val="002C5A05"/>
    <w:rsid w:val="002C6BC0"/>
    <w:rsid w:val="002D40FB"/>
    <w:rsid w:val="002E4045"/>
    <w:rsid w:val="00302547"/>
    <w:rsid w:val="00315FF9"/>
    <w:rsid w:val="00322A7F"/>
    <w:rsid w:val="003255A7"/>
    <w:rsid w:val="00326AB0"/>
    <w:rsid w:val="00340EA6"/>
    <w:rsid w:val="0036088E"/>
    <w:rsid w:val="003722C6"/>
    <w:rsid w:val="003740E8"/>
    <w:rsid w:val="003803CF"/>
    <w:rsid w:val="003829E7"/>
    <w:rsid w:val="003A4B37"/>
    <w:rsid w:val="003B62F4"/>
    <w:rsid w:val="003B6D4D"/>
    <w:rsid w:val="003C14EC"/>
    <w:rsid w:val="003D3FFC"/>
    <w:rsid w:val="003D46E6"/>
    <w:rsid w:val="003E7D48"/>
    <w:rsid w:val="003F3BD3"/>
    <w:rsid w:val="003F4700"/>
    <w:rsid w:val="00407D3C"/>
    <w:rsid w:val="00413CD1"/>
    <w:rsid w:val="00415164"/>
    <w:rsid w:val="0042364F"/>
    <w:rsid w:val="00427892"/>
    <w:rsid w:val="004308FA"/>
    <w:rsid w:val="004401B2"/>
    <w:rsid w:val="00472613"/>
    <w:rsid w:val="004727D9"/>
    <w:rsid w:val="00484CBD"/>
    <w:rsid w:val="00493BA9"/>
    <w:rsid w:val="004962EE"/>
    <w:rsid w:val="004A0EFB"/>
    <w:rsid w:val="004A2132"/>
    <w:rsid w:val="004A3C9E"/>
    <w:rsid w:val="004A4D11"/>
    <w:rsid w:val="004C1A85"/>
    <w:rsid w:val="004F17BE"/>
    <w:rsid w:val="005077D8"/>
    <w:rsid w:val="0054258F"/>
    <w:rsid w:val="00571DC6"/>
    <w:rsid w:val="0057258B"/>
    <w:rsid w:val="0058290C"/>
    <w:rsid w:val="00585107"/>
    <w:rsid w:val="0059278D"/>
    <w:rsid w:val="005C1B99"/>
    <w:rsid w:val="005C5C1C"/>
    <w:rsid w:val="006111D3"/>
    <w:rsid w:val="0062060F"/>
    <w:rsid w:val="00620A4A"/>
    <w:rsid w:val="0062496E"/>
    <w:rsid w:val="006318D5"/>
    <w:rsid w:val="00633EC0"/>
    <w:rsid w:val="00635BDA"/>
    <w:rsid w:val="00645E8A"/>
    <w:rsid w:val="00672F03"/>
    <w:rsid w:val="00674157"/>
    <w:rsid w:val="00693E74"/>
    <w:rsid w:val="006A5724"/>
    <w:rsid w:val="006C30A6"/>
    <w:rsid w:val="006D4A1E"/>
    <w:rsid w:val="006E2424"/>
    <w:rsid w:val="006E7870"/>
    <w:rsid w:val="006F7917"/>
    <w:rsid w:val="00700651"/>
    <w:rsid w:val="007030B4"/>
    <w:rsid w:val="0071406B"/>
    <w:rsid w:val="00727EAD"/>
    <w:rsid w:val="00743B20"/>
    <w:rsid w:val="00752887"/>
    <w:rsid w:val="00753182"/>
    <w:rsid w:val="00761199"/>
    <w:rsid w:val="00761A73"/>
    <w:rsid w:val="00762D72"/>
    <w:rsid w:val="0076300A"/>
    <w:rsid w:val="00766825"/>
    <w:rsid w:val="00777FF6"/>
    <w:rsid w:val="00780B86"/>
    <w:rsid w:val="00781EC4"/>
    <w:rsid w:val="0079288C"/>
    <w:rsid w:val="00793726"/>
    <w:rsid w:val="007A09A0"/>
    <w:rsid w:val="007A3DCA"/>
    <w:rsid w:val="007B103F"/>
    <w:rsid w:val="007B75F6"/>
    <w:rsid w:val="007C4341"/>
    <w:rsid w:val="007D2EA3"/>
    <w:rsid w:val="007D7555"/>
    <w:rsid w:val="007E2FD2"/>
    <w:rsid w:val="007F06D4"/>
    <w:rsid w:val="007F2E1C"/>
    <w:rsid w:val="007F503F"/>
    <w:rsid w:val="008038D7"/>
    <w:rsid w:val="008070AC"/>
    <w:rsid w:val="00811167"/>
    <w:rsid w:val="008254AB"/>
    <w:rsid w:val="00825DDB"/>
    <w:rsid w:val="00842D90"/>
    <w:rsid w:val="00873654"/>
    <w:rsid w:val="008745EC"/>
    <w:rsid w:val="00881779"/>
    <w:rsid w:val="0088440F"/>
    <w:rsid w:val="00894CB7"/>
    <w:rsid w:val="00894CD3"/>
    <w:rsid w:val="00895FD2"/>
    <w:rsid w:val="00897B1F"/>
    <w:rsid w:val="008B193A"/>
    <w:rsid w:val="008C1A33"/>
    <w:rsid w:val="008E5041"/>
    <w:rsid w:val="008F52F0"/>
    <w:rsid w:val="0090475A"/>
    <w:rsid w:val="0091539F"/>
    <w:rsid w:val="00955F8A"/>
    <w:rsid w:val="00962B5B"/>
    <w:rsid w:val="00965C98"/>
    <w:rsid w:val="00990237"/>
    <w:rsid w:val="00994465"/>
    <w:rsid w:val="009A2B2A"/>
    <w:rsid w:val="009A34B6"/>
    <w:rsid w:val="009A7E52"/>
    <w:rsid w:val="009C4679"/>
    <w:rsid w:val="009E2AFB"/>
    <w:rsid w:val="00A03E90"/>
    <w:rsid w:val="00A15924"/>
    <w:rsid w:val="00A177DC"/>
    <w:rsid w:val="00A310BF"/>
    <w:rsid w:val="00A359CB"/>
    <w:rsid w:val="00A4239F"/>
    <w:rsid w:val="00A52BBE"/>
    <w:rsid w:val="00A60B34"/>
    <w:rsid w:val="00A64EA3"/>
    <w:rsid w:val="00A73C6D"/>
    <w:rsid w:val="00AB6363"/>
    <w:rsid w:val="00AC0562"/>
    <w:rsid w:val="00AD1F7F"/>
    <w:rsid w:val="00AF353D"/>
    <w:rsid w:val="00AF3C4F"/>
    <w:rsid w:val="00B265DE"/>
    <w:rsid w:val="00B31AD7"/>
    <w:rsid w:val="00B350C7"/>
    <w:rsid w:val="00B3779C"/>
    <w:rsid w:val="00B556D3"/>
    <w:rsid w:val="00B56E9F"/>
    <w:rsid w:val="00B61B11"/>
    <w:rsid w:val="00B6540A"/>
    <w:rsid w:val="00B67EFC"/>
    <w:rsid w:val="00B737F1"/>
    <w:rsid w:val="00BA208B"/>
    <w:rsid w:val="00BA67C8"/>
    <w:rsid w:val="00BB0024"/>
    <w:rsid w:val="00BB307C"/>
    <w:rsid w:val="00BB4A8D"/>
    <w:rsid w:val="00BB6F46"/>
    <w:rsid w:val="00BC43ED"/>
    <w:rsid w:val="00BD5A8C"/>
    <w:rsid w:val="00BF11E4"/>
    <w:rsid w:val="00BF1AC9"/>
    <w:rsid w:val="00BF2CFC"/>
    <w:rsid w:val="00BF5B61"/>
    <w:rsid w:val="00C01572"/>
    <w:rsid w:val="00C260CB"/>
    <w:rsid w:val="00C40E60"/>
    <w:rsid w:val="00C47145"/>
    <w:rsid w:val="00C508C4"/>
    <w:rsid w:val="00C5462C"/>
    <w:rsid w:val="00C5505C"/>
    <w:rsid w:val="00C55DB2"/>
    <w:rsid w:val="00C62674"/>
    <w:rsid w:val="00C742AB"/>
    <w:rsid w:val="00C8136E"/>
    <w:rsid w:val="00C85840"/>
    <w:rsid w:val="00C94FD7"/>
    <w:rsid w:val="00CC40AE"/>
    <w:rsid w:val="00CC6861"/>
    <w:rsid w:val="00CE67A6"/>
    <w:rsid w:val="00D06687"/>
    <w:rsid w:val="00D07E91"/>
    <w:rsid w:val="00D421D0"/>
    <w:rsid w:val="00D430EB"/>
    <w:rsid w:val="00D74018"/>
    <w:rsid w:val="00D84FF7"/>
    <w:rsid w:val="00D85337"/>
    <w:rsid w:val="00D854B7"/>
    <w:rsid w:val="00D90FB6"/>
    <w:rsid w:val="00D93174"/>
    <w:rsid w:val="00DA2485"/>
    <w:rsid w:val="00DA3857"/>
    <w:rsid w:val="00DA424B"/>
    <w:rsid w:val="00DA4FDA"/>
    <w:rsid w:val="00DA7CA4"/>
    <w:rsid w:val="00DB6AAE"/>
    <w:rsid w:val="00DC66E0"/>
    <w:rsid w:val="00DD4C98"/>
    <w:rsid w:val="00E00371"/>
    <w:rsid w:val="00E01090"/>
    <w:rsid w:val="00E037F5"/>
    <w:rsid w:val="00E16A1D"/>
    <w:rsid w:val="00E17237"/>
    <w:rsid w:val="00E50BBB"/>
    <w:rsid w:val="00E51D22"/>
    <w:rsid w:val="00E63AFF"/>
    <w:rsid w:val="00E8564E"/>
    <w:rsid w:val="00EA3BC6"/>
    <w:rsid w:val="00EC453D"/>
    <w:rsid w:val="00ED4E34"/>
    <w:rsid w:val="00ED698E"/>
    <w:rsid w:val="00EE1CB3"/>
    <w:rsid w:val="00EE4D8E"/>
    <w:rsid w:val="00EE6455"/>
    <w:rsid w:val="00EF3ACC"/>
    <w:rsid w:val="00F23E12"/>
    <w:rsid w:val="00F34E9C"/>
    <w:rsid w:val="00F44BBF"/>
    <w:rsid w:val="00F46CA0"/>
    <w:rsid w:val="00F62991"/>
    <w:rsid w:val="00F63A3B"/>
    <w:rsid w:val="00F737E0"/>
    <w:rsid w:val="00F82DAC"/>
    <w:rsid w:val="00F87B15"/>
    <w:rsid w:val="00F91419"/>
    <w:rsid w:val="00F94405"/>
    <w:rsid w:val="00F97385"/>
    <w:rsid w:val="00F978B7"/>
    <w:rsid w:val="00FB70D4"/>
    <w:rsid w:val="00FC0B53"/>
    <w:rsid w:val="00FE05E0"/>
    <w:rsid w:val="00FE1199"/>
    <w:rsid w:val="00FE6A98"/>
    <w:rsid w:val="00FF3FF4"/>
    <w:rsid w:val="00FF516F"/>
    <w:rsid w:val="00FF6F1A"/>
    <w:rsid w:val="00FF768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A4C30"/>
  <w15:chartTrackingRefBased/>
  <w15:docId w15:val="{395792AB-F724-474C-B8D4-C885DF4DA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7D48"/>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3FF4"/>
    <w:pPr>
      <w:ind w:left="720"/>
      <w:contextualSpacing/>
    </w:pPr>
  </w:style>
  <w:style w:type="character" w:styleId="Textoennegrita">
    <w:name w:val="Strong"/>
    <w:basedOn w:val="Fuentedeprrafopredeter"/>
    <w:uiPriority w:val="22"/>
    <w:qFormat/>
    <w:rsid w:val="00E50BBB"/>
    <w:rPr>
      <w:b/>
      <w:bCs/>
    </w:rPr>
  </w:style>
  <w:style w:type="paragraph" w:styleId="NormalWeb">
    <w:name w:val="Normal (Web)"/>
    <w:basedOn w:val="Normal"/>
    <w:uiPriority w:val="99"/>
    <w:semiHidden/>
    <w:unhideWhenUsed/>
    <w:rsid w:val="00EE6455"/>
    <w:pPr>
      <w:spacing w:before="100" w:beforeAutospacing="1" w:after="100" w:afterAutospacing="1" w:line="240" w:lineRule="auto"/>
    </w:pPr>
    <w:rPr>
      <w:rFonts w:ascii="Times New Roman" w:eastAsia="Times New Roman" w:hAnsi="Times New Roman" w:cs="Times New Roman"/>
      <w:sz w:val="24"/>
      <w:szCs w:val="24"/>
      <w:lang w:eastAsia="es-ES"/>
    </w:rPr>
  </w:style>
  <w:style w:type="table" w:styleId="Tablaconcuadrcula">
    <w:name w:val="Table Grid"/>
    <w:basedOn w:val="Tablanormal"/>
    <w:uiPriority w:val="39"/>
    <w:rsid w:val="00224F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623495">
      <w:bodyDiv w:val="1"/>
      <w:marLeft w:val="0"/>
      <w:marRight w:val="0"/>
      <w:marTop w:val="0"/>
      <w:marBottom w:val="0"/>
      <w:divBdr>
        <w:top w:val="none" w:sz="0" w:space="0" w:color="auto"/>
        <w:left w:val="none" w:sz="0" w:space="0" w:color="auto"/>
        <w:bottom w:val="none" w:sz="0" w:space="0" w:color="auto"/>
        <w:right w:val="none" w:sz="0" w:space="0" w:color="auto"/>
      </w:divBdr>
      <w:divsChild>
        <w:div w:id="1745948459">
          <w:marLeft w:val="547"/>
          <w:marRight w:val="0"/>
          <w:marTop w:val="115"/>
          <w:marBottom w:val="0"/>
          <w:divBdr>
            <w:top w:val="none" w:sz="0" w:space="0" w:color="auto"/>
            <w:left w:val="none" w:sz="0" w:space="0" w:color="auto"/>
            <w:bottom w:val="none" w:sz="0" w:space="0" w:color="auto"/>
            <w:right w:val="none" w:sz="0" w:space="0" w:color="auto"/>
          </w:divBdr>
        </w:div>
        <w:div w:id="1421440325">
          <w:marLeft w:val="547"/>
          <w:marRight w:val="0"/>
          <w:marTop w:val="115"/>
          <w:marBottom w:val="0"/>
          <w:divBdr>
            <w:top w:val="none" w:sz="0" w:space="0" w:color="auto"/>
            <w:left w:val="none" w:sz="0" w:space="0" w:color="auto"/>
            <w:bottom w:val="none" w:sz="0" w:space="0" w:color="auto"/>
            <w:right w:val="none" w:sz="0" w:space="0" w:color="auto"/>
          </w:divBdr>
        </w:div>
        <w:div w:id="345131265">
          <w:marLeft w:val="547"/>
          <w:marRight w:val="0"/>
          <w:marTop w:val="115"/>
          <w:marBottom w:val="0"/>
          <w:divBdr>
            <w:top w:val="none" w:sz="0" w:space="0" w:color="auto"/>
            <w:left w:val="none" w:sz="0" w:space="0" w:color="auto"/>
            <w:bottom w:val="none" w:sz="0" w:space="0" w:color="auto"/>
            <w:right w:val="none" w:sz="0" w:space="0" w:color="auto"/>
          </w:divBdr>
        </w:div>
        <w:div w:id="1982415275">
          <w:marLeft w:val="547"/>
          <w:marRight w:val="0"/>
          <w:marTop w:val="115"/>
          <w:marBottom w:val="0"/>
          <w:divBdr>
            <w:top w:val="none" w:sz="0" w:space="0" w:color="auto"/>
            <w:left w:val="none" w:sz="0" w:space="0" w:color="auto"/>
            <w:bottom w:val="none" w:sz="0" w:space="0" w:color="auto"/>
            <w:right w:val="none" w:sz="0" w:space="0" w:color="auto"/>
          </w:divBdr>
        </w:div>
        <w:div w:id="1651245917">
          <w:marLeft w:val="547"/>
          <w:marRight w:val="0"/>
          <w:marTop w:val="115"/>
          <w:marBottom w:val="0"/>
          <w:divBdr>
            <w:top w:val="none" w:sz="0" w:space="0" w:color="auto"/>
            <w:left w:val="none" w:sz="0" w:space="0" w:color="auto"/>
            <w:bottom w:val="none" w:sz="0" w:space="0" w:color="auto"/>
            <w:right w:val="none" w:sz="0" w:space="0" w:color="auto"/>
          </w:divBdr>
        </w:div>
      </w:divsChild>
    </w:div>
    <w:div w:id="51006964">
      <w:bodyDiv w:val="1"/>
      <w:marLeft w:val="0"/>
      <w:marRight w:val="0"/>
      <w:marTop w:val="0"/>
      <w:marBottom w:val="0"/>
      <w:divBdr>
        <w:top w:val="none" w:sz="0" w:space="0" w:color="auto"/>
        <w:left w:val="none" w:sz="0" w:space="0" w:color="auto"/>
        <w:bottom w:val="none" w:sz="0" w:space="0" w:color="auto"/>
        <w:right w:val="none" w:sz="0" w:space="0" w:color="auto"/>
      </w:divBdr>
      <w:divsChild>
        <w:div w:id="498934712">
          <w:marLeft w:val="547"/>
          <w:marRight w:val="0"/>
          <w:marTop w:val="115"/>
          <w:marBottom w:val="0"/>
          <w:divBdr>
            <w:top w:val="none" w:sz="0" w:space="0" w:color="auto"/>
            <w:left w:val="none" w:sz="0" w:space="0" w:color="auto"/>
            <w:bottom w:val="none" w:sz="0" w:space="0" w:color="auto"/>
            <w:right w:val="none" w:sz="0" w:space="0" w:color="auto"/>
          </w:divBdr>
        </w:div>
        <w:div w:id="1804425025">
          <w:marLeft w:val="547"/>
          <w:marRight w:val="0"/>
          <w:marTop w:val="115"/>
          <w:marBottom w:val="0"/>
          <w:divBdr>
            <w:top w:val="none" w:sz="0" w:space="0" w:color="auto"/>
            <w:left w:val="none" w:sz="0" w:space="0" w:color="auto"/>
            <w:bottom w:val="none" w:sz="0" w:space="0" w:color="auto"/>
            <w:right w:val="none" w:sz="0" w:space="0" w:color="auto"/>
          </w:divBdr>
        </w:div>
        <w:div w:id="1736050128">
          <w:marLeft w:val="547"/>
          <w:marRight w:val="0"/>
          <w:marTop w:val="115"/>
          <w:marBottom w:val="0"/>
          <w:divBdr>
            <w:top w:val="none" w:sz="0" w:space="0" w:color="auto"/>
            <w:left w:val="none" w:sz="0" w:space="0" w:color="auto"/>
            <w:bottom w:val="none" w:sz="0" w:space="0" w:color="auto"/>
            <w:right w:val="none" w:sz="0" w:space="0" w:color="auto"/>
          </w:divBdr>
        </w:div>
      </w:divsChild>
    </w:div>
    <w:div w:id="58018864">
      <w:bodyDiv w:val="1"/>
      <w:marLeft w:val="0"/>
      <w:marRight w:val="0"/>
      <w:marTop w:val="0"/>
      <w:marBottom w:val="0"/>
      <w:divBdr>
        <w:top w:val="none" w:sz="0" w:space="0" w:color="auto"/>
        <w:left w:val="none" w:sz="0" w:space="0" w:color="auto"/>
        <w:bottom w:val="none" w:sz="0" w:space="0" w:color="auto"/>
        <w:right w:val="none" w:sz="0" w:space="0" w:color="auto"/>
      </w:divBdr>
    </w:div>
    <w:div w:id="75515831">
      <w:bodyDiv w:val="1"/>
      <w:marLeft w:val="0"/>
      <w:marRight w:val="0"/>
      <w:marTop w:val="0"/>
      <w:marBottom w:val="0"/>
      <w:divBdr>
        <w:top w:val="none" w:sz="0" w:space="0" w:color="auto"/>
        <w:left w:val="none" w:sz="0" w:space="0" w:color="auto"/>
        <w:bottom w:val="none" w:sz="0" w:space="0" w:color="auto"/>
        <w:right w:val="none" w:sz="0" w:space="0" w:color="auto"/>
      </w:divBdr>
      <w:divsChild>
        <w:div w:id="1783767678">
          <w:marLeft w:val="547"/>
          <w:marRight w:val="0"/>
          <w:marTop w:val="115"/>
          <w:marBottom w:val="0"/>
          <w:divBdr>
            <w:top w:val="none" w:sz="0" w:space="0" w:color="auto"/>
            <w:left w:val="none" w:sz="0" w:space="0" w:color="auto"/>
            <w:bottom w:val="none" w:sz="0" w:space="0" w:color="auto"/>
            <w:right w:val="none" w:sz="0" w:space="0" w:color="auto"/>
          </w:divBdr>
        </w:div>
        <w:div w:id="1409693745">
          <w:marLeft w:val="547"/>
          <w:marRight w:val="0"/>
          <w:marTop w:val="115"/>
          <w:marBottom w:val="0"/>
          <w:divBdr>
            <w:top w:val="none" w:sz="0" w:space="0" w:color="auto"/>
            <w:left w:val="none" w:sz="0" w:space="0" w:color="auto"/>
            <w:bottom w:val="none" w:sz="0" w:space="0" w:color="auto"/>
            <w:right w:val="none" w:sz="0" w:space="0" w:color="auto"/>
          </w:divBdr>
        </w:div>
        <w:div w:id="1353144121">
          <w:marLeft w:val="547"/>
          <w:marRight w:val="0"/>
          <w:marTop w:val="115"/>
          <w:marBottom w:val="0"/>
          <w:divBdr>
            <w:top w:val="none" w:sz="0" w:space="0" w:color="auto"/>
            <w:left w:val="none" w:sz="0" w:space="0" w:color="auto"/>
            <w:bottom w:val="none" w:sz="0" w:space="0" w:color="auto"/>
            <w:right w:val="none" w:sz="0" w:space="0" w:color="auto"/>
          </w:divBdr>
        </w:div>
        <w:div w:id="1415934451">
          <w:marLeft w:val="547"/>
          <w:marRight w:val="0"/>
          <w:marTop w:val="115"/>
          <w:marBottom w:val="0"/>
          <w:divBdr>
            <w:top w:val="none" w:sz="0" w:space="0" w:color="auto"/>
            <w:left w:val="none" w:sz="0" w:space="0" w:color="auto"/>
            <w:bottom w:val="none" w:sz="0" w:space="0" w:color="auto"/>
            <w:right w:val="none" w:sz="0" w:space="0" w:color="auto"/>
          </w:divBdr>
        </w:div>
        <w:div w:id="1143081991">
          <w:marLeft w:val="547"/>
          <w:marRight w:val="0"/>
          <w:marTop w:val="115"/>
          <w:marBottom w:val="0"/>
          <w:divBdr>
            <w:top w:val="none" w:sz="0" w:space="0" w:color="auto"/>
            <w:left w:val="none" w:sz="0" w:space="0" w:color="auto"/>
            <w:bottom w:val="none" w:sz="0" w:space="0" w:color="auto"/>
            <w:right w:val="none" w:sz="0" w:space="0" w:color="auto"/>
          </w:divBdr>
        </w:div>
      </w:divsChild>
    </w:div>
    <w:div w:id="159781690">
      <w:bodyDiv w:val="1"/>
      <w:marLeft w:val="0"/>
      <w:marRight w:val="0"/>
      <w:marTop w:val="0"/>
      <w:marBottom w:val="0"/>
      <w:divBdr>
        <w:top w:val="none" w:sz="0" w:space="0" w:color="auto"/>
        <w:left w:val="none" w:sz="0" w:space="0" w:color="auto"/>
        <w:bottom w:val="none" w:sz="0" w:space="0" w:color="auto"/>
        <w:right w:val="none" w:sz="0" w:space="0" w:color="auto"/>
      </w:divBdr>
      <w:divsChild>
        <w:div w:id="624310133">
          <w:marLeft w:val="547"/>
          <w:marRight w:val="0"/>
          <w:marTop w:val="115"/>
          <w:marBottom w:val="0"/>
          <w:divBdr>
            <w:top w:val="none" w:sz="0" w:space="0" w:color="auto"/>
            <w:left w:val="none" w:sz="0" w:space="0" w:color="auto"/>
            <w:bottom w:val="none" w:sz="0" w:space="0" w:color="auto"/>
            <w:right w:val="none" w:sz="0" w:space="0" w:color="auto"/>
          </w:divBdr>
        </w:div>
        <w:div w:id="1099060201">
          <w:marLeft w:val="547"/>
          <w:marRight w:val="0"/>
          <w:marTop w:val="115"/>
          <w:marBottom w:val="0"/>
          <w:divBdr>
            <w:top w:val="none" w:sz="0" w:space="0" w:color="auto"/>
            <w:left w:val="none" w:sz="0" w:space="0" w:color="auto"/>
            <w:bottom w:val="none" w:sz="0" w:space="0" w:color="auto"/>
            <w:right w:val="none" w:sz="0" w:space="0" w:color="auto"/>
          </w:divBdr>
        </w:div>
        <w:div w:id="1173376203">
          <w:marLeft w:val="547"/>
          <w:marRight w:val="0"/>
          <w:marTop w:val="115"/>
          <w:marBottom w:val="0"/>
          <w:divBdr>
            <w:top w:val="none" w:sz="0" w:space="0" w:color="auto"/>
            <w:left w:val="none" w:sz="0" w:space="0" w:color="auto"/>
            <w:bottom w:val="none" w:sz="0" w:space="0" w:color="auto"/>
            <w:right w:val="none" w:sz="0" w:space="0" w:color="auto"/>
          </w:divBdr>
        </w:div>
        <w:div w:id="1893231607">
          <w:marLeft w:val="547"/>
          <w:marRight w:val="0"/>
          <w:marTop w:val="115"/>
          <w:marBottom w:val="0"/>
          <w:divBdr>
            <w:top w:val="none" w:sz="0" w:space="0" w:color="auto"/>
            <w:left w:val="none" w:sz="0" w:space="0" w:color="auto"/>
            <w:bottom w:val="none" w:sz="0" w:space="0" w:color="auto"/>
            <w:right w:val="none" w:sz="0" w:space="0" w:color="auto"/>
          </w:divBdr>
        </w:div>
        <w:div w:id="293097240">
          <w:marLeft w:val="547"/>
          <w:marRight w:val="0"/>
          <w:marTop w:val="115"/>
          <w:marBottom w:val="0"/>
          <w:divBdr>
            <w:top w:val="none" w:sz="0" w:space="0" w:color="auto"/>
            <w:left w:val="none" w:sz="0" w:space="0" w:color="auto"/>
            <w:bottom w:val="none" w:sz="0" w:space="0" w:color="auto"/>
            <w:right w:val="none" w:sz="0" w:space="0" w:color="auto"/>
          </w:divBdr>
        </w:div>
        <w:div w:id="1877890277">
          <w:marLeft w:val="547"/>
          <w:marRight w:val="0"/>
          <w:marTop w:val="115"/>
          <w:marBottom w:val="0"/>
          <w:divBdr>
            <w:top w:val="none" w:sz="0" w:space="0" w:color="auto"/>
            <w:left w:val="none" w:sz="0" w:space="0" w:color="auto"/>
            <w:bottom w:val="none" w:sz="0" w:space="0" w:color="auto"/>
            <w:right w:val="none" w:sz="0" w:space="0" w:color="auto"/>
          </w:divBdr>
        </w:div>
        <w:div w:id="131021066">
          <w:marLeft w:val="547"/>
          <w:marRight w:val="0"/>
          <w:marTop w:val="115"/>
          <w:marBottom w:val="0"/>
          <w:divBdr>
            <w:top w:val="none" w:sz="0" w:space="0" w:color="auto"/>
            <w:left w:val="none" w:sz="0" w:space="0" w:color="auto"/>
            <w:bottom w:val="none" w:sz="0" w:space="0" w:color="auto"/>
            <w:right w:val="none" w:sz="0" w:space="0" w:color="auto"/>
          </w:divBdr>
        </w:div>
        <w:div w:id="1143623876">
          <w:marLeft w:val="547"/>
          <w:marRight w:val="0"/>
          <w:marTop w:val="115"/>
          <w:marBottom w:val="0"/>
          <w:divBdr>
            <w:top w:val="none" w:sz="0" w:space="0" w:color="auto"/>
            <w:left w:val="none" w:sz="0" w:space="0" w:color="auto"/>
            <w:bottom w:val="none" w:sz="0" w:space="0" w:color="auto"/>
            <w:right w:val="none" w:sz="0" w:space="0" w:color="auto"/>
          </w:divBdr>
        </w:div>
      </w:divsChild>
    </w:div>
    <w:div w:id="166485351">
      <w:bodyDiv w:val="1"/>
      <w:marLeft w:val="0"/>
      <w:marRight w:val="0"/>
      <w:marTop w:val="0"/>
      <w:marBottom w:val="0"/>
      <w:divBdr>
        <w:top w:val="none" w:sz="0" w:space="0" w:color="auto"/>
        <w:left w:val="none" w:sz="0" w:space="0" w:color="auto"/>
        <w:bottom w:val="none" w:sz="0" w:space="0" w:color="auto"/>
        <w:right w:val="none" w:sz="0" w:space="0" w:color="auto"/>
      </w:divBdr>
      <w:divsChild>
        <w:div w:id="677924334">
          <w:marLeft w:val="547"/>
          <w:marRight w:val="0"/>
          <w:marTop w:val="115"/>
          <w:marBottom w:val="0"/>
          <w:divBdr>
            <w:top w:val="none" w:sz="0" w:space="0" w:color="auto"/>
            <w:left w:val="none" w:sz="0" w:space="0" w:color="auto"/>
            <w:bottom w:val="none" w:sz="0" w:space="0" w:color="auto"/>
            <w:right w:val="none" w:sz="0" w:space="0" w:color="auto"/>
          </w:divBdr>
        </w:div>
        <w:div w:id="1924797305">
          <w:marLeft w:val="547"/>
          <w:marRight w:val="0"/>
          <w:marTop w:val="115"/>
          <w:marBottom w:val="0"/>
          <w:divBdr>
            <w:top w:val="none" w:sz="0" w:space="0" w:color="auto"/>
            <w:left w:val="none" w:sz="0" w:space="0" w:color="auto"/>
            <w:bottom w:val="none" w:sz="0" w:space="0" w:color="auto"/>
            <w:right w:val="none" w:sz="0" w:space="0" w:color="auto"/>
          </w:divBdr>
        </w:div>
      </w:divsChild>
    </w:div>
    <w:div w:id="202718091">
      <w:bodyDiv w:val="1"/>
      <w:marLeft w:val="0"/>
      <w:marRight w:val="0"/>
      <w:marTop w:val="0"/>
      <w:marBottom w:val="0"/>
      <w:divBdr>
        <w:top w:val="none" w:sz="0" w:space="0" w:color="auto"/>
        <w:left w:val="none" w:sz="0" w:space="0" w:color="auto"/>
        <w:bottom w:val="none" w:sz="0" w:space="0" w:color="auto"/>
        <w:right w:val="none" w:sz="0" w:space="0" w:color="auto"/>
      </w:divBdr>
      <w:divsChild>
        <w:div w:id="1250579025">
          <w:marLeft w:val="547"/>
          <w:marRight w:val="0"/>
          <w:marTop w:val="115"/>
          <w:marBottom w:val="0"/>
          <w:divBdr>
            <w:top w:val="none" w:sz="0" w:space="0" w:color="auto"/>
            <w:left w:val="none" w:sz="0" w:space="0" w:color="auto"/>
            <w:bottom w:val="none" w:sz="0" w:space="0" w:color="auto"/>
            <w:right w:val="none" w:sz="0" w:space="0" w:color="auto"/>
          </w:divBdr>
        </w:div>
      </w:divsChild>
    </w:div>
    <w:div w:id="250965439">
      <w:bodyDiv w:val="1"/>
      <w:marLeft w:val="0"/>
      <w:marRight w:val="0"/>
      <w:marTop w:val="0"/>
      <w:marBottom w:val="0"/>
      <w:divBdr>
        <w:top w:val="none" w:sz="0" w:space="0" w:color="auto"/>
        <w:left w:val="none" w:sz="0" w:space="0" w:color="auto"/>
        <w:bottom w:val="none" w:sz="0" w:space="0" w:color="auto"/>
        <w:right w:val="none" w:sz="0" w:space="0" w:color="auto"/>
      </w:divBdr>
      <w:divsChild>
        <w:div w:id="1009214644">
          <w:marLeft w:val="547"/>
          <w:marRight w:val="0"/>
          <w:marTop w:val="115"/>
          <w:marBottom w:val="0"/>
          <w:divBdr>
            <w:top w:val="none" w:sz="0" w:space="0" w:color="auto"/>
            <w:left w:val="none" w:sz="0" w:space="0" w:color="auto"/>
            <w:bottom w:val="none" w:sz="0" w:space="0" w:color="auto"/>
            <w:right w:val="none" w:sz="0" w:space="0" w:color="auto"/>
          </w:divBdr>
        </w:div>
        <w:div w:id="1629555588">
          <w:marLeft w:val="547"/>
          <w:marRight w:val="0"/>
          <w:marTop w:val="115"/>
          <w:marBottom w:val="0"/>
          <w:divBdr>
            <w:top w:val="none" w:sz="0" w:space="0" w:color="auto"/>
            <w:left w:val="none" w:sz="0" w:space="0" w:color="auto"/>
            <w:bottom w:val="none" w:sz="0" w:space="0" w:color="auto"/>
            <w:right w:val="none" w:sz="0" w:space="0" w:color="auto"/>
          </w:divBdr>
        </w:div>
        <w:div w:id="1457796420">
          <w:marLeft w:val="547"/>
          <w:marRight w:val="0"/>
          <w:marTop w:val="115"/>
          <w:marBottom w:val="0"/>
          <w:divBdr>
            <w:top w:val="none" w:sz="0" w:space="0" w:color="auto"/>
            <w:left w:val="none" w:sz="0" w:space="0" w:color="auto"/>
            <w:bottom w:val="none" w:sz="0" w:space="0" w:color="auto"/>
            <w:right w:val="none" w:sz="0" w:space="0" w:color="auto"/>
          </w:divBdr>
        </w:div>
        <w:div w:id="202796180">
          <w:marLeft w:val="547"/>
          <w:marRight w:val="0"/>
          <w:marTop w:val="115"/>
          <w:marBottom w:val="0"/>
          <w:divBdr>
            <w:top w:val="none" w:sz="0" w:space="0" w:color="auto"/>
            <w:left w:val="none" w:sz="0" w:space="0" w:color="auto"/>
            <w:bottom w:val="none" w:sz="0" w:space="0" w:color="auto"/>
            <w:right w:val="none" w:sz="0" w:space="0" w:color="auto"/>
          </w:divBdr>
        </w:div>
      </w:divsChild>
    </w:div>
    <w:div w:id="293098501">
      <w:bodyDiv w:val="1"/>
      <w:marLeft w:val="0"/>
      <w:marRight w:val="0"/>
      <w:marTop w:val="0"/>
      <w:marBottom w:val="0"/>
      <w:divBdr>
        <w:top w:val="none" w:sz="0" w:space="0" w:color="auto"/>
        <w:left w:val="none" w:sz="0" w:space="0" w:color="auto"/>
        <w:bottom w:val="none" w:sz="0" w:space="0" w:color="auto"/>
        <w:right w:val="none" w:sz="0" w:space="0" w:color="auto"/>
      </w:divBdr>
      <w:divsChild>
        <w:div w:id="1299265931">
          <w:marLeft w:val="547"/>
          <w:marRight w:val="0"/>
          <w:marTop w:val="115"/>
          <w:marBottom w:val="0"/>
          <w:divBdr>
            <w:top w:val="none" w:sz="0" w:space="0" w:color="auto"/>
            <w:left w:val="none" w:sz="0" w:space="0" w:color="auto"/>
            <w:bottom w:val="none" w:sz="0" w:space="0" w:color="auto"/>
            <w:right w:val="none" w:sz="0" w:space="0" w:color="auto"/>
          </w:divBdr>
        </w:div>
        <w:div w:id="17774965">
          <w:marLeft w:val="547"/>
          <w:marRight w:val="0"/>
          <w:marTop w:val="115"/>
          <w:marBottom w:val="0"/>
          <w:divBdr>
            <w:top w:val="none" w:sz="0" w:space="0" w:color="auto"/>
            <w:left w:val="none" w:sz="0" w:space="0" w:color="auto"/>
            <w:bottom w:val="none" w:sz="0" w:space="0" w:color="auto"/>
            <w:right w:val="none" w:sz="0" w:space="0" w:color="auto"/>
          </w:divBdr>
        </w:div>
        <w:div w:id="1316059879">
          <w:marLeft w:val="547"/>
          <w:marRight w:val="0"/>
          <w:marTop w:val="115"/>
          <w:marBottom w:val="0"/>
          <w:divBdr>
            <w:top w:val="none" w:sz="0" w:space="0" w:color="auto"/>
            <w:left w:val="none" w:sz="0" w:space="0" w:color="auto"/>
            <w:bottom w:val="none" w:sz="0" w:space="0" w:color="auto"/>
            <w:right w:val="none" w:sz="0" w:space="0" w:color="auto"/>
          </w:divBdr>
        </w:div>
        <w:div w:id="782460569">
          <w:marLeft w:val="547"/>
          <w:marRight w:val="0"/>
          <w:marTop w:val="115"/>
          <w:marBottom w:val="0"/>
          <w:divBdr>
            <w:top w:val="none" w:sz="0" w:space="0" w:color="auto"/>
            <w:left w:val="none" w:sz="0" w:space="0" w:color="auto"/>
            <w:bottom w:val="none" w:sz="0" w:space="0" w:color="auto"/>
            <w:right w:val="none" w:sz="0" w:space="0" w:color="auto"/>
          </w:divBdr>
        </w:div>
        <w:div w:id="416636424">
          <w:marLeft w:val="547"/>
          <w:marRight w:val="0"/>
          <w:marTop w:val="115"/>
          <w:marBottom w:val="0"/>
          <w:divBdr>
            <w:top w:val="none" w:sz="0" w:space="0" w:color="auto"/>
            <w:left w:val="none" w:sz="0" w:space="0" w:color="auto"/>
            <w:bottom w:val="none" w:sz="0" w:space="0" w:color="auto"/>
            <w:right w:val="none" w:sz="0" w:space="0" w:color="auto"/>
          </w:divBdr>
        </w:div>
        <w:div w:id="777718004">
          <w:marLeft w:val="547"/>
          <w:marRight w:val="0"/>
          <w:marTop w:val="115"/>
          <w:marBottom w:val="0"/>
          <w:divBdr>
            <w:top w:val="none" w:sz="0" w:space="0" w:color="auto"/>
            <w:left w:val="none" w:sz="0" w:space="0" w:color="auto"/>
            <w:bottom w:val="none" w:sz="0" w:space="0" w:color="auto"/>
            <w:right w:val="none" w:sz="0" w:space="0" w:color="auto"/>
          </w:divBdr>
        </w:div>
      </w:divsChild>
    </w:div>
    <w:div w:id="338656938">
      <w:bodyDiv w:val="1"/>
      <w:marLeft w:val="0"/>
      <w:marRight w:val="0"/>
      <w:marTop w:val="0"/>
      <w:marBottom w:val="0"/>
      <w:divBdr>
        <w:top w:val="none" w:sz="0" w:space="0" w:color="auto"/>
        <w:left w:val="none" w:sz="0" w:space="0" w:color="auto"/>
        <w:bottom w:val="none" w:sz="0" w:space="0" w:color="auto"/>
        <w:right w:val="none" w:sz="0" w:space="0" w:color="auto"/>
      </w:divBdr>
      <w:divsChild>
        <w:div w:id="472798772">
          <w:marLeft w:val="547"/>
          <w:marRight w:val="0"/>
          <w:marTop w:val="115"/>
          <w:marBottom w:val="0"/>
          <w:divBdr>
            <w:top w:val="none" w:sz="0" w:space="0" w:color="auto"/>
            <w:left w:val="none" w:sz="0" w:space="0" w:color="auto"/>
            <w:bottom w:val="none" w:sz="0" w:space="0" w:color="auto"/>
            <w:right w:val="none" w:sz="0" w:space="0" w:color="auto"/>
          </w:divBdr>
        </w:div>
        <w:div w:id="875705023">
          <w:marLeft w:val="547"/>
          <w:marRight w:val="0"/>
          <w:marTop w:val="115"/>
          <w:marBottom w:val="0"/>
          <w:divBdr>
            <w:top w:val="none" w:sz="0" w:space="0" w:color="auto"/>
            <w:left w:val="none" w:sz="0" w:space="0" w:color="auto"/>
            <w:bottom w:val="none" w:sz="0" w:space="0" w:color="auto"/>
            <w:right w:val="none" w:sz="0" w:space="0" w:color="auto"/>
          </w:divBdr>
        </w:div>
        <w:div w:id="2827182">
          <w:marLeft w:val="547"/>
          <w:marRight w:val="0"/>
          <w:marTop w:val="115"/>
          <w:marBottom w:val="0"/>
          <w:divBdr>
            <w:top w:val="none" w:sz="0" w:space="0" w:color="auto"/>
            <w:left w:val="none" w:sz="0" w:space="0" w:color="auto"/>
            <w:bottom w:val="none" w:sz="0" w:space="0" w:color="auto"/>
            <w:right w:val="none" w:sz="0" w:space="0" w:color="auto"/>
          </w:divBdr>
        </w:div>
        <w:div w:id="1403529916">
          <w:marLeft w:val="547"/>
          <w:marRight w:val="0"/>
          <w:marTop w:val="115"/>
          <w:marBottom w:val="0"/>
          <w:divBdr>
            <w:top w:val="none" w:sz="0" w:space="0" w:color="auto"/>
            <w:left w:val="none" w:sz="0" w:space="0" w:color="auto"/>
            <w:bottom w:val="none" w:sz="0" w:space="0" w:color="auto"/>
            <w:right w:val="none" w:sz="0" w:space="0" w:color="auto"/>
          </w:divBdr>
        </w:div>
        <w:div w:id="1041054531">
          <w:marLeft w:val="547"/>
          <w:marRight w:val="0"/>
          <w:marTop w:val="115"/>
          <w:marBottom w:val="0"/>
          <w:divBdr>
            <w:top w:val="none" w:sz="0" w:space="0" w:color="auto"/>
            <w:left w:val="none" w:sz="0" w:space="0" w:color="auto"/>
            <w:bottom w:val="none" w:sz="0" w:space="0" w:color="auto"/>
            <w:right w:val="none" w:sz="0" w:space="0" w:color="auto"/>
          </w:divBdr>
        </w:div>
      </w:divsChild>
    </w:div>
    <w:div w:id="343290151">
      <w:bodyDiv w:val="1"/>
      <w:marLeft w:val="0"/>
      <w:marRight w:val="0"/>
      <w:marTop w:val="0"/>
      <w:marBottom w:val="0"/>
      <w:divBdr>
        <w:top w:val="none" w:sz="0" w:space="0" w:color="auto"/>
        <w:left w:val="none" w:sz="0" w:space="0" w:color="auto"/>
        <w:bottom w:val="none" w:sz="0" w:space="0" w:color="auto"/>
        <w:right w:val="none" w:sz="0" w:space="0" w:color="auto"/>
      </w:divBdr>
      <w:divsChild>
        <w:div w:id="461969686">
          <w:marLeft w:val="547"/>
          <w:marRight w:val="0"/>
          <w:marTop w:val="115"/>
          <w:marBottom w:val="0"/>
          <w:divBdr>
            <w:top w:val="none" w:sz="0" w:space="0" w:color="auto"/>
            <w:left w:val="none" w:sz="0" w:space="0" w:color="auto"/>
            <w:bottom w:val="none" w:sz="0" w:space="0" w:color="auto"/>
            <w:right w:val="none" w:sz="0" w:space="0" w:color="auto"/>
          </w:divBdr>
        </w:div>
        <w:div w:id="522590536">
          <w:marLeft w:val="547"/>
          <w:marRight w:val="0"/>
          <w:marTop w:val="115"/>
          <w:marBottom w:val="0"/>
          <w:divBdr>
            <w:top w:val="none" w:sz="0" w:space="0" w:color="auto"/>
            <w:left w:val="none" w:sz="0" w:space="0" w:color="auto"/>
            <w:bottom w:val="none" w:sz="0" w:space="0" w:color="auto"/>
            <w:right w:val="none" w:sz="0" w:space="0" w:color="auto"/>
          </w:divBdr>
        </w:div>
        <w:div w:id="144051793">
          <w:marLeft w:val="547"/>
          <w:marRight w:val="0"/>
          <w:marTop w:val="115"/>
          <w:marBottom w:val="0"/>
          <w:divBdr>
            <w:top w:val="none" w:sz="0" w:space="0" w:color="auto"/>
            <w:left w:val="none" w:sz="0" w:space="0" w:color="auto"/>
            <w:bottom w:val="none" w:sz="0" w:space="0" w:color="auto"/>
            <w:right w:val="none" w:sz="0" w:space="0" w:color="auto"/>
          </w:divBdr>
        </w:div>
        <w:div w:id="1480221615">
          <w:marLeft w:val="547"/>
          <w:marRight w:val="0"/>
          <w:marTop w:val="115"/>
          <w:marBottom w:val="0"/>
          <w:divBdr>
            <w:top w:val="none" w:sz="0" w:space="0" w:color="auto"/>
            <w:left w:val="none" w:sz="0" w:space="0" w:color="auto"/>
            <w:bottom w:val="none" w:sz="0" w:space="0" w:color="auto"/>
            <w:right w:val="none" w:sz="0" w:space="0" w:color="auto"/>
          </w:divBdr>
        </w:div>
        <w:div w:id="1848016749">
          <w:marLeft w:val="547"/>
          <w:marRight w:val="0"/>
          <w:marTop w:val="115"/>
          <w:marBottom w:val="0"/>
          <w:divBdr>
            <w:top w:val="none" w:sz="0" w:space="0" w:color="auto"/>
            <w:left w:val="none" w:sz="0" w:space="0" w:color="auto"/>
            <w:bottom w:val="none" w:sz="0" w:space="0" w:color="auto"/>
            <w:right w:val="none" w:sz="0" w:space="0" w:color="auto"/>
          </w:divBdr>
        </w:div>
      </w:divsChild>
    </w:div>
    <w:div w:id="353267170">
      <w:bodyDiv w:val="1"/>
      <w:marLeft w:val="0"/>
      <w:marRight w:val="0"/>
      <w:marTop w:val="0"/>
      <w:marBottom w:val="0"/>
      <w:divBdr>
        <w:top w:val="none" w:sz="0" w:space="0" w:color="auto"/>
        <w:left w:val="none" w:sz="0" w:space="0" w:color="auto"/>
        <w:bottom w:val="none" w:sz="0" w:space="0" w:color="auto"/>
        <w:right w:val="none" w:sz="0" w:space="0" w:color="auto"/>
      </w:divBdr>
    </w:div>
    <w:div w:id="367680205">
      <w:bodyDiv w:val="1"/>
      <w:marLeft w:val="0"/>
      <w:marRight w:val="0"/>
      <w:marTop w:val="0"/>
      <w:marBottom w:val="0"/>
      <w:divBdr>
        <w:top w:val="none" w:sz="0" w:space="0" w:color="auto"/>
        <w:left w:val="none" w:sz="0" w:space="0" w:color="auto"/>
        <w:bottom w:val="none" w:sz="0" w:space="0" w:color="auto"/>
        <w:right w:val="none" w:sz="0" w:space="0" w:color="auto"/>
      </w:divBdr>
    </w:div>
    <w:div w:id="368381447">
      <w:bodyDiv w:val="1"/>
      <w:marLeft w:val="0"/>
      <w:marRight w:val="0"/>
      <w:marTop w:val="0"/>
      <w:marBottom w:val="0"/>
      <w:divBdr>
        <w:top w:val="none" w:sz="0" w:space="0" w:color="auto"/>
        <w:left w:val="none" w:sz="0" w:space="0" w:color="auto"/>
        <w:bottom w:val="none" w:sz="0" w:space="0" w:color="auto"/>
        <w:right w:val="none" w:sz="0" w:space="0" w:color="auto"/>
      </w:divBdr>
      <w:divsChild>
        <w:div w:id="1714691365">
          <w:marLeft w:val="547"/>
          <w:marRight w:val="0"/>
          <w:marTop w:val="106"/>
          <w:marBottom w:val="0"/>
          <w:divBdr>
            <w:top w:val="none" w:sz="0" w:space="0" w:color="auto"/>
            <w:left w:val="none" w:sz="0" w:space="0" w:color="auto"/>
            <w:bottom w:val="none" w:sz="0" w:space="0" w:color="auto"/>
            <w:right w:val="none" w:sz="0" w:space="0" w:color="auto"/>
          </w:divBdr>
        </w:div>
        <w:div w:id="632563863">
          <w:marLeft w:val="547"/>
          <w:marRight w:val="0"/>
          <w:marTop w:val="106"/>
          <w:marBottom w:val="0"/>
          <w:divBdr>
            <w:top w:val="none" w:sz="0" w:space="0" w:color="auto"/>
            <w:left w:val="none" w:sz="0" w:space="0" w:color="auto"/>
            <w:bottom w:val="none" w:sz="0" w:space="0" w:color="auto"/>
            <w:right w:val="none" w:sz="0" w:space="0" w:color="auto"/>
          </w:divBdr>
        </w:div>
        <w:div w:id="714889355">
          <w:marLeft w:val="547"/>
          <w:marRight w:val="0"/>
          <w:marTop w:val="106"/>
          <w:marBottom w:val="0"/>
          <w:divBdr>
            <w:top w:val="none" w:sz="0" w:space="0" w:color="auto"/>
            <w:left w:val="none" w:sz="0" w:space="0" w:color="auto"/>
            <w:bottom w:val="none" w:sz="0" w:space="0" w:color="auto"/>
            <w:right w:val="none" w:sz="0" w:space="0" w:color="auto"/>
          </w:divBdr>
        </w:div>
        <w:div w:id="332299469">
          <w:marLeft w:val="547"/>
          <w:marRight w:val="0"/>
          <w:marTop w:val="106"/>
          <w:marBottom w:val="0"/>
          <w:divBdr>
            <w:top w:val="none" w:sz="0" w:space="0" w:color="auto"/>
            <w:left w:val="none" w:sz="0" w:space="0" w:color="auto"/>
            <w:bottom w:val="none" w:sz="0" w:space="0" w:color="auto"/>
            <w:right w:val="none" w:sz="0" w:space="0" w:color="auto"/>
          </w:divBdr>
        </w:div>
        <w:div w:id="16129518">
          <w:marLeft w:val="547"/>
          <w:marRight w:val="0"/>
          <w:marTop w:val="106"/>
          <w:marBottom w:val="0"/>
          <w:divBdr>
            <w:top w:val="none" w:sz="0" w:space="0" w:color="auto"/>
            <w:left w:val="none" w:sz="0" w:space="0" w:color="auto"/>
            <w:bottom w:val="none" w:sz="0" w:space="0" w:color="auto"/>
            <w:right w:val="none" w:sz="0" w:space="0" w:color="auto"/>
          </w:divBdr>
        </w:div>
        <w:div w:id="296226731">
          <w:marLeft w:val="547"/>
          <w:marRight w:val="0"/>
          <w:marTop w:val="106"/>
          <w:marBottom w:val="0"/>
          <w:divBdr>
            <w:top w:val="none" w:sz="0" w:space="0" w:color="auto"/>
            <w:left w:val="none" w:sz="0" w:space="0" w:color="auto"/>
            <w:bottom w:val="none" w:sz="0" w:space="0" w:color="auto"/>
            <w:right w:val="none" w:sz="0" w:space="0" w:color="auto"/>
          </w:divBdr>
        </w:div>
      </w:divsChild>
    </w:div>
    <w:div w:id="369690230">
      <w:bodyDiv w:val="1"/>
      <w:marLeft w:val="0"/>
      <w:marRight w:val="0"/>
      <w:marTop w:val="0"/>
      <w:marBottom w:val="0"/>
      <w:divBdr>
        <w:top w:val="none" w:sz="0" w:space="0" w:color="auto"/>
        <w:left w:val="none" w:sz="0" w:space="0" w:color="auto"/>
        <w:bottom w:val="none" w:sz="0" w:space="0" w:color="auto"/>
        <w:right w:val="none" w:sz="0" w:space="0" w:color="auto"/>
      </w:divBdr>
      <w:divsChild>
        <w:div w:id="961499019">
          <w:marLeft w:val="547"/>
          <w:marRight w:val="0"/>
          <w:marTop w:val="115"/>
          <w:marBottom w:val="0"/>
          <w:divBdr>
            <w:top w:val="none" w:sz="0" w:space="0" w:color="auto"/>
            <w:left w:val="none" w:sz="0" w:space="0" w:color="auto"/>
            <w:bottom w:val="none" w:sz="0" w:space="0" w:color="auto"/>
            <w:right w:val="none" w:sz="0" w:space="0" w:color="auto"/>
          </w:divBdr>
        </w:div>
        <w:div w:id="1937519436">
          <w:marLeft w:val="547"/>
          <w:marRight w:val="0"/>
          <w:marTop w:val="115"/>
          <w:marBottom w:val="0"/>
          <w:divBdr>
            <w:top w:val="none" w:sz="0" w:space="0" w:color="auto"/>
            <w:left w:val="none" w:sz="0" w:space="0" w:color="auto"/>
            <w:bottom w:val="none" w:sz="0" w:space="0" w:color="auto"/>
            <w:right w:val="none" w:sz="0" w:space="0" w:color="auto"/>
          </w:divBdr>
        </w:div>
        <w:div w:id="981540653">
          <w:marLeft w:val="547"/>
          <w:marRight w:val="0"/>
          <w:marTop w:val="115"/>
          <w:marBottom w:val="0"/>
          <w:divBdr>
            <w:top w:val="none" w:sz="0" w:space="0" w:color="auto"/>
            <w:left w:val="none" w:sz="0" w:space="0" w:color="auto"/>
            <w:bottom w:val="none" w:sz="0" w:space="0" w:color="auto"/>
            <w:right w:val="none" w:sz="0" w:space="0" w:color="auto"/>
          </w:divBdr>
        </w:div>
        <w:div w:id="2098136859">
          <w:marLeft w:val="547"/>
          <w:marRight w:val="0"/>
          <w:marTop w:val="115"/>
          <w:marBottom w:val="0"/>
          <w:divBdr>
            <w:top w:val="none" w:sz="0" w:space="0" w:color="auto"/>
            <w:left w:val="none" w:sz="0" w:space="0" w:color="auto"/>
            <w:bottom w:val="none" w:sz="0" w:space="0" w:color="auto"/>
            <w:right w:val="none" w:sz="0" w:space="0" w:color="auto"/>
          </w:divBdr>
        </w:div>
        <w:div w:id="1986204885">
          <w:marLeft w:val="547"/>
          <w:marRight w:val="0"/>
          <w:marTop w:val="115"/>
          <w:marBottom w:val="0"/>
          <w:divBdr>
            <w:top w:val="none" w:sz="0" w:space="0" w:color="auto"/>
            <w:left w:val="none" w:sz="0" w:space="0" w:color="auto"/>
            <w:bottom w:val="none" w:sz="0" w:space="0" w:color="auto"/>
            <w:right w:val="none" w:sz="0" w:space="0" w:color="auto"/>
          </w:divBdr>
        </w:div>
        <w:div w:id="1047073000">
          <w:marLeft w:val="547"/>
          <w:marRight w:val="0"/>
          <w:marTop w:val="115"/>
          <w:marBottom w:val="0"/>
          <w:divBdr>
            <w:top w:val="none" w:sz="0" w:space="0" w:color="auto"/>
            <w:left w:val="none" w:sz="0" w:space="0" w:color="auto"/>
            <w:bottom w:val="none" w:sz="0" w:space="0" w:color="auto"/>
            <w:right w:val="none" w:sz="0" w:space="0" w:color="auto"/>
          </w:divBdr>
        </w:div>
      </w:divsChild>
    </w:div>
    <w:div w:id="382749567">
      <w:bodyDiv w:val="1"/>
      <w:marLeft w:val="0"/>
      <w:marRight w:val="0"/>
      <w:marTop w:val="0"/>
      <w:marBottom w:val="0"/>
      <w:divBdr>
        <w:top w:val="none" w:sz="0" w:space="0" w:color="auto"/>
        <w:left w:val="none" w:sz="0" w:space="0" w:color="auto"/>
        <w:bottom w:val="none" w:sz="0" w:space="0" w:color="auto"/>
        <w:right w:val="none" w:sz="0" w:space="0" w:color="auto"/>
      </w:divBdr>
      <w:divsChild>
        <w:div w:id="108397271">
          <w:marLeft w:val="547"/>
          <w:marRight w:val="0"/>
          <w:marTop w:val="115"/>
          <w:marBottom w:val="0"/>
          <w:divBdr>
            <w:top w:val="none" w:sz="0" w:space="0" w:color="auto"/>
            <w:left w:val="none" w:sz="0" w:space="0" w:color="auto"/>
            <w:bottom w:val="none" w:sz="0" w:space="0" w:color="auto"/>
            <w:right w:val="none" w:sz="0" w:space="0" w:color="auto"/>
          </w:divBdr>
        </w:div>
        <w:div w:id="1824472185">
          <w:marLeft w:val="547"/>
          <w:marRight w:val="0"/>
          <w:marTop w:val="115"/>
          <w:marBottom w:val="0"/>
          <w:divBdr>
            <w:top w:val="none" w:sz="0" w:space="0" w:color="auto"/>
            <w:left w:val="none" w:sz="0" w:space="0" w:color="auto"/>
            <w:bottom w:val="none" w:sz="0" w:space="0" w:color="auto"/>
            <w:right w:val="none" w:sz="0" w:space="0" w:color="auto"/>
          </w:divBdr>
        </w:div>
        <w:div w:id="1445616104">
          <w:marLeft w:val="547"/>
          <w:marRight w:val="0"/>
          <w:marTop w:val="115"/>
          <w:marBottom w:val="0"/>
          <w:divBdr>
            <w:top w:val="none" w:sz="0" w:space="0" w:color="auto"/>
            <w:left w:val="none" w:sz="0" w:space="0" w:color="auto"/>
            <w:bottom w:val="none" w:sz="0" w:space="0" w:color="auto"/>
            <w:right w:val="none" w:sz="0" w:space="0" w:color="auto"/>
          </w:divBdr>
        </w:div>
        <w:div w:id="381248216">
          <w:marLeft w:val="547"/>
          <w:marRight w:val="0"/>
          <w:marTop w:val="115"/>
          <w:marBottom w:val="0"/>
          <w:divBdr>
            <w:top w:val="none" w:sz="0" w:space="0" w:color="auto"/>
            <w:left w:val="none" w:sz="0" w:space="0" w:color="auto"/>
            <w:bottom w:val="none" w:sz="0" w:space="0" w:color="auto"/>
            <w:right w:val="none" w:sz="0" w:space="0" w:color="auto"/>
          </w:divBdr>
        </w:div>
        <w:div w:id="1698582664">
          <w:marLeft w:val="547"/>
          <w:marRight w:val="0"/>
          <w:marTop w:val="115"/>
          <w:marBottom w:val="0"/>
          <w:divBdr>
            <w:top w:val="none" w:sz="0" w:space="0" w:color="auto"/>
            <w:left w:val="none" w:sz="0" w:space="0" w:color="auto"/>
            <w:bottom w:val="none" w:sz="0" w:space="0" w:color="auto"/>
            <w:right w:val="none" w:sz="0" w:space="0" w:color="auto"/>
          </w:divBdr>
        </w:div>
      </w:divsChild>
    </w:div>
    <w:div w:id="468479918">
      <w:bodyDiv w:val="1"/>
      <w:marLeft w:val="0"/>
      <w:marRight w:val="0"/>
      <w:marTop w:val="0"/>
      <w:marBottom w:val="0"/>
      <w:divBdr>
        <w:top w:val="none" w:sz="0" w:space="0" w:color="auto"/>
        <w:left w:val="none" w:sz="0" w:space="0" w:color="auto"/>
        <w:bottom w:val="none" w:sz="0" w:space="0" w:color="auto"/>
        <w:right w:val="none" w:sz="0" w:space="0" w:color="auto"/>
      </w:divBdr>
    </w:div>
    <w:div w:id="519242868">
      <w:bodyDiv w:val="1"/>
      <w:marLeft w:val="0"/>
      <w:marRight w:val="0"/>
      <w:marTop w:val="0"/>
      <w:marBottom w:val="0"/>
      <w:divBdr>
        <w:top w:val="none" w:sz="0" w:space="0" w:color="auto"/>
        <w:left w:val="none" w:sz="0" w:space="0" w:color="auto"/>
        <w:bottom w:val="none" w:sz="0" w:space="0" w:color="auto"/>
        <w:right w:val="none" w:sz="0" w:space="0" w:color="auto"/>
      </w:divBdr>
      <w:divsChild>
        <w:div w:id="1718236454">
          <w:marLeft w:val="547"/>
          <w:marRight w:val="0"/>
          <w:marTop w:val="115"/>
          <w:marBottom w:val="0"/>
          <w:divBdr>
            <w:top w:val="none" w:sz="0" w:space="0" w:color="auto"/>
            <w:left w:val="none" w:sz="0" w:space="0" w:color="auto"/>
            <w:bottom w:val="none" w:sz="0" w:space="0" w:color="auto"/>
            <w:right w:val="none" w:sz="0" w:space="0" w:color="auto"/>
          </w:divBdr>
        </w:div>
        <w:div w:id="1699769859">
          <w:marLeft w:val="547"/>
          <w:marRight w:val="0"/>
          <w:marTop w:val="115"/>
          <w:marBottom w:val="0"/>
          <w:divBdr>
            <w:top w:val="none" w:sz="0" w:space="0" w:color="auto"/>
            <w:left w:val="none" w:sz="0" w:space="0" w:color="auto"/>
            <w:bottom w:val="none" w:sz="0" w:space="0" w:color="auto"/>
            <w:right w:val="none" w:sz="0" w:space="0" w:color="auto"/>
          </w:divBdr>
        </w:div>
      </w:divsChild>
    </w:div>
    <w:div w:id="521239795">
      <w:bodyDiv w:val="1"/>
      <w:marLeft w:val="0"/>
      <w:marRight w:val="0"/>
      <w:marTop w:val="0"/>
      <w:marBottom w:val="0"/>
      <w:divBdr>
        <w:top w:val="none" w:sz="0" w:space="0" w:color="auto"/>
        <w:left w:val="none" w:sz="0" w:space="0" w:color="auto"/>
        <w:bottom w:val="none" w:sz="0" w:space="0" w:color="auto"/>
        <w:right w:val="none" w:sz="0" w:space="0" w:color="auto"/>
      </w:divBdr>
      <w:divsChild>
        <w:div w:id="1403747404">
          <w:marLeft w:val="547"/>
          <w:marRight w:val="0"/>
          <w:marTop w:val="115"/>
          <w:marBottom w:val="0"/>
          <w:divBdr>
            <w:top w:val="none" w:sz="0" w:space="0" w:color="auto"/>
            <w:left w:val="none" w:sz="0" w:space="0" w:color="auto"/>
            <w:bottom w:val="none" w:sz="0" w:space="0" w:color="auto"/>
            <w:right w:val="none" w:sz="0" w:space="0" w:color="auto"/>
          </w:divBdr>
        </w:div>
      </w:divsChild>
    </w:div>
    <w:div w:id="536428126">
      <w:bodyDiv w:val="1"/>
      <w:marLeft w:val="0"/>
      <w:marRight w:val="0"/>
      <w:marTop w:val="0"/>
      <w:marBottom w:val="0"/>
      <w:divBdr>
        <w:top w:val="none" w:sz="0" w:space="0" w:color="auto"/>
        <w:left w:val="none" w:sz="0" w:space="0" w:color="auto"/>
        <w:bottom w:val="none" w:sz="0" w:space="0" w:color="auto"/>
        <w:right w:val="none" w:sz="0" w:space="0" w:color="auto"/>
      </w:divBdr>
      <w:divsChild>
        <w:div w:id="481046595">
          <w:marLeft w:val="547"/>
          <w:marRight w:val="0"/>
          <w:marTop w:val="115"/>
          <w:marBottom w:val="0"/>
          <w:divBdr>
            <w:top w:val="none" w:sz="0" w:space="0" w:color="auto"/>
            <w:left w:val="none" w:sz="0" w:space="0" w:color="auto"/>
            <w:bottom w:val="none" w:sz="0" w:space="0" w:color="auto"/>
            <w:right w:val="none" w:sz="0" w:space="0" w:color="auto"/>
          </w:divBdr>
        </w:div>
      </w:divsChild>
    </w:div>
    <w:div w:id="537664177">
      <w:bodyDiv w:val="1"/>
      <w:marLeft w:val="0"/>
      <w:marRight w:val="0"/>
      <w:marTop w:val="0"/>
      <w:marBottom w:val="0"/>
      <w:divBdr>
        <w:top w:val="none" w:sz="0" w:space="0" w:color="auto"/>
        <w:left w:val="none" w:sz="0" w:space="0" w:color="auto"/>
        <w:bottom w:val="none" w:sz="0" w:space="0" w:color="auto"/>
        <w:right w:val="none" w:sz="0" w:space="0" w:color="auto"/>
      </w:divBdr>
      <w:divsChild>
        <w:div w:id="1005010722">
          <w:marLeft w:val="547"/>
          <w:marRight w:val="0"/>
          <w:marTop w:val="115"/>
          <w:marBottom w:val="0"/>
          <w:divBdr>
            <w:top w:val="none" w:sz="0" w:space="0" w:color="auto"/>
            <w:left w:val="none" w:sz="0" w:space="0" w:color="auto"/>
            <w:bottom w:val="none" w:sz="0" w:space="0" w:color="auto"/>
            <w:right w:val="none" w:sz="0" w:space="0" w:color="auto"/>
          </w:divBdr>
        </w:div>
        <w:div w:id="468131687">
          <w:marLeft w:val="547"/>
          <w:marRight w:val="0"/>
          <w:marTop w:val="115"/>
          <w:marBottom w:val="0"/>
          <w:divBdr>
            <w:top w:val="none" w:sz="0" w:space="0" w:color="auto"/>
            <w:left w:val="none" w:sz="0" w:space="0" w:color="auto"/>
            <w:bottom w:val="none" w:sz="0" w:space="0" w:color="auto"/>
            <w:right w:val="none" w:sz="0" w:space="0" w:color="auto"/>
          </w:divBdr>
        </w:div>
        <w:div w:id="556017307">
          <w:marLeft w:val="547"/>
          <w:marRight w:val="0"/>
          <w:marTop w:val="115"/>
          <w:marBottom w:val="0"/>
          <w:divBdr>
            <w:top w:val="none" w:sz="0" w:space="0" w:color="auto"/>
            <w:left w:val="none" w:sz="0" w:space="0" w:color="auto"/>
            <w:bottom w:val="none" w:sz="0" w:space="0" w:color="auto"/>
            <w:right w:val="none" w:sz="0" w:space="0" w:color="auto"/>
          </w:divBdr>
        </w:div>
        <w:div w:id="447310249">
          <w:marLeft w:val="547"/>
          <w:marRight w:val="0"/>
          <w:marTop w:val="115"/>
          <w:marBottom w:val="0"/>
          <w:divBdr>
            <w:top w:val="none" w:sz="0" w:space="0" w:color="auto"/>
            <w:left w:val="none" w:sz="0" w:space="0" w:color="auto"/>
            <w:bottom w:val="none" w:sz="0" w:space="0" w:color="auto"/>
            <w:right w:val="none" w:sz="0" w:space="0" w:color="auto"/>
          </w:divBdr>
        </w:div>
        <w:div w:id="1685476082">
          <w:marLeft w:val="547"/>
          <w:marRight w:val="0"/>
          <w:marTop w:val="115"/>
          <w:marBottom w:val="0"/>
          <w:divBdr>
            <w:top w:val="none" w:sz="0" w:space="0" w:color="auto"/>
            <w:left w:val="none" w:sz="0" w:space="0" w:color="auto"/>
            <w:bottom w:val="none" w:sz="0" w:space="0" w:color="auto"/>
            <w:right w:val="none" w:sz="0" w:space="0" w:color="auto"/>
          </w:divBdr>
        </w:div>
      </w:divsChild>
    </w:div>
    <w:div w:id="559749867">
      <w:bodyDiv w:val="1"/>
      <w:marLeft w:val="0"/>
      <w:marRight w:val="0"/>
      <w:marTop w:val="0"/>
      <w:marBottom w:val="0"/>
      <w:divBdr>
        <w:top w:val="none" w:sz="0" w:space="0" w:color="auto"/>
        <w:left w:val="none" w:sz="0" w:space="0" w:color="auto"/>
        <w:bottom w:val="none" w:sz="0" w:space="0" w:color="auto"/>
        <w:right w:val="none" w:sz="0" w:space="0" w:color="auto"/>
      </w:divBdr>
      <w:divsChild>
        <w:div w:id="857892171">
          <w:marLeft w:val="547"/>
          <w:marRight w:val="0"/>
          <w:marTop w:val="115"/>
          <w:marBottom w:val="0"/>
          <w:divBdr>
            <w:top w:val="none" w:sz="0" w:space="0" w:color="auto"/>
            <w:left w:val="none" w:sz="0" w:space="0" w:color="auto"/>
            <w:bottom w:val="none" w:sz="0" w:space="0" w:color="auto"/>
            <w:right w:val="none" w:sz="0" w:space="0" w:color="auto"/>
          </w:divBdr>
        </w:div>
        <w:div w:id="1210874009">
          <w:marLeft w:val="547"/>
          <w:marRight w:val="0"/>
          <w:marTop w:val="115"/>
          <w:marBottom w:val="0"/>
          <w:divBdr>
            <w:top w:val="none" w:sz="0" w:space="0" w:color="auto"/>
            <w:left w:val="none" w:sz="0" w:space="0" w:color="auto"/>
            <w:bottom w:val="none" w:sz="0" w:space="0" w:color="auto"/>
            <w:right w:val="none" w:sz="0" w:space="0" w:color="auto"/>
          </w:divBdr>
        </w:div>
      </w:divsChild>
    </w:div>
    <w:div w:id="588925126">
      <w:bodyDiv w:val="1"/>
      <w:marLeft w:val="0"/>
      <w:marRight w:val="0"/>
      <w:marTop w:val="0"/>
      <w:marBottom w:val="0"/>
      <w:divBdr>
        <w:top w:val="none" w:sz="0" w:space="0" w:color="auto"/>
        <w:left w:val="none" w:sz="0" w:space="0" w:color="auto"/>
        <w:bottom w:val="none" w:sz="0" w:space="0" w:color="auto"/>
        <w:right w:val="none" w:sz="0" w:space="0" w:color="auto"/>
      </w:divBdr>
      <w:divsChild>
        <w:div w:id="1075278624">
          <w:marLeft w:val="547"/>
          <w:marRight w:val="0"/>
          <w:marTop w:val="115"/>
          <w:marBottom w:val="0"/>
          <w:divBdr>
            <w:top w:val="none" w:sz="0" w:space="0" w:color="auto"/>
            <w:left w:val="none" w:sz="0" w:space="0" w:color="auto"/>
            <w:bottom w:val="none" w:sz="0" w:space="0" w:color="auto"/>
            <w:right w:val="none" w:sz="0" w:space="0" w:color="auto"/>
          </w:divBdr>
        </w:div>
        <w:div w:id="203251325">
          <w:marLeft w:val="547"/>
          <w:marRight w:val="0"/>
          <w:marTop w:val="115"/>
          <w:marBottom w:val="0"/>
          <w:divBdr>
            <w:top w:val="none" w:sz="0" w:space="0" w:color="auto"/>
            <w:left w:val="none" w:sz="0" w:space="0" w:color="auto"/>
            <w:bottom w:val="none" w:sz="0" w:space="0" w:color="auto"/>
            <w:right w:val="none" w:sz="0" w:space="0" w:color="auto"/>
          </w:divBdr>
        </w:div>
        <w:div w:id="1170098973">
          <w:marLeft w:val="547"/>
          <w:marRight w:val="0"/>
          <w:marTop w:val="115"/>
          <w:marBottom w:val="0"/>
          <w:divBdr>
            <w:top w:val="none" w:sz="0" w:space="0" w:color="auto"/>
            <w:left w:val="none" w:sz="0" w:space="0" w:color="auto"/>
            <w:bottom w:val="none" w:sz="0" w:space="0" w:color="auto"/>
            <w:right w:val="none" w:sz="0" w:space="0" w:color="auto"/>
          </w:divBdr>
        </w:div>
        <w:div w:id="1390569605">
          <w:marLeft w:val="547"/>
          <w:marRight w:val="0"/>
          <w:marTop w:val="115"/>
          <w:marBottom w:val="0"/>
          <w:divBdr>
            <w:top w:val="none" w:sz="0" w:space="0" w:color="auto"/>
            <w:left w:val="none" w:sz="0" w:space="0" w:color="auto"/>
            <w:bottom w:val="none" w:sz="0" w:space="0" w:color="auto"/>
            <w:right w:val="none" w:sz="0" w:space="0" w:color="auto"/>
          </w:divBdr>
        </w:div>
        <w:div w:id="1019938131">
          <w:marLeft w:val="547"/>
          <w:marRight w:val="0"/>
          <w:marTop w:val="115"/>
          <w:marBottom w:val="0"/>
          <w:divBdr>
            <w:top w:val="none" w:sz="0" w:space="0" w:color="auto"/>
            <w:left w:val="none" w:sz="0" w:space="0" w:color="auto"/>
            <w:bottom w:val="none" w:sz="0" w:space="0" w:color="auto"/>
            <w:right w:val="none" w:sz="0" w:space="0" w:color="auto"/>
          </w:divBdr>
        </w:div>
        <w:div w:id="969818241">
          <w:marLeft w:val="547"/>
          <w:marRight w:val="0"/>
          <w:marTop w:val="115"/>
          <w:marBottom w:val="0"/>
          <w:divBdr>
            <w:top w:val="none" w:sz="0" w:space="0" w:color="auto"/>
            <w:left w:val="none" w:sz="0" w:space="0" w:color="auto"/>
            <w:bottom w:val="none" w:sz="0" w:space="0" w:color="auto"/>
            <w:right w:val="none" w:sz="0" w:space="0" w:color="auto"/>
          </w:divBdr>
        </w:div>
      </w:divsChild>
    </w:div>
    <w:div w:id="613560909">
      <w:bodyDiv w:val="1"/>
      <w:marLeft w:val="0"/>
      <w:marRight w:val="0"/>
      <w:marTop w:val="0"/>
      <w:marBottom w:val="0"/>
      <w:divBdr>
        <w:top w:val="none" w:sz="0" w:space="0" w:color="auto"/>
        <w:left w:val="none" w:sz="0" w:space="0" w:color="auto"/>
        <w:bottom w:val="none" w:sz="0" w:space="0" w:color="auto"/>
        <w:right w:val="none" w:sz="0" w:space="0" w:color="auto"/>
      </w:divBdr>
      <w:divsChild>
        <w:div w:id="1550921120">
          <w:marLeft w:val="547"/>
          <w:marRight w:val="0"/>
          <w:marTop w:val="115"/>
          <w:marBottom w:val="0"/>
          <w:divBdr>
            <w:top w:val="none" w:sz="0" w:space="0" w:color="auto"/>
            <w:left w:val="none" w:sz="0" w:space="0" w:color="auto"/>
            <w:bottom w:val="none" w:sz="0" w:space="0" w:color="auto"/>
            <w:right w:val="none" w:sz="0" w:space="0" w:color="auto"/>
          </w:divBdr>
        </w:div>
        <w:div w:id="1226145633">
          <w:marLeft w:val="547"/>
          <w:marRight w:val="0"/>
          <w:marTop w:val="115"/>
          <w:marBottom w:val="0"/>
          <w:divBdr>
            <w:top w:val="none" w:sz="0" w:space="0" w:color="auto"/>
            <w:left w:val="none" w:sz="0" w:space="0" w:color="auto"/>
            <w:bottom w:val="none" w:sz="0" w:space="0" w:color="auto"/>
            <w:right w:val="none" w:sz="0" w:space="0" w:color="auto"/>
          </w:divBdr>
        </w:div>
        <w:div w:id="1679623492">
          <w:marLeft w:val="547"/>
          <w:marRight w:val="0"/>
          <w:marTop w:val="115"/>
          <w:marBottom w:val="0"/>
          <w:divBdr>
            <w:top w:val="none" w:sz="0" w:space="0" w:color="auto"/>
            <w:left w:val="none" w:sz="0" w:space="0" w:color="auto"/>
            <w:bottom w:val="none" w:sz="0" w:space="0" w:color="auto"/>
            <w:right w:val="none" w:sz="0" w:space="0" w:color="auto"/>
          </w:divBdr>
        </w:div>
        <w:div w:id="2028286122">
          <w:marLeft w:val="547"/>
          <w:marRight w:val="0"/>
          <w:marTop w:val="115"/>
          <w:marBottom w:val="0"/>
          <w:divBdr>
            <w:top w:val="none" w:sz="0" w:space="0" w:color="auto"/>
            <w:left w:val="none" w:sz="0" w:space="0" w:color="auto"/>
            <w:bottom w:val="none" w:sz="0" w:space="0" w:color="auto"/>
            <w:right w:val="none" w:sz="0" w:space="0" w:color="auto"/>
          </w:divBdr>
        </w:div>
        <w:div w:id="1446848636">
          <w:marLeft w:val="547"/>
          <w:marRight w:val="0"/>
          <w:marTop w:val="115"/>
          <w:marBottom w:val="0"/>
          <w:divBdr>
            <w:top w:val="none" w:sz="0" w:space="0" w:color="auto"/>
            <w:left w:val="none" w:sz="0" w:space="0" w:color="auto"/>
            <w:bottom w:val="none" w:sz="0" w:space="0" w:color="auto"/>
            <w:right w:val="none" w:sz="0" w:space="0" w:color="auto"/>
          </w:divBdr>
        </w:div>
        <w:div w:id="1561861333">
          <w:marLeft w:val="547"/>
          <w:marRight w:val="0"/>
          <w:marTop w:val="115"/>
          <w:marBottom w:val="0"/>
          <w:divBdr>
            <w:top w:val="none" w:sz="0" w:space="0" w:color="auto"/>
            <w:left w:val="none" w:sz="0" w:space="0" w:color="auto"/>
            <w:bottom w:val="none" w:sz="0" w:space="0" w:color="auto"/>
            <w:right w:val="none" w:sz="0" w:space="0" w:color="auto"/>
          </w:divBdr>
        </w:div>
      </w:divsChild>
    </w:div>
    <w:div w:id="617219874">
      <w:bodyDiv w:val="1"/>
      <w:marLeft w:val="0"/>
      <w:marRight w:val="0"/>
      <w:marTop w:val="0"/>
      <w:marBottom w:val="0"/>
      <w:divBdr>
        <w:top w:val="none" w:sz="0" w:space="0" w:color="auto"/>
        <w:left w:val="none" w:sz="0" w:space="0" w:color="auto"/>
        <w:bottom w:val="none" w:sz="0" w:space="0" w:color="auto"/>
        <w:right w:val="none" w:sz="0" w:space="0" w:color="auto"/>
      </w:divBdr>
      <w:divsChild>
        <w:div w:id="1321616784">
          <w:marLeft w:val="547"/>
          <w:marRight w:val="0"/>
          <w:marTop w:val="115"/>
          <w:marBottom w:val="0"/>
          <w:divBdr>
            <w:top w:val="none" w:sz="0" w:space="0" w:color="auto"/>
            <w:left w:val="none" w:sz="0" w:space="0" w:color="auto"/>
            <w:bottom w:val="none" w:sz="0" w:space="0" w:color="auto"/>
            <w:right w:val="none" w:sz="0" w:space="0" w:color="auto"/>
          </w:divBdr>
        </w:div>
        <w:div w:id="674915886">
          <w:marLeft w:val="547"/>
          <w:marRight w:val="0"/>
          <w:marTop w:val="115"/>
          <w:marBottom w:val="0"/>
          <w:divBdr>
            <w:top w:val="none" w:sz="0" w:space="0" w:color="auto"/>
            <w:left w:val="none" w:sz="0" w:space="0" w:color="auto"/>
            <w:bottom w:val="none" w:sz="0" w:space="0" w:color="auto"/>
            <w:right w:val="none" w:sz="0" w:space="0" w:color="auto"/>
          </w:divBdr>
        </w:div>
        <w:div w:id="337273617">
          <w:marLeft w:val="547"/>
          <w:marRight w:val="0"/>
          <w:marTop w:val="115"/>
          <w:marBottom w:val="0"/>
          <w:divBdr>
            <w:top w:val="none" w:sz="0" w:space="0" w:color="auto"/>
            <w:left w:val="none" w:sz="0" w:space="0" w:color="auto"/>
            <w:bottom w:val="none" w:sz="0" w:space="0" w:color="auto"/>
            <w:right w:val="none" w:sz="0" w:space="0" w:color="auto"/>
          </w:divBdr>
        </w:div>
        <w:div w:id="1432821158">
          <w:marLeft w:val="547"/>
          <w:marRight w:val="0"/>
          <w:marTop w:val="115"/>
          <w:marBottom w:val="0"/>
          <w:divBdr>
            <w:top w:val="none" w:sz="0" w:space="0" w:color="auto"/>
            <w:left w:val="none" w:sz="0" w:space="0" w:color="auto"/>
            <w:bottom w:val="none" w:sz="0" w:space="0" w:color="auto"/>
            <w:right w:val="none" w:sz="0" w:space="0" w:color="auto"/>
          </w:divBdr>
        </w:div>
        <w:div w:id="1898280018">
          <w:marLeft w:val="547"/>
          <w:marRight w:val="0"/>
          <w:marTop w:val="115"/>
          <w:marBottom w:val="0"/>
          <w:divBdr>
            <w:top w:val="none" w:sz="0" w:space="0" w:color="auto"/>
            <w:left w:val="none" w:sz="0" w:space="0" w:color="auto"/>
            <w:bottom w:val="none" w:sz="0" w:space="0" w:color="auto"/>
            <w:right w:val="none" w:sz="0" w:space="0" w:color="auto"/>
          </w:divBdr>
        </w:div>
      </w:divsChild>
    </w:div>
    <w:div w:id="738678360">
      <w:bodyDiv w:val="1"/>
      <w:marLeft w:val="0"/>
      <w:marRight w:val="0"/>
      <w:marTop w:val="0"/>
      <w:marBottom w:val="0"/>
      <w:divBdr>
        <w:top w:val="none" w:sz="0" w:space="0" w:color="auto"/>
        <w:left w:val="none" w:sz="0" w:space="0" w:color="auto"/>
        <w:bottom w:val="none" w:sz="0" w:space="0" w:color="auto"/>
        <w:right w:val="none" w:sz="0" w:space="0" w:color="auto"/>
      </w:divBdr>
      <w:divsChild>
        <w:div w:id="1000815170">
          <w:marLeft w:val="547"/>
          <w:marRight w:val="0"/>
          <w:marTop w:val="115"/>
          <w:marBottom w:val="0"/>
          <w:divBdr>
            <w:top w:val="none" w:sz="0" w:space="0" w:color="auto"/>
            <w:left w:val="none" w:sz="0" w:space="0" w:color="auto"/>
            <w:bottom w:val="none" w:sz="0" w:space="0" w:color="auto"/>
            <w:right w:val="none" w:sz="0" w:space="0" w:color="auto"/>
          </w:divBdr>
        </w:div>
        <w:div w:id="120657226">
          <w:marLeft w:val="547"/>
          <w:marRight w:val="0"/>
          <w:marTop w:val="115"/>
          <w:marBottom w:val="0"/>
          <w:divBdr>
            <w:top w:val="none" w:sz="0" w:space="0" w:color="auto"/>
            <w:left w:val="none" w:sz="0" w:space="0" w:color="auto"/>
            <w:bottom w:val="none" w:sz="0" w:space="0" w:color="auto"/>
            <w:right w:val="none" w:sz="0" w:space="0" w:color="auto"/>
          </w:divBdr>
        </w:div>
        <w:div w:id="56438073">
          <w:marLeft w:val="547"/>
          <w:marRight w:val="0"/>
          <w:marTop w:val="115"/>
          <w:marBottom w:val="0"/>
          <w:divBdr>
            <w:top w:val="none" w:sz="0" w:space="0" w:color="auto"/>
            <w:left w:val="none" w:sz="0" w:space="0" w:color="auto"/>
            <w:bottom w:val="none" w:sz="0" w:space="0" w:color="auto"/>
            <w:right w:val="none" w:sz="0" w:space="0" w:color="auto"/>
          </w:divBdr>
        </w:div>
        <w:div w:id="1663506202">
          <w:marLeft w:val="547"/>
          <w:marRight w:val="0"/>
          <w:marTop w:val="115"/>
          <w:marBottom w:val="0"/>
          <w:divBdr>
            <w:top w:val="none" w:sz="0" w:space="0" w:color="auto"/>
            <w:left w:val="none" w:sz="0" w:space="0" w:color="auto"/>
            <w:bottom w:val="none" w:sz="0" w:space="0" w:color="auto"/>
            <w:right w:val="none" w:sz="0" w:space="0" w:color="auto"/>
          </w:divBdr>
        </w:div>
        <w:div w:id="183061177">
          <w:marLeft w:val="547"/>
          <w:marRight w:val="0"/>
          <w:marTop w:val="115"/>
          <w:marBottom w:val="0"/>
          <w:divBdr>
            <w:top w:val="none" w:sz="0" w:space="0" w:color="auto"/>
            <w:left w:val="none" w:sz="0" w:space="0" w:color="auto"/>
            <w:bottom w:val="none" w:sz="0" w:space="0" w:color="auto"/>
            <w:right w:val="none" w:sz="0" w:space="0" w:color="auto"/>
          </w:divBdr>
        </w:div>
      </w:divsChild>
    </w:div>
    <w:div w:id="745149772">
      <w:bodyDiv w:val="1"/>
      <w:marLeft w:val="0"/>
      <w:marRight w:val="0"/>
      <w:marTop w:val="0"/>
      <w:marBottom w:val="0"/>
      <w:divBdr>
        <w:top w:val="none" w:sz="0" w:space="0" w:color="auto"/>
        <w:left w:val="none" w:sz="0" w:space="0" w:color="auto"/>
        <w:bottom w:val="none" w:sz="0" w:space="0" w:color="auto"/>
        <w:right w:val="none" w:sz="0" w:space="0" w:color="auto"/>
      </w:divBdr>
      <w:divsChild>
        <w:div w:id="2048943927">
          <w:marLeft w:val="547"/>
          <w:marRight w:val="0"/>
          <w:marTop w:val="115"/>
          <w:marBottom w:val="0"/>
          <w:divBdr>
            <w:top w:val="none" w:sz="0" w:space="0" w:color="auto"/>
            <w:left w:val="none" w:sz="0" w:space="0" w:color="auto"/>
            <w:bottom w:val="none" w:sz="0" w:space="0" w:color="auto"/>
            <w:right w:val="none" w:sz="0" w:space="0" w:color="auto"/>
          </w:divBdr>
        </w:div>
        <w:div w:id="778184868">
          <w:marLeft w:val="547"/>
          <w:marRight w:val="0"/>
          <w:marTop w:val="115"/>
          <w:marBottom w:val="0"/>
          <w:divBdr>
            <w:top w:val="none" w:sz="0" w:space="0" w:color="auto"/>
            <w:left w:val="none" w:sz="0" w:space="0" w:color="auto"/>
            <w:bottom w:val="none" w:sz="0" w:space="0" w:color="auto"/>
            <w:right w:val="none" w:sz="0" w:space="0" w:color="auto"/>
          </w:divBdr>
        </w:div>
        <w:div w:id="579946436">
          <w:marLeft w:val="547"/>
          <w:marRight w:val="0"/>
          <w:marTop w:val="115"/>
          <w:marBottom w:val="0"/>
          <w:divBdr>
            <w:top w:val="none" w:sz="0" w:space="0" w:color="auto"/>
            <w:left w:val="none" w:sz="0" w:space="0" w:color="auto"/>
            <w:bottom w:val="none" w:sz="0" w:space="0" w:color="auto"/>
            <w:right w:val="none" w:sz="0" w:space="0" w:color="auto"/>
          </w:divBdr>
        </w:div>
        <w:div w:id="314532945">
          <w:marLeft w:val="547"/>
          <w:marRight w:val="0"/>
          <w:marTop w:val="115"/>
          <w:marBottom w:val="0"/>
          <w:divBdr>
            <w:top w:val="none" w:sz="0" w:space="0" w:color="auto"/>
            <w:left w:val="none" w:sz="0" w:space="0" w:color="auto"/>
            <w:bottom w:val="none" w:sz="0" w:space="0" w:color="auto"/>
            <w:right w:val="none" w:sz="0" w:space="0" w:color="auto"/>
          </w:divBdr>
        </w:div>
      </w:divsChild>
    </w:div>
    <w:div w:id="776363214">
      <w:bodyDiv w:val="1"/>
      <w:marLeft w:val="0"/>
      <w:marRight w:val="0"/>
      <w:marTop w:val="0"/>
      <w:marBottom w:val="0"/>
      <w:divBdr>
        <w:top w:val="none" w:sz="0" w:space="0" w:color="auto"/>
        <w:left w:val="none" w:sz="0" w:space="0" w:color="auto"/>
        <w:bottom w:val="none" w:sz="0" w:space="0" w:color="auto"/>
        <w:right w:val="none" w:sz="0" w:space="0" w:color="auto"/>
      </w:divBdr>
      <w:divsChild>
        <w:div w:id="1239052535">
          <w:marLeft w:val="547"/>
          <w:marRight w:val="0"/>
          <w:marTop w:val="115"/>
          <w:marBottom w:val="0"/>
          <w:divBdr>
            <w:top w:val="none" w:sz="0" w:space="0" w:color="auto"/>
            <w:left w:val="none" w:sz="0" w:space="0" w:color="auto"/>
            <w:bottom w:val="none" w:sz="0" w:space="0" w:color="auto"/>
            <w:right w:val="none" w:sz="0" w:space="0" w:color="auto"/>
          </w:divBdr>
        </w:div>
        <w:div w:id="1312250054">
          <w:marLeft w:val="547"/>
          <w:marRight w:val="0"/>
          <w:marTop w:val="115"/>
          <w:marBottom w:val="0"/>
          <w:divBdr>
            <w:top w:val="none" w:sz="0" w:space="0" w:color="auto"/>
            <w:left w:val="none" w:sz="0" w:space="0" w:color="auto"/>
            <w:bottom w:val="none" w:sz="0" w:space="0" w:color="auto"/>
            <w:right w:val="none" w:sz="0" w:space="0" w:color="auto"/>
          </w:divBdr>
        </w:div>
        <w:div w:id="388915768">
          <w:marLeft w:val="547"/>
          <w:marRight w:val="0"/>
          <w:marTop w:val="115"/>
          <w:marBottom w:val="0"/>
          <w:divBdr>
            <w:top w:val="none" w:sz="0" w:space="0" w:color="auto"/>
            <w:left w:val="none" w:sz="0" w:space="0" w:color="auto"/>
            <w:bottom w:val="none" w:sz="0" w:space="0" w:color="auto"/>
            <w:right w:val="none" w:sz="0" w:space="0" w:color="auto"/>
          </w:divBdr>
        </w:div>
      </w:divsChild>
    </w:div>
    <w:div w:id="840120322">
      <w:bodyDiv w:val="1"/>
      <w:marLeft w:val="0"/>
      <w:marRight w:val="0"/>
      <w:marTop w:val="0"/>
      <w:marBottom w:val="0"/>
      <w:divBdr>
        <w:top w:val="none" w:sz="0" w:space="0" w:color="auto"/>
        <w:left w:val="none" w:sz="0" w:space="0" w:color="auto"/>
        <w:bottom w:val="none" w:sz="0" w:space="0" w:color="auto"/>
        <w:right w:val="none" w:sz="0" w:space="0" w:color="auto"/>
      </w:divBdr>
      <w:divsChild>
        <w:div w:id="1693458460">
          <w:marLeft w:val="547"/>
          <w:marRight w:val="0"/>
          <w:marTop w:val="115"/>
          <w:marBottom w:val="0"/>
          <w:divBdr>
            <w:top w:val="none" w:sz="0" w:space="0" w:color="auto"/>
            <w:left w:val="none" w:sz="0" w:space="0" w:color="auto"/>
            <w:bottom w:val="none" w:sz="0" w:space="0" w:color="auto"/>
            <w:right w:val="none" w:sz="0" w:space="0" w:color="auto"/>
          </w:divBdr>
        </w:div>
        <w:div w:id="2124572924">
          <w:marLeft w:val="547"/>
          <w:marRight w:val="0"/>
          <w:marTop w:val="115"/>
          <w:marBottom w:val="0"/>
          <w:divBdr>
            <w:top w:val="none" w:sz="0" w:space="0" w:color="auto"/>
            <w:left w:val="none" w:sz="0" w:space="0" w:color="auto"/>
            <w:bottom w:val="none" w:sz="0" w:space="0" w:color="auto"/>
            <w:right w:val="none" w:sz="0" w:space="0" w:color="auto"/>
          </w:divBdr>
        </w:div>
        <w:div w:id="587083008">
          <w:marLeft w:val="547"/>
          <w:marRight w:val="0"/>
          <w:marTop w:val="115"/>
          <w:marBottom w:val="0"/>
          <w:divBdr>
            <w:top w:val="none" w:sz="0" w:space="0" w:color="auto"/>
            <w:left w:val="none" w:sz="0" w:space="0" w:color="auto"/>
            <w:bottom w:val="none" w:sz="0" w:space="0" w:color="auto"/>
            <w:right w:val="none" w:sz="0" w:space="0" w:color="auto"/>
          </w:divBdr>
        </w:div>
        <w:div w:id="57284733">
          <w:marLeft w:val="547"/>
          <w:marRight w:val="0"/>
          <w:marTop w:val="115"/>
          <w:marBottom w:val="0"/>
          <w:divBdr>
            <w:top w:val="none" w:sz="0" w:space="0" w:color="auto"/>
            <w:left w:val="none" w:sz="0" w:space="0" w:color="auto"/>
            <w:bottom w:val="none" w:sz="0" w:space="0" w:color="auto"/>
            <w:right w:val="none" w:sz="0" w:space="0" w:color="auto"/>
          </w:divBdr>
        </w:div>
        <w:div w:id="588080035">
          <w:marLeft w:val="547"/>
          <w:marRight w:val="0"/>
          <w:marTop w:val="115"/>
          <w:marBottom w:val="0"/>
          <w:divBdr>
            <w:top w:val="none" w:sz="0" w:space="0" w:color="auto"/>
            <w:left w:val="none" w:sz="0" w:space="0" w:color="auto"/>
            <w:bottom w:val="none" w:sz="0" w:space="0" w:color="auto"/>
            <w:right w:val="none" w:sz="0" w:space="0" w:color="auto"/>
          </w:divBdr>
        </w:div>
        <w:div w:id="2067028206">
          <w:marLeft w:val="547"/>
          <w:marRight w:val="0"/>
          <w:marTop w:val="115"/>
          <w:marBottom w:val="0"/>
          <w:divBdr>
            <w:top w:val="none" w:sz="0" w:space="0" w:color="auto"/>
            <w:left w:val="none" w:sz="0" w:space="0" w:color="auto"/>
            <w:bottom w:val="none" w:sz="0" w:space="0" w:color="auto"/>
            <w:right w:val="none" w:sz="0" w:space="0" w:color="auto"/>
          </w:divBdr>
        </w:div>
      </w:divsChild>
    </w:div>
    <w:div w:id="844591030">
      <w:bodyDiv w:val="1"/>
      <w:marLeft w:val="0"/>
      <w:marRight w:val="0"/>
      <w:marTop w:val="0"/>
      <w:marBottom w:val="0"/>
      <w:divBdr>
        <w:top w:val="none" w:sz="0" w:space="0" w:color="auto"/>
        <w:left w:val="none" w:sz="0" w:space="0" w:color="auto"/>
        <w:bottom w:val="none" w:sz="0" w:space="0" w:color="auto"/>
        <w:right w:val="none" w:sz="0" w:space="0" w:color="auto"/>
      </w:divBdr>
      <w:divsChild>
        <w:div w:id="1385181104">
          <w:marLeft w:val="547"/>
          <w:marRight w:val="0"/>
          <w:marTop w:val="115"/>
          <w:marBottom w:val="0"/>
          <w:divBdr>
            <w:top w:val="none" w:sz="0" w:space="0" w:color="auto"/>
            <w:left w:val="none" w:sz="0" w:space="0" w:color="auto"/>
            <w:bottom w:val="none" w:sz="0" w:space="0" w:color="auto"/>
            <w:right w:val="none" w:sz="0" w:space="0" w:color="auto"/>
          </w:divBdr>
        </w:div>
        <w:div w:id="2041586790">
          <w:marLeft w:val="547"/>
          <w:marRight w:val="0"/>
          <w:marTop w:val="115"/>
          <w:marBottom w:val="0"/>
          <w:divBdr>
            <w:top w:val="none" w:sz="0" w:space="0" w:color="auto"/>
            <w:left w:val="none" w:sz="0" w:space="0" w:color="auto"/>
            <w:bottom w:val="none" w:sz="0" w:space="0" w:color="auto"/>
            <w:right w:val="none" w:sz="0" w:space="0" w:color="auto"/>
          </w:divBdr>
        </w:div>
        <w:div w:id="1615936624">
          <w:marLeft w:val="547"/>
          <w:marRight w:val="0"/>
          <w:marTop w:val="115"/>
          <w:marBottom w:val="0"/>
          <w:divBdr>
            <w:top w:val="none" w:sz="0" w:space="0" w:color="auto"/>
            <w:left w:val="none" w:sz="0" w:space="0" w:color="auto"/>
            <w:bottom w:val="none" w:sz="0" w:space="0" w:color="auto"/>
            <w:right w:val="none" w:sz="0" w:space="0" w:color="auto"/>
          </w:divBdr>
        </w:div>
      </w:divsChild>
    </w:div>
    <w:div w:id="861286951">
      <w:bodyDiv w:val="1"/>
      <w:marLeft w:val="0"/>
      <w:marRight w:val="0"/>
      <w:marTop w:val="0"/>
      <w:marBottom w:val="0"/>
      <w:divBdr>
        <w:top w:val="none" w:sz="0" w:space="0" w:color="auto"/>
        <w:left w:val="none" w:sz="0" w:space="0" w:color="auto"/>
        <w:bottom w:val="none" w:sz="0" w:space="0" w:color="auto"/>
        <w:right w:val="none" w:sz="0" w:space="0" w:color="auto"/>
      </w:divBdr>
      <w:divsChild>
        <w:div w:id="488519648">
          <w:marLeft w:val="547"/>
          <w:marRight w:val="0"/>
          <w:marTop w:val="115"/>
          <w:marBottom w:val="0"/>
          <w:divBdr>
            <w:top w:val="none" w:sz="0" w:space="0" w:color="auto"/>
            <w:left w:val="none" w:sz="0" w:space="0" w:color="auto"/>
            <w:bottom w:val="none" w:sz="0" w:space="0" w:color="auto"/>
            <w:right w:val="none" w:sz="0" w:space="0" w:color="auto"/>
          </w:divBdr>
        </w:div>
        <w:div w:id="1023244539">
          <w:marLeft w:val="547"/>
          <w:marRight w:val="0"/>
          <w:marTop w:val="115"/>
          <w:marBottom w:val="0"/>
          <w:divBdr>
            <w:top w:val="none" w:sz="0" w:space="0" w:color="auto"/>
            <w:left w:val="none" w:sz="0" w:space="0" w:color="auto"/>
            <w:bottom w:val="none" w:sz="0" w:space="0" w:color="auto"/>
            <w:right w:val="none" w:sz="0" w:space="0" w:color="auto"/>
          </w:divBdr>
        </w:div>
        <w:div w:id="1223906994">
          <w:marLeft w:val="547"/>
          <w:marRight w:val="0"/>
          <w:marTop w:val="115"/>
          <w:marBottom w:val="0"/>
          <w:divBdr>
            <w:top w:val="none" w:sz="0" w:space="0" w:color="auto"/>
            <w:left w:val="none" w:sz="0" w:space="0" w:color="auto"/>
            <w:bottom w:val="none" w:sz="0" w:space="0" w:color="auto"/>
            <w:right w:val="none" w:sz="0" w:space="0" w:color="auto"/>
          </w:divBdr>
        </w:div>
        <w:div w:id="182090859">
          <w:marLeft w:val="547"/>
          <w:marRight w:val="0"/>
          <w:marTop w:val="115"/>
          <w:marBottom w:val="0"/>
          <w:divBdr>
            <w:top w:val="none" w:sz="0" w:space="0" w:color="auto"/>
            <w:left w:val="none" w:sz="0" w:space="0" w:color="auto"/>
            <w:bottom w:val="none" w:sz="0" w:space="0" w:color="auto"/>
            <w:right w:val="none" w:sz="0" w:space="0" w:color="auto"/>
          </w:divBdr>
        </w:div>
      </w:divsChild>
    </w:div>
    <w:div w:id="864488156">
      <w:bodyDiv w:val="1"/>
      <w:marLeft w:val="0"/>
      <w:marRight w:val="0"/>
      <w:marTop w:val="0"/>
      <w:marBottom w:val="0"/>
      <w:divBdr>
        <w:top w:val="none" w:sz="0" w:space="0" w:color="auto"/>
        <w:left w:val="none" w:sz="0" w:space="0" w:color="auto"/>
        <w:bottom w:val="none" w:sz="0" w:space="0" w:color="auto"/>
        <w:right w:val="none" w:sz="0" w:space="0" w:color="auto"/>
      </w:divBdr>
      <w:divsChild>
        <w:div w:id="1004211027">
          <w:marLeft w:val="547"/>
          <w:marRight w:val="0"/>
          <w:marTop w:val="115"/>
          <w:marBottom w:val="0"/>
          <w:divBdr>
            <w:top w:val="none" w:sz="0" w:space="0" w:color="auto"/>
            <w:left w:val="none" w:sz="0" w:space="0" w:color="auto"/>
            <w:bottom w:val="none" w:sz="0" w:space="0" w:color="auto"/>
            <w:right w:val="none" w:sz="0" w:space="0" w:color="auto"/>
          </w:divBdr>
        </w:div>
        <w:div w:id="1947350934">
          <w:marLeft w:val="547"/>
          <w:marRight w:val="0"/>
          <w:marTop w:val="115"/>
          <w:marBottom w:val="0"/>
          <w:divBdr>
            <w:top w:val="none" w:sz="0" w:space="0" w:color="auto"/>
            <w:left w:val="none" w:sz="0" w:space="0" w:color="auto"/>
            <w:bottom w:val="none" w:sz="0" w:space="0" w:color="auto"/>
            <w:right w:val="none" w:sz="0" w:space="0" w:color="auto"/>
          </w:divBdr>
        </w:div>
        <w:div w:id="1909804424">
          <w:marLeft w:val="547"/>
          <w:marRight w:val="0"/>
          <w:marTop w:val="115"/>
          <w:marBottom w:val="0"/>
          <w:divBdr>
            <w:top w:val="none" w:sz="0" w:space="0" w:color="auto"/>
            <w:left w:val="none" w:sz="0" w:space="0" w:color="auto"/>
            <w:bottom w:val="none" w:sz="0" w:space="0" w:color="auto"/>
            <w:right w:val="none" w:sz="0" w:space="0" w:color="auto"/>
          </w:divBdr>
        </w:div>
        <w:div w:id="1100758546">
          <w:marLeft w:val="547"/>
          <w:marRight w:val="0"/>
          <w:marTop w:val="115"/>
          <w:marBottom w:val="0"/>
          <w:divBdr>
            <w:top w:val="none" w:sz="0" w:space="0" w:color="auto"/>
            <w:left w:val="none" w:sz="0" w:space="0" w:color="auto"/>
            <w:bottom w:val="none" w:sz="0" w:space="0" w:color="auto"/>
            <w:right w:val="none" w:sz="0" w:space="0" w:color="auto"/>
          </w:divBdr>
        </w:div>
        <w:div w:id="2071269285">
          <w:marLeft w:val="547"/>
          <w:marRight w:val="0"/>
          <w:marTop w:val="115"/>
          <w:marBottom w:val="0"/>
          <w:divBdr>
            <w:top w:val="none" w:sz="0" w:space="0" w:color="auto"/>
            <w:left w:val="none" w:sz="0" w:space="0" w:color="auto"/>
            <w:bottom w:val="none" w:sz="0" w:space="0" w:color="auto"/>
            <w:right w:val="none" w:sz="0" w:space="0" w:color="auto"/>
          </w:divBdr>
        </w:div>
      </w:divsChild>
    </w:div>
    <w:div w:id="897519819">
      <w:bodyDiv w:val="1"/>
      <w:marLeft w:val="0"/>
      <w:marRight w:val="0"/>
      <w:marTop w:val="0"/>
      <w:marBottom w:val="0"/>
      <w:divBdr>
        <w:top w:val="none" w:sz="0" w:space="0" w:color="auto"/>
        <w:left w:val="none" w:sz="0" w:space="0" w:color="auto"/>
        <w:bottom w:val="none" w:sz="0" w:space="0" w:color="auto"/>
        <w:right w:val="none" w:sz="0" w:space="0" w:color="auto"/>
      </w:divBdr>
      <w:divsChild>
        <w:div w:id="285703806">
          <w:marLeft w:val="547"/>
          <w:marRight w:val="0"/>
          <w:marTop w:val="115"/>
          <w:marBottom w:val="0"/>
          <w:divBdr>
            <w:top w:val="none" w:sz="0" w:space="0" w:color="auto"/>
            <w:left w:val="none" w:sz="0" w:space="0" w:color="auto"/>
            <w:bottom w:val="none" w:sz="0" w:space="0" w:color="auto"/>
            <w:right w:val="none" w:sz="0" w:space="0" w:color="auto"/>
          </w:divBdr>
        </w:div>
        <w:div w:id="944115231">
          <w:marLeft w:val="547"/>
          <w:marRight w:val="0"/>
          <w:marTop w:val="115"/>
          <w:marBottom w:val="0"/>
          <w:divBdr>
            <w:top w:val="none" w:sz="0" w:space="0" w:color="auto"/>
            <w:left w:val="none" w:sz="0" w:space="0" w:color="auto"/>
            <w:bottom w:val="none" w:sz="0" w:space="0" w:color="auto"/>
            <w:right w:val="none" w:sz="0" w:space="0" w:color="auto"/>
          </w:divBdr>
        </w:div>
        <w:div w:id="287442049">
          <w:marLeft w:val="547"/>
          <w:marRight w:val="0"/>
          <w:marTop w:val="115"/>
          <w:marBottom w:val="0"/>
          <w:divBdr>
            <w:top w:val="none" w:sz="0" w:space="0" w:color="auto"/>
            <w:left w:val="none" w:sz="0" w:space="0" w:color="auto"/>
            <w:bottom w:val="none" w:sz="0" w:space="0" w:color="auto"/>
            <w:right w:val="none" w:sz="0" w:space="0" w:color="auto"/>
          </w:divBdr>
        </w:div>
        <w:div w:id="1271476875">
          <w:marLeft w:val="547"/>
          <w:marRight w:val="0"/>
          <w:marTop w:val="115"/>
          <w:marBottom w:val="0"/>
          <w:divBdr>
            <w:top w:val="none" w:sz="0" w:space="0" w:color="auto"/>
            <w:left w:val="none" w:sz="0" w:space="0" w:color="auto"/>
            <w:bottom w:val="none" w:sz="0" w:space="0" w:color="auto"/>
            <w:right w:val="none" w:sz="0" w:space="0" w:color="auto"/>
          </w:divBdr>
        </w:div>
        <w:div w:id="1945073854">
          <w:marLeft w:val="547"/>
          <w:marRight w:val="0"/>
          <w:marTop w:val="115"/>
          <w:marBottom w:val="0"/>
          <w:divBdr>
            <w:top w:val="none" w:sz="0" w:space="0" w:color="auto"/>
            <w:left w:val="none" w:sz="0" w:space="0" w:color="auto"/>
            <w:bottom w:val="none" w:sz="0" w:space="0" w:color="auto"/>
            <w:right w:val="none" w:sz="0" w:space="0" w:color="auto"/>
          </w:divBdr>
        </w:div>
        <w:div w:id="1336418771">
          <w:marLeft w:val="547"/>
          <w:marRight w:val="0"/>
          <w:marTop w:val="115"/>
          <w:marBottom w:val="0"/>
          <w:divBdr>
            <w:top w:val="none" w:sz="0" w:space="0" w:color="auto"/>
            <w:left w:val="none" w:sz="0" w:space="0" w:color="auto"/>
            <w:bottom w:val="none" w:sz="0" w:space="0" w:color="auto"/>
            <w:right w:val="none" w:sz="0" w:space="0" w:color="auto"/>
          </w:divBdr>
        </w:div>
        <w:div w:id="150605393">
          <w:marLeft w:val="547"/>
          <w:marRight w:val="0"/>
          <w:marTop w:val="115"/>
          <w:marBottom w:val="0"/>
          <w:divBdr>
            <w:top w:val="none" w:sz="0" w:space="0" w:color="auto"/>
            <w:left w:val="none" w:sz="0" w:space="0" w:color="auto"/>
            <w:bottom w:val="none" w:sz="0" w:space="0" w:color="auto"/>
            <w:right w:val="none" w:sz="0" w:space="0" w:color="auto"/>
          </w:divBdr>
        </w:div>
      </w:divsChild>
    </w:div>
    <w:div w:id="931472025">
      <w:bodyDiv w:val="1"/>
      <w:marLeft w:val="0"/>
      <w:marRight w:val="0"/>
      <w:marTop w:val="0"/>
      <w:marBottom w:val="0"/>
      <w:divBdr>
        <w:top w:val="none" w:sz="0" w:space="0" w:color="auto"/>
        <w:left w:val="none" w:sz="0" w:space="0" w:color="auto"/>
        <w:bottom w:val="none" w:sz="0" w:space="0" w:color="auto"/>
        <w:right w:val="none" w:sz="0" w:space="0" w:color="auto"/>
      </w:divBdr>
      <w:divsChild>
        <w:div w:id="1786463489">
          <w:marLeft w:val="547"/>
          <w:marRight w:val="0"/>
          <w:marTop w:val="115"/>
          <w:marBottom w:val="0"/>
          <w:divBdr>
            <w:top w:val="none" w:sz="0" w:space="0" w:color="auto"/>
            <w:left w:val="none" w:sz="0" w:space="0" w:color="auto"/>
            <w:bottom w:val="none" w:sz="0" w:space="0" w:color="auto"/>
            <w:right w:val="none" w:sz="0" w:space="0" w:color="auto"/>
          </w:divBdr>
        </w:div>
        <w:div w:id="1492602167">
          <w:marLeft w:val="547"/>
          <w:marRight w:val="0"/>
          <w:marTop w:val="115"/>
          <w:marBottom w:val="0"/>
          <w:divBdr>
            <w:top w:val="none" w:sz="0" w:space="0" w:color="auto"/>
            <w:left w:val="none" w:sz="0" w:space="0" w:color="auto"/>
            <w:bottom w:val="none" w:sz="0" w:space="0" w:color="auto"/>
            <w:right w:val="none" w:sz="0" w:space="0" w:color="auto"/>
          </w:divBdr>
        </w:div>
        <w:div w:id="977026168">
          <w:marLeft w:val="547"/>
          <w:marRight w:val="0"/>
          <w:marTop w:val="115"/>
          <w:marBottom w:val="0"/>
          <w:divBdr>
            <w:top w:val="none" w:sz="0" w:space="0" w:color="auto"/>
            <w:left w:val="none" w:sz="0" w:space="0" w:color="auto"/>
            <w:bottom w:val="none" w:sz="0" w:space="0" w:color="auto"/>
            <w:right w:val="none" w:sz="0" w:space="0" w:color="auto"/>
          </w:divBdr>
        </w:div>
        <w:div w:id="1009482998">
          <w:marLeft w:val="547"/>
          <w:marRight w:val="0"/>
          <w:marTop w:val="115"/>
          <w:marBottom w:val="0"/>
          <w:divBdr>
            <w:top w:val="none" w:sz="0" w:space="0" w:color="auto"/>
            <w:left w:val="none" w:sz="0" w:space="0" w:color="auto"/>
            <w:bottom w:val="none" w:sz="0" w:space="0" w:color="auto"/>
            <w:right w:val="none" w:sz="0" w:space="0" w:color="auto"/>
          </w:divBdr>
        </w:div>
        <w:div w:id="569997138">
          <w:marLeft w:val="547"/>
          <w:marRight w:val="0"/>
          <w:marTop w:val="115"/>
          <w:marBottom w:val="0"/>
          <w:divBdr>
            <w:top w:val="none" w:sz="0" w:space="0" w:color="auto"/>
            <w:left w:val="none" w:sz="0" w:space="0" w:color="auto"/>
            <w:bottom w:val="none" w:sz="0" w:space="0" w:color="auto"/>
            <w:right w:val="none" w:sz="0" w:space="0" w:color="auto"/>
          </w:divBdr>
        </w:div>
      </w:divsChild>
    </w:div>
    <w:div w:id="936057068">
      <w:bodyDiv w:val="1"/>
      <w:marLeft w:val="0"/>
      <w:marRight w:val="0"/>
      <w:marTop w:val="0"/>
      <w:marBottom w:val="0"/>
      <w:divBdr>
        <w:top w:val="none" w:sz="0" w:space="0" w:color="auto"/>
        <w:left w:val="none" w:sz="0" w:space="0" w:color="auto"/>
        <w:bottom w:val="none" w:sz="0" w:space="0" w:color="auto"/>
        <w:right w:val="none" w:sz="0" w:space="0" w:color="auto"/>
      </w:divBdr>
      <w:divsChild>
        <w:div w:id="852260369">
          <w:marLeft w:val="547"/>
          <w:marRight w:val="0"/>
          <w:marTop w:val="115"/>
          <w:marBottom w:val="0"/>
          <w:divBdr>
            <w:top w:val="none" w:sz="0" w:space="0" w:color="auto"/>
            <w:left w:val="none" w:sz="0" w:space="0" w:color="auto"/>
            <w:bottom w:val="none" w:sz="0" w:space="0" w:color="auto"/>
            <w:right w:val="none" w:sz="0" w:space="0" w:color="auto"/>
          </w:divBdr>
        </w:div>
        <w:div w:id="347295523">
          <w:marLeft w:val="547"/>
          <w:marRight w:val="0"/>
          <w:marTop w:val="115"/>
          <w:marBottom w:val="0"/>
          <w:divBdr>
            <w:top w:val="none" w:sz="0" w:space="0" w:color="auto"/>
            <w:left w:val="none" w:sz="0" w:space="0" w:color="auto"/>
            <w:bottom w:val="none" w:sz="0" w:space="0" w:color="auto"/>
            <w:right w:val="none" w:sz="0" w:space="0" w:color="auto"/>
          </w:divBdr>
        </w:div>
        <w:div w:id="1795444370">
          <w:marLeft w:val="547"/>
          <w:marRight w:val="0"/>
          <w:marTop w:val="115"/>
          <w:marBottom w:val="0"/>
          <w:divBdr>
            <w:top w:val="none" w:sz="0" w:space="0" w:color="auto"/>
            <w:left w:val="none" w:sz="0" w:space="0" w:color="auto"/>
            <w:bottom w:val="none" w:sz="0" w:space="0" w:color="auto"/>
            <w:right w:val="none" w:sz="0" w:space="0" w:color="auto"/>
          </w:divBdr>
        </w:div>
        <w:div w:id="185097136">
          <w:marLeft w:val="547"/>
          <w:marRight w:val="0"/>
          <w:marTop w:val="115"/>
          <w:marBottom w:val="0"/>
          <w:divBdr>
            <w:top w:val="none" w:sz="0" w:space="0" w:color="auto"/>
            <w:left w:val="none" w:sz="0" w:space="0" w:color="auto"/>
            <w:bottom w:val="none" w:sz="0" w:space="0" w:color="auto"/>
            <w:right w:val="none" w:sz="0" w:space="0" w:color="auto"/>
          </w:divBdr>
        </w:div>
        <w:div w:id="1828790117">
          <w:marLeft w:val="547"/>
          <w:marRight w:val="0"/>
          <w:marTop w:val="115"/>
          <w:marBottom w:val="0"/>
          <w:divBdr>
            <w:top w:val="none" w:sz="0" w:space="0" w:color="auto"/>
            <w:left w:val="none" w:sz="0" w:space="0" w:color="auto"/>
            <w:bottom w:val="none" w:sz="0" w:space="0" w:color="auto"/>
            <w:right w:val="none" w:sz="0" w:space="0" w:color="auto"/>
          </w:divBdr>
        </w:div>
        <w:div w:id="1273052029">
          <w:marLeft w:val="547"/>
          <w:marRight w:val="0"/>
          <w:marTop w:val="115"/>
          <w:marBottom w:val="0"/>
          <w:divBdr>
            <w:top w:val="none" w:sz="0" w:space="0" w:color="auto"/>
            <w:left w:val="none" w:sz="0" w:space="0" w:color="auto"/>
            <w:bottom w:val="none" w:sz="0" w:space="0" w:color="auto"/>
            <w:right w:val="none" w:sz="0" w:space="0" w:color="auto"/>
          </w:divBdr>
        </w:div>
      </w:divsChild>
    </w:div>
    <w:div w:id="1006445000">
      <w:bodyDiv w:val="1"/>
      <w:marLeft w:val="0"/>
      <w:marRight w:val="0"/>
      <w:marTop w:val="0"/>
      <w:marBottom w:val="0"/>
      <w:divBdr>
        <w:top w:val="none" w:sz="0" w:space="0" w:color="auto"/>
        <w:left w:val="none" w:sz="0" w:space="0" w:color="auto"/>
        <w:bottom w:val="none" w:sz="0" w:space="0" w:color="auto"/>
        <w:right w:val="none" w:sz="0" w:space="0" w:color="auto"/>
      </w:divBdr>
      <w:divsChild>
        <w:div w:id="1409767505">
          <w:marLeft w:val="547"/>
          <w:marRight w:val="0"/>
          <w:marTop w:val="115"/>
          <w:marBottom w:val="0"/>
          <w:divBdr>
            <w:top w:val="none" w:sz="0" w:space="0" w:color="auto"/>
            <w:left w:val="none" w:sz="0" w:space="0" w:color="auto"/>
            <w:bottom w:val="none" w:sz="0" w:space="0" w:color="auto"/>
            <w:right w:val="none" w:sz="0" w:space="0" w:color="auto"/>
          </w:divBdr>
        </w:div>
      </w:divsChild>
    </w:div>
    <w:div w:id="1009916183">
      <w:bodyDiv w:val="1"/>
      <w:marLeft w:val="0"/>
      <w:marRight w:val="0"/>
      <w:marTop w:val="0"/>
      <w:marBottom w:val="0"/>
      <w:divBdr>
        <w:top w:val="none" w:sz="0" w:space="0" w:color="auto"/>
        <w:left w:val="none" w:sz="0" w:space="0" w:color="auto"/>
        <w:bottom w:val="none" w:sz="0" w:space="0" w:color="auto"/>
        <w:right w:val="none" w:sz="0" w:space="0" w:color="auto"/>
      </w:divBdr>
      <w:divsChild>
        <w:div w:id="341013037">
          <w:marLeft w:val="547"/>
          <w:marRight w:val="0"/>
          <w:marTop w:val="115"/>
          <w:marBottom w:val="0"/>
          <w:divBdr>
            <w:top w:val="none" w:sz="0" w:space="0" w:color="auto"/>
            <w:left w:val="none" w:sz="0" w:space="0" w:color="auto"/>
            <w:bottom w:val="none" w:sz="0" w:space="0" w:color="auto"/>
            <w:right w:val="none" w:sz="0" w:space="0" w:color="auto"/>
          </w:divBdr>
        </w:div>
        <w:div w:id="588585454">
          <w:marLeft w:val="547"/>
          <w:marRight w:val="0"/>
          <w:marTop w:val="115"/>
          <w:marBottom w:val="0"/>
          <w:divBdr>
            <w:top w:val="none" w:sz="0" w:space="0" w:color="auto"/>
            <w:left w:val="none" w:sz="0" w:space="0" w:color="auto"/>
            <w:bottom w:val="none" w:sz="0" w:space="0" w:color="auto"/>
            <w:right w:val="none" w:sz="0" w:space="0" w:color="auto"/>
          </w:divBdr>
        </w:div>
        <w:div w:id="512691386">
          <w:marLeft w:val="547"/>
          <w:marRight w:val="0"/>
          <w:marTop w:val="115"/>
          <w:marBottom w:val="0"/>
          <w:divBdr>
            <w:top w:val="none" w:sz="0" w:space="0" w:color="auto"/>
            <w:left w:val="none" w:sz="0" w:space="0" w:color="auto"/>
            <w:bottom w:val="none" w:sz="0" w:space="0" w:color="auto"/>
            <w:right w:val="none" w:sz="0" w:space="0" w:color="auto"/>
          </w:divBdr>
        </w:div>
      </w:divsChild>
    </w:div>
    <w:div w:id="1013847360">
      <w:bodyDiv w:val="1"/>
      <w:marLeft w:val="0"/>
      <w:marRight w:val="0"/>
      <w:marTop w:val="0"/>
      <w:marBottom w:val="0"/>
      <w:divBdr>
        <w:top w:val="none" w:sz="0" w:space="0" w:color="auto"/>
        <w:left w:val="none" w:sz="0" w:space="0" w:color="auto"/>
        <w:bottom w:val="none" w:sz="0" w:space="0" w:color="auto"/>
        <w:right w:val="none" w:sz="0" w:space="0" w:color="auto"/>
      </w:divBdr>
      <w:divsChild>
        <w:div w:id="658537361">
          <w:marLeft w:val="547"/>
          <w:marRight w:val="0"/>
          <w:marTop w:val="115"/>
          <w:marBottom w:val="0"/>
          <w:divBdr>
            <w:top w:val="none" w:sz="0" w:space="0" w:color="auto"/>
            <w:left w:val="none" w:sz="0" w:space="0" w:color="auto"/>
            <w:bottom w:val="none" w:sz="0" w:space="0" w:color="auto"/>
            <w:right w:val="none" w:sz="0" w:space="0" w:color="auto"/>
          </w:divBdr>
        </w:div>
        <w:div w:id="351225359">
          <w:marLeft w:val="547"/>
          <w:marRight w:val="0"/>
          <w:marTop w:val="115"/>
          <w:marBottom w:val="0"/>
          <w:divBdr>
            <w:top w:val="none" w:sz="0" w:space="0" w:color="auto"/>
            <w:left w:val="none" w:sz="0" w:space="0" w:color="auto"/>
            <w:bottom w:val="none" w:sz="0" w:space="0" w:color="auto"/>
            <w:right w:val="none" w:sz="0" w:space="0" w:color="auto"/>
          </w:divBdr>
        </w:div>
        <w:div w:id="19162178">
          <w:marLeft w:val="547"/>
          <w:marRight w:val="0"/>
          <w:marTop w:val="115"/>
          <w:marBottom w:val="0"/>
          <w:divBdr>
            <w:top w:val="none" w:sz="0" w:space="0" w:color="auto"/>
            <w:left w:val="none" w:sz="0" w:space="0" w:color="auto"/>
            <w:bottom w:val="none" w:sz="0" w:space="0" w:color="auto"/>
            <w:right w:val="none" w:sz="0" w:space="0" w:color="auto"/>
          </w:divBdr>
        </w:div>
        <w:div w:id="287127680">
          <w:marLeft w:val="547"/>
          <w:marRight w:val="0"/>
          <w:marTop w:val="115"/>
          <w:marBottom w:val="0"/>
          <w:divBdr>
            <w:top w:val="none" w:sz="0" w:space="0" w:color="auto"/>
            <w:left w:val="none" w:sz="0" w:space="0" w:color="auto"/>
            <w:bottom w:val="none" w:sz="0" w:space="0" w:color="auto"/>
            <w:right w:val="none" w:sz="0" w:space="0" w:color="auto"/>
          </w:divBdr>
        </w:div>
        <w:div w:id="1034842342">
          <w:marLeft w:val="547"/>
          <w:marRight w:val="0"/>
          <w:marTop w:val="115"/>
          <w:marBottom w:val="0"/>
          <w:divBdr>
            <w:top w:val="none" w:sz="0" w:space="0" w:color="auto"/>
            <w:left w:val="none" w:sz="0" w:space="0" w:color="auto"/>
            <w:bottom w:val="none" w:sz="0" w:space="0" w:color="auto"/>
            <w:right w:val="none" w:sz="0" w:space="0" w:color="auto"/>
          </w:divBdr>
        </w:div>
        <w:div w:id="303658571">
          <w:marLeft w:val="547"/>
          <w:marRight w:val="0"/>
          <w:marTop w:val="115"/>
          <w:marBottom w:val="0"/>
          <w:divBdr>
            <w:top w:val="none" w:sz="0" w:space="0" w:color="auto"/>
            <w:left w:val="none" w:sz="0" w:space="0" w:color="auto"/>
            <w:bottom w:val="none" w:sz="0" w:space="0" w:color="auto"/>
            <w:right w:val="none" w:sz="0" w:space="0" w:color="auto"/>
          </w:divBdr>
        </w:div>
      </w:divsChild>
    </w:div>
    <w:div w:id="1016692061">
      <w:bodyDiv w:val="1"/>
      <w:marLeft w:val="0"/>
      <w:marRight w:val="0"/>
      <w:marTop w:val="0"/>
      <w:marBottom w:val="0"/>
      <w:divBdr>
        <w:top w:val="none" w:sz="0" w:space="0" w:color="auto"/>
        <w:left w:val="none" w:sz="0" w:space="0" w:color="auto"/>
        <w:bottom w:val="none" w:sz="0" w:space="0" w:color="auto"/>
        <w:right w:val="none" w:sz="0" w:space="0" w:color="auto"/>
      </w:divBdr>
      <w:divsChild>
        <w:div w:id="1124930680">
          <w:marLeft w:val="547"/>
          <w:marRight w:val="0"/>
          <w:marTop w:val="115"/>
          <w:marBottom w:val="0"/>
          <w:divBdr>
            <w:top w:val="none" w:sz="0" w:space="0" w:color="auto"/>
            <w:left w:val="none" w:sz="0" w:space="0" w:color="auto"/>
            <w:bottom w:val="none" w:sz="0" w:space="0" w:color="auto"/>
            <w:right w:val="none" w:sz="0" w:space="0" w:color="auto"/>
          </w:divBdr>
        </w:div>
      </w:divsChild>
    </w:div>
    <w:div w:id="1016998005">
      <w:bodyDiv w:val="1"/>
      <w:marLeft w:val="0"/>
      <w:marRight w:val="0"/>
      <w:marTop w:val="0"/>
      <w:marBottom w:val="0"/>
      <w:divBdr>
        <w:top w:val="none" w:sz="0" w:space="0" w:color="auto"/>
        <w:left w:val="none" w:sz="0" w:space="0" w:color="auto"/>
        <w:bottom w:val="none" w:sz="0" w:space="0" w:color="auto"/>
        <w:right w:val="none" w:sz="0" w:space="0" w:color="auto"/>
      </w:divBdr>
      <w:divsChild>
        <w:div w:id="1842433133">
          <w:marLeft w:val="547"/>
          <w:marRight w:val="0"/>
          <w:marTop w:val="115"/>
          <w:marBottom w:val="0"/>
          <w:divBdr>
            <w:top w:val="none" w:sz="0" w:space="0" w:color="auto"/>
            <w:left w:val="none" w:sz="0" w:space="0" w:color="auto"/>
            <w:bottom w:val="none" w:sz="0" w:space="0" w:color="auto"/>
            <w:right w:val="none" w:sz="0" w:space="0" w:color="auto"/>
          </w:divBdr>
        </w:div>
        <w:div w:id="1635675559">
          <w:marLeft w:val="547"/>
          <w:marRight w:val="0"/>
          <w:marTop w:val="115"/>
          <w:marBottom w:val="0"/>
          <w:divBdr>
            <w:top w:val="none" w:sz="0" w:space="0" w:color="auto"/>
            <w:left w:val="none" w:sz="0" w:space="0" w:color="auto"/>
            <w:bottom w:val="none" w:sz="0" w:space="0" w:color="auto"/>
            <w:right w:val="none" w:sz="0" w:space="0" w:color="auto"/>
          </w:divBdr>
        </w:div>
      </w:divsChild>
    </w:div>
    <w:div w:id="1021786768">
      <w:bodyDiv w:val="1"/>
      <w:marLeft w:val="0"/>
      <w:marRight w:val="0"/>
      <w:marTop w:val="0"/>
      <w:marBottom w:val="0"/>
      <w:divBdr>
        <w:top w:val="none" w:sz="0" w:space="0" w:color="auto"/>
        <w:left w:val="none" w:sz="0" w:space="0" w:color="auto"/>
        <w:bottom w:val="none" w:sz="0" w:space="0" w:color="auto"/>
        <w:right w:val="none" w:sz="0" w:space="0" w:color="auto"/>
      </w:divBdr>
      <w:divsChild>
        <w:div w:id="1082605373">
          <w:marLeft w:val="547"/>
          <w:marRight w:val="0"/>
          <w:marTop w:val="115"/>
          <w:marBottom w:val="0"/>
          <w:divBdr>
            <w:top w:val="none" w:sz="0" w:space="0" w:color="auto"/>
            <w:left w:val="none" w:sz="0" w:space="0" w:color="auto"/>
            <w:bottom w:val="none" w:sz="0" w:space="0" w:color="auto"/>
            <w:right w:val="none" w:sz="0" w:space="0" w:color="auto"/>
          </w:divBdr>
        </w:div>
        <w:div w:id="240406453">
          <w:marLeft w:val="547"/>
          <w:marRight w:val="0"/>
          <w:marTop w:val="115"/>
          <w:marBottom w:val="0"/>
          <w:divBdr>
            <w:top w:val="none" w:sz="0" w:space="0" w:color="auto"/>
            <w:left w:val="none" w:sz="0" w:space="0" w:color="auto"/>
            <w:bottom w:val="none" w:sz="0" w:space="0" w:color="auto"/>
            <w:right w:val="none" w:sz="0" w:space="0" w:color="auto"/>
          </w:divBdr>
        </w:div>
        <w:div w:id="1437794551">
          <w:marLeft w:val="547"/>
          <w:marRight w:val="0"/>
          <w:marTop w:val="115"/>
          <w:marBottom w:val="0"/>
          <w:divBdr>
            <w:top w:val="none" w:sz="0" w:space="0" w:color="auto"/>
            <w:left w:val="none" w:sz="0" w:space="0" w:color="auto"/>
            <w:bottom w:val="none" w:sz="0" w:space="0" w:color="auto"/>
            <w:right w:val="none" w:sz="0" w:space="0" w:color="auto"/>
          </w:divBdr>
        </w:div>
        <w:div w:id="504712595">
          <w:marLeft w:val="547"/>
          <w:marRight w:val="0"/>
          <w:marTop w:val="115"/>
          <w:marBottom w:val="0"/>
          <w:divBdr>
            <w:top w:val="none" w:sz="0" w:space="0" w:color="auto"/>
            <w:left w:val="none" w:sz="0" w:space="0" w:color="auto"/>
            <w:bottom w:val="none" w:sz="0" w:space="0" w:color="auto"/>
            <w:right w:val="none" w:sz="0" w:space="0" w:color="auto"/>
          </w:divBdr>
        </w:div>
        <w:div w:id="896480388">
          <w:marLeft w:val="547"/>
          <w:marRight w:val="0"/>
          <w:marTop w:val="115"/>
          <w:marBottom w:val="0"/>
          <w:divBdr>
            <w:top w:val="none" w:sz="0" w:space="0" w:color="auto"/>
            <w:left w:val="none" w:sz="0" w:space="0" w:color="auto"/>
            <w:bottom w:val="none" w:sz="0" w:space="0" w:color="auto"/>
            <w:right w:val="none" w:sz="0" w:space="0" w:color="auto"/>
          </w:divBdr>
        </w:div>
      </w:divsChild>
    </w:div>
    <w:div w:id="1049647394">
      <w:bodyDiv w:val="1"/>
      <w:marLeft w:val="0"/>
      <w:marRight w:val="0"/>
      <w:marTop w:val="0"/>
      <w:marBottom w:val="0"/>
      <w:divBdr>
        <w:top w:val="none" w:sz="0" w:space="0" w:color="auto"/>
        <w:left w:val="none" w:sz="0" w:space="0" w:color="auto"/>
        <w:bottom w:val="none" w:sz="0" w:space="0" w:color="auto"/>
        <w:right w:val="none" w:sz="0" w:space="0" w:color="auto"/>
      </w:divBdr>
      <w:divsChild>
        <w:div w:id="347954624">
          <w:marLeft w:val="547"/>
          <w:marRight w:val="0"/>
          <w:marTop w:val="115"/>
          <w:marBottom w:val="0"/>
          <w:divBdr>
            <w:top w:val="none" w:sz="0" w:space="0" w:color="auto"/>
            <w:left w:val="none" w:sz="0" w:space="0" w:color="auto"/>
            <w:bottom w:val="none" w:sz="0" w:space="0" w:color="auto"/>
            <w:right w:val="none" w:sz="0" w:space="0" w:color="auto"/>
          </w:divBdr>
        </w:div>
      </w:divsChild>
    </w:div>
    <w:div w:id="1085372167">
      <w:bodyDiv w:val="1"/>
      <w:marLeft w:val="0"/>
      <w:marRight w:val="0"/>
      <w:marTop w:val="0"/>
      <w:marBottom w:val="0"/>
      <w:divBdr>
        <w:top w:val="none" w:sz="0" w:space="0" w:color="auto"/>
        <w:left w:val="none" w:sz="0" w:space="0" w:color="auto"/>
        <w:bottom w:val="none" w:sz="0" w:space="0" w:color="auto"/>
        <w:right w:val="none" w:sz="0" w:space="0" w:color="auto"/>
      </w:divBdr>
      <w:divsChild>
        <w:div w:id="1448962030">
          <w:marLeft w:val="547"/>
          <w:marRight w:val="0"/>
          <w:marTop w:val="115"/>
          <w:marBottom w:val="0"/>
          <w:divBdr>
            <w:top w:val="none" w:sz="0" w:space="0" w:color="auto"/>
            <w:left w:val="none" w:sz="0" w:space="0" w:color="auto"/>
            <w:bottom w:val="none" w:sz="0" w:space="0" w:color="auto"/>
            <w:right w:val="none" w:sz="0" w:space="0" w:color="auto"/>
          </w:divBdr>
        </w:div>
        <w:div w:id="1511948172">
          <w:marLeft w:val="547"/>
          <w:marRight w:val="0"/>
          <w:marTop w:val="115"/>
          <w:marBottom w:val="0"/>
          <w:divBdr>
            <w:top w:val="none" w:sz="0" w:space="0" w:color="auto"/>
            <w:left w:val="none" w:sz="0" w:space="0" w:color="auto"/>
            <w:bottom w:val="none" w:sz="0" w:space="0" w:color="auto"/>
            <w:right w:val="none" w:sz="0" w:space="0" w:color="auto"/>
          </w:divBdr>
        </w:div>
        <w:div w:id="1711681375">
          <w:marLeft w:val="547"/>
          <w:marRight w:val="0"/>
          <w:marTop w:val="115"/>
          <w:marBottom w:val="0"/>
          <w:divBdr>
            <w:top w:val="none" w:sz="0" w:space="0" w:color="auto"/>
            <w:left w:val="none" w:sz="0" w:space="0" w:color="auto"/>
            <w:bottom w:val="none" w:sz="0" w:space="0" w:color="auto"/>
            <w:right w:val="none" w:sz="0" w:space="0" w:color="auto"/>
          </w:divBdr>
        </w:div>
        <w:div w:id="918632590">
          <w:marLeft w:val="547"/>
          <w:marRight w:val="0"/>
          <w:marTop w:val="115"/>
          <w:marBottom w:val="0"/>
          <w:divBdr>
            <w:top w:val="none" w:sz="0" w:space="0" w:color="auto"/>
            <w:left w:val="none" w:sz="0" w:space="0" w:color="auto"/>
            <w:bottom w:val="none" w:sz="0" w:space="0" w:color="auto"/>
            <w:right w:val="none" w:sz="0" w:space="0" w:color="auto"/>
          </w:divBdr>
        </w:div>
        <w:div w:id="2118408957">
          <w:marLeft w:val="547"/>
          <w:marRight w:val="0"/>
          <w:marTop w:val="115"/>
          <w:marBottom w:val="0"/>
          <w:divBdr>
            <w:top w:val="none" w:sz="0" w:space="0" w:color="auto"/>
            <w:left w:val="none" w:sz="0" w:space="0" w:color="auto"/>
            <w:bottom w:val="none" w:sz="0" w:space="0" w:color="auto"/>
            <w:right w:val="none" w:sz="0" w:space="0" w:color="auto"/>
          </w:divBdr>
        </w:div>
        <w:div w:id="820926830">
          <w:marLeft w:val="547"/>
          <w:marRight w:val="0"/>
          <w:marTop w:val="115"/>
          <w:marBottom w:val="0"/>
          <w:divBdr>
            <w:top w:val="none" w:sz="0" w:space="0" w:color="auto"/>
            <w:left w:val="none" w:sz="0" w:space="0" w:color="auto"/>
            <w:bottom w:val="none" w:sz="0" w:space="0" w:color="auto"/>
            <w:right w:val="none" w:sz="0" w:space="0" w:color="auto"/>
          </w:divBdr>
        </w:div>
        <w:div w:id="2109034275">
          <w:marLeft w:val="547"/>
          <w:marRight w:val="0"/>
          <w:marTop w:val="115"/>
          <w:marBottom w:val="0"/>
          <w:divBdr>
            <w:top w:val="none" w:sz="0" w:space="0" w:color="auto"/>
            <w:left w:val="none" w:sz="0" w:space="0" w:color="auto"/>
            <w:bottom w:val="none" w:sz="0" w:space="0" w:color="auto"/>
            <w:right w:val="none" w:sz="0" w:space="0" w:color="auto"/>
          </w:divBdr>
        </w:div>
        <w:div w:id="337313800">
          <w:marLeft w:val="547"/>
          <w:marRight w:val="0"/>
          <w:marTop w:val="115"/>
          <w:marBottom w:val="0"/>
          <w:divBdr>
            <w:top w:val="none" w:sz="0" w:space="0" w:color="auto"/>
            <w:left w:val="none" w:sz="0" w:space="0" w:color="auto"/>
            <w:bottom w:val="none" w:sz="0" w:space="0" w:color="auto"/>
            <w:right w:val="none" w:sz="0" w:space="0" w:color="auto"/>
          </w:divBdr>
        </w:div>
      </w:divsChild>
    </w:div>
    <w:div w:id="1091118501">
      <w:bodyDiv w:val="1"/>
      <w:marLeft w:val="0"/>
      <w:marRight w:val="0"/>
      <w:marTop w:val="0"/>
      <w:marBottom w:val="0"/>
      <w:divBdr>
        <w:top w:val="none" w:sz="0" w:space="0" w:color="auto"/>
        <w:left w:val="none" w:sz="0" w:space="0" w:color="auto"/>
        <w:bottom w:val="none" w:sz="0" w:space="0" w:color="auto"/>
        <w:right w:val="none" w:sz="0" w:space="0" w:color="auto"/>
      </w:divBdr>
      <w:divsChild>
        <w:div w:id="562789948">
          <w:marLeft w:val="547"/>
          <w:marRight w:val="0"/>
          <w:marTop w:val="115"/>
          <w:marBottom w:val="0"/>
          <w:divBdr>
            <w:top w:val="none" w:sz="0" w:space="0" w:color="auto"/>
            <w:left w:val="none" w:sz="0" w:space="0" w:color="auto"/>
            <w:bottom w:val="none" w:sz="0" w:space="0" w:color="auto"/>
            <w:right w:val="none" w:sz="0" w:space="0" w:color="auto"/>
          </w:divBdr>
        </w:div>
        <w:div w:id="971325466">
          <w:marLeft w:val="547"/>
          <w:marRight w:val="0"/>
          <w:marTop w:val="115"/>
          <w:marBottom w:val="0"/>
          <w:divBdr>
            <w:top w:val="none" w:sz="0" w:space="0" w:color="auto"/>
            <w:left w:val="none" w:sz="0" w:space="0" w:color="auto"/>
            <w:bottom w:val="none" w:sz="0" w:space="0" w:color="auto"/>
            <w:right w:val="none" w:sz="0" w:space="0" w:color="auto"/>
          </w:divBdr>
        </w:div>
        <w:div w:id="1847787865">
          <w:marLeft w:val="547"/>
          <w:marRight w:val="0"/>
          <w:marTop w:val="115"/>
          <w:marBottom w:val="0"/>
          <w:divBdr>
            <w:top w:val="none" w:sz="0" w:space="0" w:color="auto"/>
            <w:left w:val="none" w:sz="0" w:space="0" w:color="auto"/>
            <w:bottom w:val="none" w:sz="0" w:space="0" w:color="auto"/>
            <w:right w:val="none" w:sz="0" w:space="0" w:color="auto"/>
          </w:divBdr>
        </w:div>
      </w:divsChild>
    </w:div>
    <w:div w:id="1097141708">
      <w:bodyDiv w:val="1"/>
      <w:marLeft w:val="0"/>
      <w:marRight w:val="0"/>
      <w:marTop w:val="0"/>
      <w:marBottom w:val="0"/>
      <w:divBdr>
        <w:top w:val="none" w:sz="0" w:space="0" w:color="auto"/>
        <w:left w:val="none" w:sz="0" w:space="0" w:color="auto"/>
        <w:bottom w:val="none" w:sz="0" w:space="0" w:color="auto"/>
        <w:right w:val="none" w:sz="0" w:space="0" w:color="auto"/>
      </w:divBdr>
      <w:divsChild>
        <w:div w:id="32073733">
          <w:marLeft w:val="547"/>
          <w:marRight w:val="0"/>
          <w:marTop w:val="115"/>
          <w:marBottom w:val="0"/>
          <w:divBdr>
            <w:top w:val="none" w:sz="0" w:space="0" w:color="auto"/>
            <w:left w:val="none" w:sz="0" w:space="0" w:color="auto"/>
            <w:bottom w:val="none" w:sz="0" w:space="0" w:color="auto"/>
            <w:right w:val="none" w:sz="0" w:space="0" w:color="auto"/>
          </w:divBdr>
        </w:div>
        <w:div w:id="1016925506">
          <w:marLeft w:val="547"/>
          <w:marRight w:val="0"/>
          <w:marTop w:val="115"/>
          <w:marBottom w:val="0"/>
          <w:divBdr>
            <w:top w:val="none" w:sz="0" w:space="0" w:color="auto"/>
            <w:left w:val="none" w:sz="0" w:space="0" w:color="auto"/>
            <w:bottom w:val="none" w:sz="0" w:space="0" w:color="auto"/>
            <w:right w:val="none" w:sz="0" w:space="0" w:color="auto"/>
          </w:divBdr>
        </w:div>
        <w:div w:id="340471846">
          <w:marLeft w:val="547"/>
          <w:marRight w:val="0"/>
          <w:marTop w:val="115"/>
          <w:marBottom w:val="0"/>
          <w:divBdr>
            <w:top w:val="none" w:sz="0" w:space="0" w:color="auto"/>
            <w:left w:val="none" w:sz="0" w:space="0" w:color="auto"/>
            <w:bottom w:val="none" w:sz="0" w:space="0" w:color="auto"/>
            <w:right w:val="none" w:sz="0" w:space="0" w:color="auto"/>
          </w:divBdr>
        </w:div>
        <w:div w:id="979579762">
          <w:marLeft w:val="547"/>
          <w:marRight w:val="0"/>
          <w:marTop w:val="115"/>
          <w:marBottom w:val="0"/>
          <w:divBdr>
            <w:top w:val="none" w:sz="0" w:space="0" w:color="auto"/>
            <w:left w:val="none" w:sz="0" w:space="0" w:color="auto"/>
            <w:bottom w:val="none" w:sz="0" w:space="0" w:color="auto"/>
            <w:right w:val="none" w:sz="0" w:space="0" w:color="auto"/>
          </w:divBdr>
        </w:div>
        <w:div w:id="1547329464">
          <w:marLeft w:val="547"/>
          <w:marRight w:val="0"/>
          <w:marTop w:val="115"/>
          <w:marBottom w:val="0"/>
          <w:divBdr>
            <w:top w:val="none" w:sz="0" w:space="0" w:color="auto"/>
            <w:left w:val="none" w:sz="0" w:space="0" w:color="auto"/>
            <w:bottom w:val="none" w:sz="0" w:space="0" w:color="auto"/>
            <w:right w:val="none" w:sz="0" w:space="0" w:color="auto"/>
          </w:divBdr>
        </w:div>
      </w:divsChild>
    </w:div>
    <w:div w:id="1100032033">
      <w:bodyDiv w:val="1"/>
      <w:marLeft w:val="0"/>
      <w:marRight w:val="0"/>
      <w:marTop w:val="0"/>
      <w:marBottom w:val="0"/>
      <w:divBdr>
        <w:top w:val="none" w:sz="0" w:space="0" w:color="auto"/>
        <w:left w:val="none" w:sz="0" w:space="0" w:color="auto"/>
        <w:bottom w:val="none" w:sz="0" w:space="0" w:color="auto"/>
        <w:right w:val="none" w:sz="0" w:space="0" w:color="auto"/>
      </w:divBdr>
      <w:divsChild>
        <w:div w:id="1707563782">
          <w:marLeft w:val="547"/>
          <w:marRight w:val="0"/>
          <w:marTop w:val="115"/>
          <w:marBottom w:val="0"/>
          <w:divBdr>
            <w:top w:val="none" w:sz="0" w:space="0" w:color="auto"/>
            <w:left w:val="none" w:sz="0" w:space="0" w:color="auto"/>
            <w:bottom w:val="none" w:sz="0" w:space="0" w:color="auto"/>
            <w:right w:val="none" w:sz="0" w:space="0" w:color="auto"/>
          </w:divBdr>
        </w:div>
        <w:div w:id="1128664006">
          <w:marLeft w:val="547"/>
          <w:marRight w:val="0"/>
          <w:marTop w:val="115"/>
          <w:marBottom w:val="0"/>
          <w:divBdr>
            <w:top w:val="none" w:sz="0" w:space="0" w:color="auto"/>
            <w:left w:val="none" w:sz="0" w:space="0" w:color="auto"/>
            <w:bottom w:val="none" w:sz="0" w:space="0" w:color="auto"/>
            <w:right w:val="none" w:sz="0" w:space="0" w:color="auto"/>
          </w:divBdr>
        </w:div>
      </w:divsChild>
    </w:div>
    <w:div w:id="1135870530">
      <w:bodyDiv w:val="1"/>
      <w:marLeft w:val="0"/>
      <w:marRight w:val="0"/>
      <w:marTop w:val="0"/>
      <w:marBottom w:val="0"/>
      <w:divBdr>
        <w:top w:val="none" w:sz="0" w:space="0" w:color="auto"/>
        <w:left w:val="none" w:sz="0" w:space="0" w:color="auto"/>
        <w:bottom w:val="none" w:sz="0" w:space="0" w:color="auto"/>
        <w:right w:val="none" w:sz="0" w:space="0" w:color="auto"/>
      </w:divBdr>
      <w:divsChild>
        <w:div w:id="319504107">
          <w:marLeft w:val="547"/>
          <w:marRight w:val="0"/>
          <w:marTop w:val="115"/>
          <w:marBottom w:val="0"/>
          <w:divBdr>
            <w:top w:val="none" w:sz="0" w:space="0" w:color="auto"/>
            <w:left w:val="none" w:sz="0" w:space="0" w:color="auto"/>
            <w:bottom w:val="none" w:sz="0" w:space="0" w:color="auto"/>
            <w:right w:val="none" w:sz="0" w:space="0" w:color="auto"/>
          </w:divBdr>
        </w:div>
        <w:div w:id="1964773613">
          <w:marLeft w:val="547"/>
          <w:marRight w:val="0"/>
          <w:marTop w:val="115"/>
          <w:marBottom w:val="0"/>
          <w:divBdr>
            <w:top w:val="none" w:sz="0" w:space="0" w:color="auto"/>
            <w:left w:val="none" w:sz="0" w:space="0" w:color="auto"/>
            <w:bottom w:val="none" w:sz="0" w:space="0" w:color="auto"/>
            <w:right w:val="none" w:sz="0" w:space="0" w:color="auto"/>
          </w:divBdr>
        </w:div>
        <w:div w:id="883324064">
          <w:marLeft w:val="547"/>
          <w:marRight w:val="0"/>
          <w:marTop w:val="115"/>
          <w:marBottom w:val="0"/>
          <w:divBdr>
            <w:top w:val="none" w:sz="0" w:space="0" w:color="auto"/>
            <w:left w:val="none" w:sz="0" w:space="0" w:color="auto"/>
            <w:bottom w:val="none" w:sz="0" w:space="0" w:color="auto"/>
            <w:right w:val="none" w:sz="0" w:space="0" w:color="auto"/>
          </w:divBdr>
        </w:div>
      </w:divsChild>
    </w:div>
    <w:div w:id="1181049213">
      <w:bodyDiv w:val="1"/>
      <w:marLeft w:val="0"/>
      <w:marRight w:val="0"/>
      <w:marTop w:val="0"/>
      <w:marBottom w:val="0"/>
      <w:divBdr>
        <w:top w:val="none" w:sz="0" w:space="0" w:color="auto"/>
        <w:left w:val="none" w:sz="0" w:space="0" w:color="auto"/>
        <w:bottom w:val="none" w:sz="0" w:space="0" w:color="auto"/>
        <w:right w:val="none" w:sz="0" w:space="0" w:color="auto"/>
      </w:divBdr>
      <w:divsChild>
        <w:div w:id="309015439">
          <w:marLeft w:val="547"/>
          <w:marRight w:val="0"/>
          <w:marTop w:val="115"/>
          <w:marBottom w:val="0"/>
          <w:divBdr>
            <w:top w:val="none" w:sz="0" w:space="0" w:color="auto"/>
            <w:left w:val="none" w:sz="0" w:space="0" w:color="auto"/>
            <w:bottom w:val="none" w:sz="0" w:space="0" w:color="auto"/>
            <w:right w:val="none" w:sz="0" w:space="0" w:color="auto"/>
          </w:divBdr>
        </w:div>
        <w:div w:id="888876951">
          <w:marLeft w:val="547"/>
          <w:marRight w:val="0"/>
          <w:marTop w:val="115"/>
          <w:marBottom w:val="0"/>
          <w:divBdr>
            <w:top w:val="none" w:sz="0" w:space="0" w:color="auto"/>
            <w:left w:val="none" w:sz="0" w:space="0" w:color="auto"/>
            <w:bottom w:val="none" w:sz="0" w:space="0" w:color="auto"/>
            <w:right w:val="none" w:sz="0" w:space="0" w:color="auto"/>
          </w:divBdr>
        </w:div>
        <w:div w:id="1516730074">
          <w:marLeft w:val="547"/>
          <w:marRight w:val="0"/>
          <w:marTop w:val="115"/>
          <w:marBottom w:val="0"/>
          <w:divBdr>
            <w:top w:val="none" w:sz="0" w:space="0" w:color="auto"/>
            <w:left w:val="none" w:sz="0" w:space="0" w:color="auto"/>
            <w:bottom w:val="none" w:sz="0" w:space="0" w:color="auto"/>
            <w:right w:val="none" w:sz="0" w:space="0" w:color="auto"/>
          </w:divBdr>
        </w:div>
        <w:div w:id="1024087904">
          <w:marLeft w:val="547"/>
          <w:marRight w:val="0"/>
          <w:marTop w:val="115"/>
          <w:marBottom w:val="0"/>
          <w:divBdr>
            <w:top w:val="none" w:sz="0" w:space="0" w:color="auto"/>
            <w:left w:val="none" w:sz="0" w:space="0" w:color="auto"/>
            <w:bottom w:val="none" w:sz="0" w:space="0" w:color="auto"/>
            <w:right w:val="none" w:sz="0" w:space="0" w:color="auto"/>
          </w:divBdr>
        </w:div>
        <w:div w:id="1264220777">
          <w:marLeft w:val="547"/>
          <w:marRight w:val="0"/>
          <w:marTop w:val="115"/>
          <w:marBottom w:val="0"/>
          <w:divBdr>
            <w:top w:val="none" w:sz="0" w:space="0" w:color="auto"/>
            <w:left w:val="none" w:sz="0" w:space="0" w:color="auto"/>
            <w:bottom w:val="none" w:sz="0" w:space="0" w:color="auto"/>
            <w:right w:val="none" w:sz="0" w:space="0" w:color="auto"/>
          </w:divBdr>
        </w:div>
        <w:div w:id="1843741936">
          <w:marLeft w:val="547"/>
          <w:marRight w:val="0"/>
          <w:marTop w:val="115"/>
          <w:marBottom w:val="0"/>
          <w:divBdr>
            <w:top w:val="none" w:sz="0" w:space="0" w:color="auto"/>
            <w:left w:val="none" w:sz="0" w:space="0" w:color="auto"/>
            <w:bottom w:val="none" w:sz="0" w:space="0" w:color="auto"/>
            <w:right w:val="none" w:sz="0" w:space="0" w:color="auto"/>
          </w:divBdr>
        </w:div>
      </w:divsChild>
    </w:div>
    <w:div w:id="1194609971">
      <w:bodyDiv w:val="1"/>
      <w:marLeft w:val="0"/>
      <w:marRight w:val="0"/>
      <w:marTop w:val="0"/>
      <w:marBottom w:val="0"/>
      <w:divBdr>
        <w:top w:val="none" w:sz="0" w:space="0" w:color="auto"/>
        <w:left w:val="none" w:sz="0" w:space="0" w:color="auto"/>
        <w:bottom w:val="none" w:sz="0" w:space="0" w:color="auto"/>
        <w:right w:val="none" w:sz="0" w:space="0" w:color="auto"/>
      </w:divBdr>
      <w:divsChild>
        <w:div w:id="50737548">
          <w:marLeft w:val="547"/>
          <w:marRight w:val="0"/>
          <w:marTop w:val="115"/>
          <w:marBottom w:val="0"/>
          <w:divBdr>
            <w:top w:val="none" w:sz="0" w:space="0" w:color="auto"/>
            <w:left w:val="none" w:sz="0" w:space="0" w:color="auto"/>
            <w:bottom w:val="none" w:sz="0" w:space="0" w:color="auto"/>
            <w:right w:val="none" w:sz="0" w:space="0" w:color="auto"/>
          </w:divBdr>
        </w:div>
        <w:div w:id="362679588">
          <w:marLeft w:val="547"/>
          <w:marRight w:val="0"/>
          <w:marTop w:val="115"/>
          <w:marBottom w:val="0"/>
          <w:divBdr>
            <w:top w:val="none" w:sz="0" w:space="0" w:color="auto"/>
            <w:left w:val="none" w:sz="0" w:space="0" w:color="auto"/>
            <w:bottom w:val="none" w:sz="0" w:space="0" w:color="auto"/>
            <w:right w:val="none" w:sz="0" w:space="0" w:color="auto"/>
          </w:divBdr>
        </w:div>
        <w:div w:id="581833646">
          <w:marLeft w:val="547"/>
          <w:marRight w:val="0"/>
          <w:marTop w:val="115"/>
          <w:marBottom w:val="0"/>
          <w:divBdr>
            <w:top w:val="none" w:sz="0" w:space="0" w:color="auto"/>
            <w:left w:val="none" w:sz="0" w:space="0" w:color="auto"/>
            <w:bottom w:val="none" w:sz="0" w:space="0" w:color="auto"/>
            <w:right w:val="none" w:sz="0" w:space="0" w:color="auto"/>
          </w:divBdr>
        </w:div>
        <w:div w:id="1008410160">
          <w:marLeft w:val="547"/>
          <w:marRight w:val="0"/>
          <w:marTop w:val="115"/>
          <w:marBottom w:val="0"/>
          <w:divBdr>
            <w:top w:val="none" w:sz="0" w:space="0" w:color="auto"/>
            <w:left w:val="none" w:sz="0" w:space="0" w:color="auto"/>
            <w:bottom w:val="none" w:sz="0" w:space="0" w:color="auto"/>
            <w:right w:val="none" w:sz="0" w:space="0" w:color="auto"/>
          </w:divBdr>
        </w:div>
        <w:div w:id="1506017355">
          <w:marLeft w:val="547"/>
          <w:marRight w:val="0"/>
          <w:marTop w:val="115"/>
          <w:marBottom w:val="0"/>
          <w:divBdr>
            <w:top w:val="none" w:sz="0" w:space="0" w:color="auto"/>
            <w:left w:val="none" w:sz="0" w:space="0" w:color="auto"/>
            <w:bottom w:val="none" w:sz="0" w:space="0" w:color="auto"/>
            <w:right w:val="none" w:sz="0" w:space="0" w:color="auto"/>
          </w:divBdr>
        </w:div>
      </w:divsChild>
    </w:div>
    <w:div w:id="1237208134">
      <w:bodyDiv w:val="1"/>
      <w:marLeft w:val="0"/>
      <w:marRight w:val="0"/>
      <w:marTop w:val="0"/>
      <w:marBottom w:val="0"/>
      <w:divBdr>
        <w:top w:val="none" w:sz="0" w:space="0" w:color="auto"/>
        <w:left w:val="none" w:sz="0" w:space="0" w:color="auto"/>
        <w:bottom w:val="none" w:sz="0" w:space="0" w:color="auto"/>
        <w:right w:val="none" w:sz="0" w:space="0" w:color="auto"/>
      </w:divBdr>
      <w:divsChild>
        <w:div w:id="2032366977">
          <w:marLeft w:val="547"/>
          <w:marRight w:val="0"/>
          <w:marTop w:val="115"/>
          <w:marBottom w:val="0"/>
          <w:divBdr>
            <w:top w:val="none" w:sz="0" w:space="0" w:color="auto"/>
            <w:left w:val="none" w:sz="0" w:space="0" w:color="auto"/>
            <w:bottom w:val="none" w:sz="0" w:space="0" w:color="auto"/>
            <w:right w:val="none" w:sz="0" w:space="0" w:color="auto"/>
          </w:divBdr>
        </w:div>
        <w:div w:id="1365860487">
          <w:marLeft w:val="547"/>
          <w:marRight w:val="0"/>
          <w:marTop w:val="115"/>
          <w:marBottom w:val="0"/>
          <w:divBdr>
            <w:top w:val="none" w:sz="0" w:space="0" w:color="auto"/>
            <w:left w:val="none" w:sz="0" w:space="0" w:color="auto"/>
            <w:bottom w:val="none" w:sz="0" w:space="0" w:color="auto"/>
            <w:right w:val="none" w:sz="0" w:space="0" w:color="auto"/>
          </w:divBdr>
        </w:div>
      </w:divsChild>
    </w:div>
    <w:div w:id="1276215162">
      <w:bodyDiv w:val="1"/>
      <w:marLeft w:val="0"/>
      <w:marRight w:val="0"/>
      <w:marTop w:val="0"/>
      <w:marBottom w:val="0"/>
      <w:divBdr>
        <w:top w:val="none" w:sz="0" w:space="0" w:color="auto"/>
        <w:left w:val="none" w:sz="0" w:space="0" w:color="auto"/>
        <w:bottom w:val="none" w:sz="0" w:space="0" w:color="auto"/>
        <w:right w:val="none" w:sz="0" w:space="0" w:color="auto"/>
      </w:divBdr>
      <w:divsChild>
        <w:div w:id="1579361438">
          <w:marLeft w:val="547"/>
          <w:marRight w:val="0"/>
          <w:marTop w:val="115"/>
          <w:marBottom w:val="0"/>
          <w:divBdr>
            <w:top w:val="none" w:sz="0" w:space="0" w:color="auto"/>
            <w:left w:val="none" w:sz="0" w:space="0" w:color="auto"/>
            <w:bottom w:val="none" w:sz="0" w:space="0" w:color="auto"/>
            <w:right w:val="none" w:sz="0" w:space="0" w:color="auto"/>
          </w:divBdr>
        </w:div>
        <w:div w:id="1716999706">
          <w:marLeft w:val="547"/>
          <w:marRight w:val="0"/>
          <w:marTop w:val="115"/>
          <w:marBottom w:val="0"/>
          <w:divBdr>
            <w:top w:val="none" w:sz="0" w:space="0" w:color="auto"/>
            <w:left w:val="none" w:sz="0" w:space="0" w:color="auto"/>
            <w:bottom w:val="none" w:sz="0" w:space="0" w:color="auto"/>
            <w:right w:val="none" w:sz="0" w:space="0" w:color="auto"/>
          </w:divBdr>
        </w:div>
      </w:divsChild>
    </w:div>
    <w:div w:id="1281574290">
      <w:bodyDiv w:val="1"/>
      <w:marLeft w:val="0"/>
      <w:marRight w:val="0"/>
      <w:marTop w:val="0"/>
      <w:marBottom w:val="0"/>
      <w:divBdr>
        <w:top w:val="none" w:sz="0" w:space="0" w:color="auto"/>
        <w:left w:val="none" w:sz="0" w:space="0" w:color="auto"/>
        <w:bottom w:val="none" w:sz="0" w:space="0" w:color="auto"/>
        <w:right w:val="none" w:sz="0" w:space="0" w:color="auto"/>
      </w:divBdr>
      <w:divsChild>
        <w:div w:id="1646856229">
          <w:marLeft w:val="547"/>
          <w:marRight w:val="0"/>
          <w:marTop w:val="115"/>
          <w:marBottom w:val="0"/>
          <w:divBdr>
            <w:top w:val="none" w:sz="0" w:space="0" w:color="auto"/>
            <w:left w:val="none" w:sz="0" w:space="0" w:color="auto"/>
            <w:bottom w:val="none" w:sz="0" w:space="0" w:color="auto"/>
            <w:right w:val="none" w:sz="0" w:space="0" w:color="auto"/>
          </w:divBdr>
        </w:div>
        <w:div w:id="841506966">
          <w:marLeft w:val="547"/>
          <w:marRight w:val="0"/>
          <w:marTop w:val="115"/>
          <w:marBottom w:val="0"/>
          <w:divBdr>
            <w:top w:val="none" w:sz="0" w:space="0" w:color="auto"/>
            <w:left w:val="none" w:sz="0" w:space="0" w:color="auto"/>
            <w:bottom w:val="none" w:sz="0" w:space="0" w:color="auto"/>
            <w:right w:val="none" w:sz="0" w:space="0" w:color="auto"/>
          </w:divBdr>
        </w:div>
        <w:div w:id="1096901021">
          <w:marLeft w:val="547"/>
          <w:marRight w:val="0"/>
          <w:marTop w:val="115"/>
          <w:marBottom w:val="0"/>
          <w:divBdr>
            <w:top w:val="none" w:sz="0" w:space="0" w:color="auto"/>
            <w:left w:val="none" w:sz="0" w:space="0" w:color="auto"/>
            <w:bottom w:val="none" w:sz="0" w:space="0" w:color="auto"/>
            <w:right w:val="none" w:sz="0" w:space="0" w:color="auto"/>
          </w:divBdr>
        </w:div>
        <w:div w:id="561908243">
          <w:marLeft w:val="547"/>
          <w:marRight w:val="0"/>
          <w:marTop w:val="115"/>
          <w:marBottom w:val="0"/>
          <w:divBdr>
            <w:top w:val="none" w:sz="0" w:space="0" w:color="auto"/>
            <w:left w:val="none" w:sz="0" w:space="0" w:color="auto"/>
            <w:bottom w:val="none" w:sz="0" w:space="0" w:color="auto"/>
            <w:right w:val="none" w:sz="0" w:space="0" w:color="auto"/>
          </w:divBdr>
        </w:div>
        <w:div w:id="443160466">
          <w:marLeft w:val="547"/>
          <w:marRight w:val="0"/>
          <w:marTop w:val="115"/>
          <w:marBottom w:val="0"/>
          <w:divBdr>
            <w:top w:val="none" w:sz="0" w:space="0" w:color="auto"/>
            <w:left w:val="none" w:sz="0" w:space="0" w:color="auto"/>
            <w:bottom w:val="none" w:sz="0" w:space="0" w:color="auto"/>
            <w:right w:val="none" w:sz="0" w:space="0" w:color="auto"/>
          </w:divBdr>
        </w:div>
      </w:divsChild>
    </w:div>
    <w:div w:id="1292636591">
      <w:bodyDiv w:val="1"/>
      <w:marLeft w:val="0"/>
      <w:marRight w:val="0"/>
      <w:marTop w:val="0"/>
      <w:marBottom w:val="0"/>
      <w:divBdr>
        <w:top w:val="none" w:sz="0" w:space="0" w:color="auto"/>
        <w:left w:val="none" w:sz="0" w:space="0" w:color="auto"/>
        <w:bottom w:val="none" w:sz="0" w:space="0" w:color="auto"/>
        <w:right w:val="none" w:sz="0" w:space="0" w:color="auto"/>
      </w:divBdr>
      <w:divsChild>
        <w:div w:id="1940603469">
          <w:marLeft w:val="547"/>
          <w:marRight w:val="0"/>
          <w:marTop w:val="115"/>
          <w:marBottom w:val="0"/>
          <w:divBdr>
            <w:top w:val="none" w:sz="0" w:space="0" w:color="auto"/>
            <w:left w:val="none" w:sz="0" w:space="0" w:color="auto"/>
            <w:bottom w:val="none" w:sz="0" w:space="0" w:color="auto"/>
            <w:right w:val="none" w:sz="0" w:space="0" w:color="auto"/>
          </w:divBdr>
        </w:div>
        <w:div w:id="16390338">
          <w:marLeft w:val="547"/>
          <w:marRight w:val="0"/>
          <w:marTop w:val="115"/>
          <w:marBottom w:val="0"/>
          <w:divBdr>
            <w:top w:val="none" w:sz="0" w:space="0" w:color="auto"/>
            <w:left w:val="none" w:sz="0" w:space="0" w:color="auto"/>
            <w:bottom w:val="none" w:sz="0" w:space="0" w:color="auto"/>
            <w:right w:val="none" w:sz="0" w:space="0" w:color="auto"/>
          </w:divBdr>
        </w:div>
      </w:divsChild>
    </w:div>
    <w:div w:id="1305043974">
      <w:bodyDiv w:val="1"/>
      <w:marLeft w:val="0"/>
      <w:marRight w:val="0"/>
      <w:marTop w:val="0"/>
      <w:marBottom w:val="0"/>
      <w:divBdr>
        <w:top w:val="none" w:sz="0" w:space="0" w:color="auto"/>
        <w:left w:val="none" w:sz="0" w:space="0" w:color="auto"/>
        <w:bottom w:val="none" w:sz="0" w:space="0" w:color="auto"/>
        <w:right w:val="none" w:sz="0" w:space="0" w:color="auto"/>
      </w:divBdr>
      <w:divsChild>
        <w:div w:id="316302765">
          <w:marLeft w:val="547"/>
          <w:marRight w:val="0"/>
          <w:marTop w:val="115"/>
          <w:marBottom w:val="0"/>
          <w:divBdr>
            <w:top w:val="none" w:sz="0" w:space="0" w:color="auto"/>
            <w:left w:val="none" w:sz="0" w:space="0" w:color="auto"/>
            <w:bottom w:val="none" w:sz="0" w:space="0" w:color="auto"/>
            <w:right w:val="none" w:sz="0" w:space="0" w:color="auto"/>
          </w:divBdr>
        </w:div>
        <w:div w:id="1407797676">
          <w:marLeft w:val="547"/>
          <w:marRight w:val="0"/>
          <w:marTop w:val="115"/>
          <w:marBottom w:val="0"/>
          <w:divBdr>
            <w:top w:val="none" w:sz="0" w:space="0" w:color="auto"/>
            <w:left w:val="none" w:sz="0" w:space="0" w:color="auto"/>
            <w:bottom w:val="none" w:sz="0" w:space="0" w:color="auto"/>
            <w:right w:val="none" w:sz="0" w:space="0" w:color="auto"/>
          </w:divBdr>
        </w:div>
        <w:div w:id="1057824537">
          <w:marLeft w:val="547"/>
          <w:marRight w:val="0"/>
          <w:marTop w:val="115"/>
          <w:marBottom w:val="0"/>
          <w:divBdr>
            <w:top w:val="none" w:sz="0" w:space="0" w:color="auto"/>
            <w:left w:val="none" w:sz="0" w:space="0" w:color="auto"/>
            <w:bottom w:val="none" w:sz="0" w:space="0" w:color="auto"/>
            <w:right w:val="none" w:sz="0" w:space="0" w:color="auto"/>
          </w:divBdr>
        </w:div>
        <w:div w:id="1931815113">
          <w:marLeft w:val="547"/>
          <w:marRight w:val="0"/>
          <w:marTop w:val="115"/>
          <w:marBottom w:val="0"/>
          <w:divBdr>
            <w:top w:val="none" w:sz="0" w:space="0" w:color="auto"/>
            <w:left w:val="none" w:sz="0" w:space="0" w:color="auto"/>
            <w:bottom w:val="none" w:sz="0" w:space="0" w:color="auto"/>
            <w:right w:val="none" w:sz="0" w:space="0" w:color="auto"/>
          </w:divBdr>
        </w:div>
        <w:div w:id="2049064072">
          <w:marLeft w:val="547"/>
          <w:marRight w:val="0"/>
          <w:marTop w:val="115"/>
          <w:marBottom w:val="0"/>
          <w:divBdr>
            <w:top w:val="none" w:sz="0" w:space="0" w:color="auto"/>
            <w:left w:val="none" w:sz="0" w:space="0" w:color="auto"/>
            <w:bottom w:val="none" w:sz="0" w:space="0" w:color="auto"/>
            <w:right w:val="none" w:sz="0" w:space="0" w:color="auto"/>
          </w:divBdr>
        </w:div>
      </w:divsChild>
    </w:div>
    <w:div w:id="1353411317">
      <w:bodyDiv w:val="1"/>
      <w:marLeft w:val="0"/>
      <w:marRight w:val="0"/>
      <w:marTop w:val="0"/>
      <w:marBottom w:val="0"/>
      <w:divBdr>
        <w:top w:val="none" w:sz="0" w:space="0" w:color="auto"/>
        <w:left w:val="none" w:sz="0" w:space="0" w:color="auto"/>
        <w:bottom w:val="none" w:sz="0" w:space="0" w:color="auto"/>
        <w:right w:val="none" w:sz="0" w:space="0" w:color="auto"/>
      </w:divBdr>
      <w:divsChild>
        <w:div w:id="70785207">
          <w:marLeft w:val="547"/>
          <w:marRight w:val="0"/>
          <w:marTop w:val="115"/>
          <w:marBottom w:val="0"/>
          <w:divBdr>
            <w:top w:val="none" w:sz="0" w:space="0" w:color="auto"/>
            <w:left w:val="none" w:sz="0" w:space="0" w:color="auto"/>
            <w:bottom w:val="none" w:sz="0" w:space="0" w:color="auto"/>
            <w:right w:val="none" w:sz="0" w:space="0" w:color="auto"/>
          </w:divBdr>
        </w:div>
        <w:div w:id="232352769">
          <w:marLeft w:val="547"/>
          <w:marRight w:val="0"/>
          <w:marTop w:val="115"/>
          <w:marBottom w:val="0"/>
          <w:divBdr>
            <w:top w:val="none" w:sz="0" w:space="0" w:color="auto"/>
            <w:left w:val="none" w:sz="0" w:space="0" w:color="auto"/>
            <w:bottom w:val="none" w:sz="0" w:space="0" w:color="auto"/>
            <w:right w:val="none" w:sz="0" w:space="0" w:color="auto"/>
          </w:divBdr>
        </w:div>
        <w:div w:id="524829139">
          <w:marLeft w:val="547"/>
          <w:marRight w:val="0"/>
          <w:marTop w:val="115"/>
          <w:marBottom w:val="0"/>
          <w:divBdr>
            <w:top w:val="none" w:sz="0" w:space="0" w:color="auto"/>
            <w:left w:val="none" w:sz="0" w:space="0" w:color="auto"/>
            <w:bottom w:val="none" w:sz="0" w:space="0" w:color="auto"/>
            <w:right w:val="none" w:sz="0" w:space="0" w:color="auto"/>
          </w:divBdr>
        </w:div>
        <w:div w:id="1711568432">
          <w:marLeft w:val="547"/>
          <w:marRight w:val="0"/>
          <w:marTop w:val="115"/>
          <w:marBottom w:val="0"/>
          <w:divBdr>
            <w:top w:val="none" w:sz="0" w:space="0" w:color="auto"/>
            <w:left w:val="none" w:sz="0" w:space="0" w:color="auto"/>
            <w:bottom w:val="none" w:sz="0" w:space="0" w:color="auto"/>
            <w:right w:val="none" w:sz="0" w:space="0" w:color="auto"/>
          </w:divBdr>
        </w:div>
        <w:div w:id="115564077">
          <w:marLeft w:val="547"/>
          <w:marRight w:val="0"/>
          <w:marTop w:val="115"/>
          <w:marBottom w:val="0"/>
          <w:divBdr>
            <w:top w:val="none" w:sz="0" w:space="0" w:color="auto"/>
            <w:left w:val="none" w:sz="0" w:space="0" w:color="auto"/>
            <w:bottom w:val="none" w:sz="0" w:space="0" w:color="auto"/>
            <w:right w:val="none" w:sz="0" w:space="0" w:color="auto"/>
          </w:divBdr>
        </w:div>
        <w:div w:id="1191338334">
          <w:marLeft w:val="547"/>
          <w:marRight w:val="0"/>
          <w:marTop w:val="115"/>
          <w:marBottom w:val="0"/>
          <w:divBdr>
            <w:top w:val="none" w:sz="0" w:space="0" w:color="auto"/>
            <w:left w:val="none" w:sz="0" w:space="0" w:color="auto"/>
            <w:bottom w:val="none" w:sz="0" w:space="0" w:color="auto"/>
            <w:right w:val="none" w:sz="0" w:space="0" w:color="auto"/>
          </w:divBdr>
        </w:div>
        <w:div w:id="635373240">
          <w:marLeft w:val="547"/>
          <w:marRight w:val="0"/>
          <w:marTop w:val="115"/>
          <w:marBottom w:val="0"/>
          <w:divBdr>
            <w:top w:val="none" w:sz="0" w:space="0" w:color="auto"/>
            <w:left w:val="none" w:sz="0" w:space="0" w:color="auto"/>
            <w:bottom w:val="none" w:sz="0" w:space="0" w:color="auto"/>
            <w:right w:val="none" w:sz="0" w:space="0" w:color="auto"/>
          </w:divBdr>
        </w:div>
      </w:divsChild>
    </w:div>
    <w:div w:id="1358115448">
      <w:bodyDiv w:val="1"/>
      <w:marLeft w:val="0"/>
      <w:marRight w:val="0"/>
      <w:marTop w:val="0"/>
      <w:marBottom w:val="0"/>
      <w:divBdr>
        <w:top w:val="none" w:sz="0" w:space="0" w:color="auto"/>
        <w:left w:val="none" w:sz="0" w:space="0" w:color="auto"/>
        <w:bottom w:val="none" w:sz="0" w:space="0" w:color="auto"/>
        <w:right w:val="none" w:sz="0" w:space="0" w:color="auto"/>
      </w:divBdr>
      <w:divsChild>
        <w:div w:id="243488590">
          <w:marLeft w:val="547"/>
          <w:marRight w:val="0"/>
          <w:marTop w:val="115"/>
          <w:marBottom w:val="0"/>
          <w:divBdr>
            <w:top w:val="none" w:sz="0" w:space="0" w:color="auto"/>
            <w:left w:val="none" w:sz="0" w:space="0" w:color="auto"/>
            <w:bottom w:val="none" w:sz="0" w:space="0" w:color="auto"/>
            <w:right w:val="none" w:sz="0" w:space="0" w:color="auto"/>
          </w:divBdr>
        </w:div>
        <w:div w:id="798842463">
          <w:marLeft w:val="547"/>
          <w:marRight w:val="0"/>
          <w:marTop w:val="115"/>
          <w:marBottom w:val="0"/>
          <w:divBdr>
            <w:top w:val="none" w:sz="0" w:space="0" w:color="auto"/>
            <w:left w:val="none" w:sz="0" w:space="0" w:color="auto"/>
            <w:bottom w:val="none" w:sz="0" w:space="0" w:color="auto"/>
            <w:right w:val="none" w:sz="0" w:space="0" w:color="auto"/>
          </w:divBdr>
        </w:div>
        <w:div w:id="11423313">
          <w:marLeft w:val="547"/>
          <w:marRight w:val="0"/>
          <w:marTop w:val="115"/>
          <w:marBottom w:val="0"/>
          <w:divBdr>
            <w:top w:val="none" w:sz="0" w:space="0" w:color="auto"/>
            <w:left w:val="none" w:sz="0" w:space="0" w:color="auto"/>
            <w:bottom w:val="none" w:sz="0" w:space="0" w:color="auto"/>
            <w:right w:val="none" w:sz="0" w:space="0" w:color="auto"/>
          </w:divBdr>
        </w:div>
        <w:div w:id="1038581090">
          <w:marLeft w:val="547"/>
          <w:marRight w:val="0"/>
          <w:marTop w:val="115"/>
          <w:marBottom w:val="0"/>
          <w:divBdr>
            <w:top w:val="none" w:sz="0" w:space="0" w:color="auto"/>
            <w:left w:val="none" w:sz="0" w:space="0" w:color="auto"/>
            <w:bottom w:val="none" w:sz="0" w:space="0" w:color="auto"/>
            <w:right w:val="none" w:sz="0" w:space="0" w:color="auto"/>
          </w:divBdr>
        </w:div>
      </w:divsChild>
    </w:div>
    <w:div w:id="1380934007">
      <w:bodyDiv w:val="1"/>
      <w:marLeft w:val="0"/>
      <w:marRight w:val="0"/>
      <w:marTop w:val="0"/>
      <w:marBottom w:val="0"/>
      <w:divBdr>
        <w:top w:val="none" w:sz="0" w:space="0" w:color="auto"/>
        <w:left w:val="none" w:sz="0" w:space="0" w:color="auto"/>
        <w:bottom w:val="none" w:sz="0" w:space="0" w:color="auto"/>
        <w:right w:val="none" w:sz="0" w:space="0" w:color="auto"/>
      </w:divBdr>
      <w:divsChild>
        <w:div w:id="1311865082">
          <w:marLeft w:val="547"/>
          <w:marRight w:val="0"/>
          <w:marTop w:val="115"/>
          <w:marBottom w:val="0"/>
          <w:divBdr>
            <w:top w:val="none" w:sz="0" w:space="0" w:color="auto"/>
            <w:left w:val="none" w:sz="0" w:space="0" w:color="auto"/>
            <w:bottom w:val="none" w:sz="0" w:space="0" w:color="auto"/>
            <w:right w:val="none" w:sz="0" w:space="0" w:color="auto"/>
          </w:divBdr>
        </w:div>
        <w:div w:id="2005431775">
          <w:marLeft w:val="547"/>
          <w:marRight w:val="0"/>
          <w:marTop w:val="115"/>
          <w:marBottom w:val="0"/>
          <w:divBdr>
            <w:top w:val="none" w:sz="0" w:space="0" w:color="auto"/>
            <w:left w:val="none" w:sz="0" w:space="0" w:color="auto"/>
            <w:bottom w:val="none" w:sz="0" w:space="0" w:color="auto"/>
            <w:right w:val="none" w:sz="0" w:space="0" w:color="auto"/>
          </w:divBdr>
        </w:div>
        <w:div w:id="2031098637">
          <w:marLeft w:val="547"/>
          <w:marRight w:val="0"/>
          <w:marTop w:val="115"/>
          <w:marBottom w:val="0"/>
          <w:divBdr>
            <w:top w:val="none" w:sz="0" w:space="0" w:color="auto"/>
            <w:left w:val="none" w:sz="0" w:space="0" w:color="auto"/>
            <w:bottom w:val="none" w:sz="0" w:space="0" w:color="auto"/>
            <w:right w:val="none" w:sz="0" w:space="0" w:color="auto"/>
          </w:divBdr>
        </w:div>
      </w:divsChild>
    </w:div>
    <w:div w:id="1399522404">
      <w:bodyDiv w:val="1"/>
      <w:marLeft w:val="0"/>
      <w:marRight w:val="0"/>
      <w:marTop w:val="0"/>
      <w:marBottom w:val="0"/>
      <w:divBdr>
        <w:top w:val="none" w:sz="0" w:space="0" w:color="auto"/>
        <w:left w:val="none" w:sz="0" w:space="0" w:color="auto"/>
        <w:bottom w:val="none" w:sz="0" w:space="0" w:color="auto"/>
        <w:right w:val="none" w:sz="0" w:space="0" w:color="auto"/>
      </w:divBdr>
      <w:divsChild>
        <w:div w:id="923879025">
          <w:marLeft w:val="547"/>
          <w:marRight w:val="0"/>
          <w:marTop w:val="115"/>
          <w:marBottom w:val="0"/>
          <w:divBdr>
            <w:top w:val="none" w:sz="0" w:space="0" w:color="auto"/>
            <w:left w:val="none" w:sz="0" w:space="0" w:color="auto"/>
            <w:bottom w:val="none" w:sz="0" w:space="0" w:color="auto"/>
            <w:right w:val="none" w:sz="0" w:space="0" w:color="auto"/>
          </w:divBdr>
        </w:div>
        <w:div w:id="1513953708">
          <w:marLeft w:val="547"/>
          <w:marRight w:val="0"/>
          <w:marTop w:val="115"/>
          <w:marBottom w:val="0"/>
          <w:divBdr>
            <w:top w:val="none" w:sz="0" w:space="0" w:color="auto"/>
            <w:left w:val="none" w:sz="0" w:space="0" w:color="auto"/>
            <w:bottom w:val="none" w:sz="0" w:space="0" w:color="auto"/>
            <w:right w:val="none" w:sz="0" w:space="0" w:color="auto"/>
          </w:divBdr>
        </w:div>
        <w:div w:id="29038662">
          <w:marLeft w:val="547"/>
          <w:marRight w:val="0"/>
          <w:marTop w:val="115"/>
          <w:marBottom w:val="0"/>
          <w:divBdr>
            <w:top w:val="none" w:sz="0" w:space="0" w:color="auto"/>
            <w:left w:val="none" w:sz="0" w:space="0" w:color="auto"/>
            <w:bottom w:val="none" w:sz="0" w:space="0" w:color="auto"/>
            <w:right w:val="none" w:sz="0" w:space="0" w:color="auto"/>
          </w:divBdr>
        </w:div>
        <w:div w:id="1314288965">
          <w:marLeft w:val="547"/>
          <w:marRight w:val="0"/>
          <w:marTop w:val="115"/>
          <w:marBottom w:val="0"/>
          <w:divBdr>
            <w:top w:val="none" w:sz="0" w:space="0" w:color="auto"/>
            <w:left w:val="none" w:sz="0" w:space="0" w:color="auto"/>
            <w:bottom w:val="none" w:sz="0" w:space="0" w:color="auto"/>
            <w:right w:val="none" w:sz="0" w:space="0" w:color="auto"/>
          </w:divBdr>
        </w:div>
        <w:div w:id="165445536">
          <w:marLeft w:val="547"/>
          <w:marRight w:val="0"/>
          <w:marTop w:val="115"/>
          <w:marBottom w:val="0"/>
          <w:divBdr>
            <w:top w:val="none" w:sz="0" w:space="0" w:color="auto"/>
            <w:left w:val="none" w:sz="0" w:space="0" w:color="auto"/>
            <w:bottom w:val="none" w:sz="0" w:space="0" w:color="auto"/>
            <w:right w:val="none" w:sz="0" w:space="0" w:color="auto"/>
          </w:divBdr>
        </w:div>
        <w:div w:id="1603681277">
          <w:marLeft w:val="547"/>
          <w:marRight w:val="0"/>
          <w:marTop w:val="115"/>
          <w:marBottom w:val="0"/>
          <w:divBdr>
            <w:top w:val="none" w:sz="0" w:space="0" w:color="auto"/>
            <w:left w:val="none" w:sz="0" w:space="0" w:color="auto"/>
            <w:bottom w:val="none" w:sz="0" w:space="0" w:color="auto"/>
            <w:right w:val="none" w:sz="0" w:space="0" w:color="auto"/>
          </w:divBdr>
        </w:div>
        <w:div w:id="535775847">
          <w:marLeft w:val="547"/>
          <w:marRight w:val="0"/>
          <w:marTop w:val="115"/>
          <w:marBottom w:val="0"/>
          <w:divBdr>
            <w:top w:val="none" w:sz="0" w:space="0" w:color="auto"/>
            <w:left w:val="none" w:sz="0" w:space="0" w:color="auto"/>
            <w:bottom w:val="none" w:sz="0" w:space="0" w:color="auto"/>
            <w:right w:val="none" w:sz="0" w:space="0" w:color="auto"/>
          </w:divBdr>
        </w:div>
        <w:div w:id="1281916132">
          <w:marLeft w:val="547"/>
          <w:marRight w:val="0"/>
          <w:marTop w:val="115"/>
          <w:marBottom w:val="0"/>
          <w:divBdr>
            <w:top w:val="none" w:sz="0" w:space="0" w:color="auto"/>
            <w:left w:val="none" w:sz="0" w:space="0" w:color="auto"/>
            <w:bottom w:val="none" w:sz="0" w:space="0" w:color="auto"/>
            <w:right w:val="none" w:sz="0" w:space="0" w:color="auto"/>
          </w:divBdr>
        </w:div>
      </w:divsChild>
    </w:div>
    <w:div w:id="1489595453">
      <w:bodyDiv w:val="1"/>
      <w:marLeft w:val="0"/>
      <w:marRight w:val="0"/>
      <w:marTop w:val="0"/>
      <w:marBottom w:val="0"/>
      <w:divBdr>
        <w:top w:val="none" w:sz="0" w:space="0" w:color="auto"/>
        <w:left w:val="none" w:sz="0" w:space="0" w:color="auto"/>
        <w:bottom w:val="none" w:sz="0" w:space="0" w:color="auto"/>
        <w:right w:val="none" w:sz="0" w:space="0" w:color="auto"/>
      </w:divBdr>
    </w:div>
    <w:div w:id="1552571147">
      <w:bodyDiv w:val="1"/>
      <w:marLeft w:val="0"/>
      <w:marRight w:val="0"/>
      <w:marTop w:val="0"/>
      <w:marBottom w:val="0"/>
      <w:divBdr>
        <w:top w:val="none" w:sz="0" w:space="0" w:color="auto"/>
        <w:left w:val="none" w:sz="0" w:space="0" w:color="auto"/>
        <w:bottom w:val="none" w:sz="0" w:space="0" w:color="auto"/>
        <w:right w:val="none" w:sz="0" w:space="0" w:color="auto"/>
      </w:divBdr>
      <w:divsChild>
        <w:div w:id="208456">
          <w:marLeft w:val="547"/>
          <w:marRight w:val="0"/>
          <w:marTop w:val="115"/>
          <w:marBottom w:val="0"/>
          <w:divBdr>
            <w:top w:val="none" w:sz="0" w:space="0" w:color="auto"/>
            <w:left w:val="none" w:sz="0" w:space="0" w:color="auto"/>
            <w:bottom w:val="none" w:sz="0" w:space="0" w:color="auto"/>
            <w:right w:val="none" w:sz="0" w:space="0" w:color="auto"/>
          </w:divBdr>
        </w:div>
        <w:div w:id="114756139">
          <w:marLeft w:val="547"/>
          <w:marRight w:val="0"/>
          <w:marTop w:val="115"/>
          <w:marBottom w:val="0"/>
          <w:divBdr>
            <w:top w:val="none" w:sz="0" w:space="0" w:color="auto"/>
            <w:left w:val="none" w:sz="0" w:space="0" w:color="auto"/>
            <w:bottom w:val="none" w:sz="0" w:space="0" w:color="auto"/>
            <w:right w:val="none" w:sz="0" w:space="0" w:color="auto"/>
          </w:divBdr>
        </w:div>
        <w:div w:id="1050228571">
          <w:marLeft w:val="547"/>
          <w:marRight w:val="0"/>
          <w:marTop w:val="115"/>
          <w:marBottom w:val="0"/>
          <w:divBdr>
            <w:top w:val="none" w:sz="0" w:space="0" w:color="auto"/>
            <w:left w:val="none" w:sz="0" w:space="0" w:color="auto"/>
            <w:bottom w:val="none" w:sz="0" w:space="0" w:color="auto"/>
            <w:right w:val="none" w:sz="0" w:space="0" w:color="auto"/>
          </w:divBdr>
        </w:div>
        <w:div w:id="1174488426">
          <w:marLeft w:val="547"/>
          <w:marRight w:val="0"/>
          <w:marTop w:val="115"/>
          <w:marBottom w:val="0"/>
          <w:divBdr>
            <w:top w:val="none" w:sz="0" w:space="0" w:color="auto"/>
            <w:left w:val="none" w:sz="0" w:space="0" w:color="auto"/>
            <w:bottom w:val="none" w:sz="0" w:space="0" w:color="auto"/>
            <w:right w:val="none" w:sz="0" w:space="0" w:color="auto"/>
          </w:divBdr>
        </w:div>
        <w:div w:id="620302289">
          <w:marLeft w:val="547"/>
          <w:marRight w:val="0"/>
          <w:marTop w:val="115"/>
          <w:marBottom w:val="0"/>
          <w:divBdr>
            <w:top w:val="none" w:sz="0" w:space="0" w:color="auto"/>
            <w:left w:val="none" w:sz="0" w:space="0" w:color="auto"/>
            <w:bottom w:val="none" w:sz="0" w:space="0" w:color="auto"/>
            <w:right w:val="none" w:sz="0" w:space="0" w:color="auto"/>
          </w:divBdr>
        </w:div>
      </w:divsChild>
    </w:div>
    <w:div w:id="1554581481">
      <w:bodyDiv w:val="1"/>
      <w:marLeft w:val="0"/>
      <w:marRight w:val="0"/>
      <w:marTop w:val="0"/>
      <w:marBottom w:val="0"/>
      <w:divBdr>
        <w:top w:val="none" w:sz="0" w:space="0" w:color="auto"/>
        <w:left w:val="none" w:sz="0" w:space="0" w:color="auto"/>
        <w:bottom w:val="none" w:sz="0" w:space="0" w:color="auto"/>
        <w:right w:val="none" w:sz="0" w:space="0" w:color="auto"/>
      </w:divBdr>
      <w:divsChild>
        <w:div w:id="48774568">
          <w:marLeft w:val="547"/>
          <w:marRight w:val="0"/>
          <w:marTop w:val="115"/>
          <w:marBottom w:val="0"/>
          <w:divBdr>
            <w:top w:val="none" w:sz="0" w:space="0" w:color="auto"/>
            <w:left w:val="none" w:sz="0" w:space="0" w:color="auto"/>
            <w:bottom w:val="none" w:sz="0" w:space="0" w:color="auto"/>
            <w:right w:val="none" w:sz="0" w:space="0" w:color="auto"/>
          </w:divBdr>
        </w:div>
        <w:div w:id="1134715489">
          <w:marLeft w:val="547"/>
          <w:marRight w:val="0"/>
          <w:marTop w:val="115"/>
          <w:marBottom w:val="0"/>
          <w:divBdr>
            <w:top w:val="none" w:sz="0" w:space="0" w:color="auto"/>
            <w:left w:val="none" w:sz="0" w:space="0" w:color="auto"/>
            <w:bottom w:val="none" w:sz="0" w:space="0" w:color="auto"/>
            <w:right w:val="none" w:sz="0" w:space="0" w:color="auto"/>
          </w:divBdr>
        </w:div>
        <w:div w:id="43793178">
          <w:marLeft w:val="547"/>
          <w:marRight w:val="0"/>
          <w:marTop w:val="115"/>
          <w:marBottom w:val="0"/>
          <w:divBdr>
            <w:top w:val="none" w:sz="0" w:space="0" w:color="auto"/>
            <w:left w:val="none" w:sz="0" w:space="0" w:color="auto"/>
            <w:bottom w:val="none" w:sz="0" w:space="0" w:color="auto"/>
            <w:right w:val="none" w:sz="0" w:space="0" w:color="auto"/>
          </w:divBdr>
        </w:div>
        <w:div w:id="974022679">
          <w:marLeft w:val="547"/>
          <w:marRight w:val="0"/>
          <w:marTop w:val="115"/>
          <w:marBottom w:val="0"/>
          <w:divBdr>
            <w:top w:val="none" w:sz="0" w:space="0" w:color="auto"/>
            <w:left w:val="none" w:sz="0" w:space="0" w:color="auto"/>
            <w:bottom w:val="none" w:sz="0" w:space="0" w:color="auto"/>
            <w:right w:val="none" w:sz="0" w:space="0" w:color="auto"/>
          </w:divBdr>
        </w:div>
      </w:divsChild>
    </w:div>
    <w:div w:id="1555852689">
      <w:bodyDiv w:val="1"/>
      <w:marLeft w:val="0"/>
      <w:marRight w:val="0"/>
      <w:marTop w:val="0"/>
      <w:marBottom w:val="0"/>
      <w:divBdr>
        <w:top w:val="none" w:sz="0" w:space="0" w:color="auto"/>
        <w:left w:val="none" w:sz="0" w:space="0" w:color="auto"/>
        <w:bottom w:val="none" w:sz="0" w:space="0" w:color="auto"/>
        <w:right w:val="none" w:sz="0" w:space="0" w:color="auto"/>
      </w:divBdr>
      <w:divsChild>
        <w:div w:id="1452898819">
          <w:marLeft w:val="547"/>
          <w:marRight w:val="0"/>
          <w:marTop w:val="115"/>
          <w:marBottom w:val="0"/>
          <w:divBdr>
            <w:top w:val="none" w:sz="0" w:space="0" w:color="auto"/>
            <w:left w:val="none" w:sz="0" w:space="0" w:color="auto"/>
            <w:bottom w:val="none" w:sz="0" w:space="0" w:color="auto"/>
            <w:right w:val="none" w:sz="0" w:space="0" w:color="auto"/>
          </w:divBdr>
        </w:div>
        <w:div w:id="474568722">
          <w:marLeft w:val="547"/>
          <w:marRight w:val="0"/>
          <w:marTop w:val="115"/>
          <w:marBottom w:val="0"/>
          <w:divBdr>
            <w:top w:val="none" w:sz="0" w:space="0" w:color="auto"/>
            <w:left w:val="none" w:sz="0" w:space="0" w:color="auto"/>
            <w:bottom w:val="none" w:sz="0" w:space="0" w:color="auto"/>
            <w:right w:val="none" w:sz="0" w:space="0" w:color="auto"/>
          </w:divBdr>
        </w:div>
        <w:div w:id="2055421278">
          <w:marLeft w:val="547"/>
          <w:marRight w:val="0"/>
          <w:marTop w:val="115"/>
          <w:marBottom w:val="0"/>
          <w:divBdr>
            <w:top w:val="none" w:sz="0" w:space="0" w:color="auto"/>
            <w:left w:val="none" w:sz="0" w:space="0" w:color="auto"/>
            <w:bottom w:val="none" w:sz="0" w:space="0" w:color="auto"/>
            <w:right w:val="none" w:sz="0" w:space="0" w:color="auto"/>
          </w:divBdr>
        </w:div>
      </w:divsChild>
    </w:div>
    <w:div w:id="1574706652">
      <w:bodyDiv w:val="1"/>
      <w:marLeft w:val="0"/>
      <w:marRight w:val="0"/>
      <w:marTop w:val="0"/>
      <w:marBottom w:val="0"/>
      <w:divBdr>
        <w:top w:val="none" w:sz="0" w:space="0" w:color="auto"/>
        <w:left w:val="none" w:sz="0" w:space="0" w:color="auto"/>
        <w:bottom w:val="none" w:sz="0" w:space="0" w:color="auto"/>
        <w:right w:val="none" w:sz="0" w:space="0" w:color="auto"/>
      </w:divBdr>
    </w:div>
    <w:div w:id="1583489207">
      <w:bodyDiv w:val="1"/>
      <w:marLeft w:val="0"/>
      <w:marRight w:val="0"/>
      <w:marTop w:val="0"/>
      <w:marBottom w:val="0"/>
      <w:divBdr>
        <w:top w:val="none" w:sz="0" w:space="0" w:color="auto"/>
        <w:left w:val="none" w:sz="0" w:space="0" w:color="auto"/>
        <w:bottom w:val="none" w:sz="0" w:space="0" w:color="auto"/>
        <w:right w:val="none" w:sz="0" w:space="0" w:color="auto"/>
      </w:divBdr>
      <w:divsChild>
        <w:div w:id="515116879">
          <w:marLeft w:val="547"/>
          <w:marRight w:val="0"/>
          <w:marTop w:val="115"/>
          <w:marBottom w:val="0"/>
          <w:divBdr>
            <w:top w:val="none" w:sz="0" w:space="0" w:color="auto"/>
            <w:left w:val="none" w:sz="0" w:space="0" w:color="auto"/>
            <w:bottom w:val="none" w:sz="0" w:space="0" w:color="auto"/>
            <w:right w:val="none" w:sz="0" w:space="0" w:color="auto"/>
          </w:divBdr>
        </w:div>
        <w:div w:id="1298030120">
          <w:marLeft w:val="547"/>
          <w:marRight w:val="0"/>
          <w:marTop w:val="115"/>
          <w:marBottom w:val="0"/>
          <w:divBdr>
            <w:top w:val="none" w:sz="0" w:space="0" w:color="auto"/>
            <w:left w:val="none" w:sz="0" w:space="0" w:color="auto"/>
            <w:bottom w:val="none" w:sz="0" w:space="0" w:color="auto"/>
            <w:right w:val="none" w:sz="0" w:space="0" w:color="auto"/>
          </w:divBdr>
        </w:div>
        <w:div w:id="120461458">
          <w:marLeft w:val="547"/>
          <w:marRight w:val="0"/>
          <w:marTop w:val="115"/>
          <w:marBottom w:val="0"/>
          <w:divBdr>
            <w:top w:val="none" w:sz="0" w:space="0" w:color="auto"/>
            <w:left w:val="none" w:sz="0" w:space="0" w:color="auto"/>
            <w:bottom w:val="none" w:sz="0" w:space="0" w:color="auto"/>
            <w:right w:val="none" w:sz="0" w:space="0" w:color="auto"/>
          </w:divBdr>
        </w:div>
        <w:div w:id="600527439">
          <w:marLeft w:val="547"/>
          <w:marRight w:val="0"/>
          <w:marTop w:val="115"/>
          <w:marBottom w:val="0"/>
          <w:divBdr>
            <w:top w:val="none" w:sz="0" w:space="0" w:color="auto"/>
            <w:left w:val="none" w:sz="0" w:space="0" w:color="auto"/>
            <w:bottom w:val="none" w:sz="0" w:space="0" w:color="auto"/>
            <w:right w:val="none" w:sz="0" w:space="0" w:color="auto"/>
          </w:divBdr>
        </w:div>
        <w:div w:id="563952017">
          <w:marLeft w:val="547"/>
          <w:marRight w:val="0"/>
          <w:marTop w:val="115"/>
          <w:marBottom w:val="0"/>
          <w:divBdr>
            <w:top w:val="none" w:sz="0" w:space="0" w:color="auto"/>
            <w:left w:val="none" w:sz="0" w:space="0" w:color="auto"/>
            <w:bottom w:val="none" w:sz="0" w:space="0" w:color="auto"/>
            <w:right w:val="none" w:sz="0" w:space="0" w:color="auto"/>
          </w:divBdr>
        </w:div>
        <w:div w:id="599796580">
          <w:marLeft w:val="547"/>
          <w:marRight w:val="0"/>
          <w:marTop w:val="115"/>
          <w:marBottom w:val="0"/>
          <w:divBdr>
            <w:top w:val="none" w:sz="0" w:space="0" w:color="auto"/>
            <w:left w:val="none" w:sz="0" w:space="0" w:color="auto"/>
            <w:bottom w:val="none" w:sz="0" w:space="0" w:color="auto"/>
            <w:right w:val="none" w:sz="0" w:space="0" w:color="auto"/>
          </w:divBdr>
        </w:div>
        <w:div w:id="616301847">
          <w:marLeft w:val="547"/>
          <w:marRight w:val="0"/>
          <w:marTop w:val="115"/>
          <w:marBottom w:val="0"/>
          <w:divBdr>
            <w:top w:val="none" w:sz="0" w:space="0" w:color="auto"/>
            <w:left w:val="none" w:sz="0" w:space="0" w:color="auto"/>
            <w:bottom w:val="none" w:sz="0" w:space="0" w:color="auto"/>
            <w:right w:val="none" w:sz="0" w:space="0" w:color="auto"/>
          </w:divBdr>
        </w:div>
      </w:divsChild>
    </w:div>
    <w:div w:id="1592398690">
      <w:bodyDiv w:val="1"/>
      <w:marLeft w:val="0"/>
      <w:marRight w:val="0"/>
      <w:marTop w:val="0"/>
      <w:marBottom w:val="0"/>
      <w:divBdr>
        <w:top w:val="none" w:sz="0" w:space="0" w:color="auto"/>
        <w:left w:val="none" w:sz="0" w:space="0" w:color="auto"/>
        <w:bottom w:val="none" w:sz="0" w:space="0" w:color="auto"/>
        <w:right w:val="none" w:sz="0" w:space="0" w:color="auto"/>
      </w:divBdr>
      <w:divsChild>
        <w:div w:id="1133597693">
          <w:marLeft w:val="547"/>
          <w:marRight w:val="0"/>
          <w:marTop w:val="115"/>
          <w:marBottom w:val="0"/>
          <w:divBdr>
            <w:top w:val="none" w:sz="0" w:space="0" w:color="auto"/>
            <w:left w:val="none" w:sz="0" w:space="0" w:color="auto"/>
            <w:bottom w:val="none" w:sz="0" w:space="0" w:color="auto"/>
            <w:right w:val="none" w:sz="0" w:space="0" w:color="auto"/>
          </w:divBdr>
        </w:div>
        <w:div w:id="220291805">
          <w:marLeft w:val="547"/>
          <w:marRight w:val="0"/>
          <w:marTop w:val="115"/>
          <w:marBottom w:val="0"/>
          <w:divBdr>
            <w:top w:val="none" w:sz="0" w:space="0" w:color="auto"/>
            <w:left w:val="none" w:sz="0" w:space="0" w:color="auto"/>
            <w:bottom w:val="none" w:sz="0" w:space="0" w:color="auto"/>
            <w:right w:val="none" w:sz="0" w:space="0" w:color="auto"/>
          </w:divBdr>
        </w:div>
        <w:div w:id="1800151121">
          <w:marLeft w:val="547"/>
          <w:marRight w:val="0"/>
          <w:marTop w:val="115"/>
          <w:marBottom w:val="0"/>
          <w:divBdr>
            <w:top w:val="none" w:sz="0" w:space="0" w:color="auto"/>
            <w:left w:val="none" w:sz="0" w:space="0" w:color="auto"/>
            <w:bottom w:val="none" w:sz="0" w:space="0" w:color="auto"/>
            <w:right w:val="none" w:sz="0" w:space="0" w:color="auto"/>
          </w:divBdr>
        </w:div>
        <w:div w:id="298456922">
          <w:marLeft w:val="547"/>
          <w:marRight w:val="0"/>
          <w:marTop w:val="115"/>
          <w:marBottom w:val="0"/>
          <w:divBdr>
            <w:top w:val="none" w:sz="0" w:space="0" w:color="auto"/>
            <w:left w:val="none" w:sz="0" w:space="0" w:color="auto"/>
            <w:bottom w:val="none" w:sz="0" w:space="0" w:color="auto"/>
            <w:right w:val="none" w:sz="0" w:space="0" w:color="auto"/>
          </w:divBdr>
        </w:div>
      </w:divsChild>
    </w:div>
    <w:div w:id="1605723484">
      <w:bodyDiv w:val="1"/>
      <w:marLeft w:val="0"/>
      <w:marRight w:val="0"/>
      <w:marTop w:val="0"/>
      <w:marBottom w:val="0"/>
      <w:divBdr>
        <w:top w:val="none" w:sz="0" w:space="0" w:color="auto"/>
        <w:left w:val="none" w:sz="0" w:space="0" w:color="auto"/>
        <w:bottom w:val="none" w:sz="0" w:space="0" w:color="auto"/>
        <w:right w:val="none" w:sz="0" w:space="0" w:color="auto"/>
      </w:divBdr>
      <w:divsChild>
        <w:div w:id="622468829">
          <w:marLeft w:val="547"/>
          <w:marRight w:val="0"/>
          <w:marTop w:val="115"/>
          <w:marBottom w:val="0"/>
          <w:divBdr>
            <w:top w:val="none" w:sz="0" w:space="0" w:color="auto"/>
            <w:left w:val="none" w:sz="0" w:space="0" w:color="auto"/>
            <w:bottom w:val="none" w:sz="0" w:space="0" w:color="auto"/>
            <w:right w:val="none" w:sz="0" w:space="0" w:color="auto"/>
          </w:divBdr>
        </w:div>
        <w:div w:id="439567353">
          <w:marLeft w:val="547"/>
          <w:marRight w:val="0"/>
          <w:marTop w:val="115"/>
          <w:marBottom w:val="0"/>
          <w:divBdr>
            <w:top w:val="none" w:sz="0" w:space="0" w:color="auto"/>
            <w:left w:val="none" w:sz="0" w:space="0" w:color="auto"/>
            <w:bottom w:val="none" w:sz="0" w:space="0" w:color="auto"/>
            <w:right w:val="none" w:sz="0" w:space="0" w:color="auto"/>
          </w:divBdr>
        </w:div>
        <w:div w:id="1229417084">
          <w:marLeft w:val="547"/>
          <w:marRight w:val="0"/>
          <w:marTop w:val="115"/>
          <w:marBottom w:val="0"/>
          <w:divBdr>
            <w:top w:val="none" w:sz="0" w:space="0" w:color="auto"/>
            <w:left w:val="none" w:sz="0" w:space="0" w:color="auto"/>
            <w:bottom w:val="none" w:sz="0" w:space="0" w:color="auto"/>
            <w:right w:val="none" w:sz="0" w:space="0" w:color="auto"/>
          </w:divBdr>
        </w:div>
        <w:div w:id="288784275">
          <w:marLeft w:val="547"/>
          <w:marRight w:val="0"/>
          <w:marTop w:val="115"/>
          <w:marBottom w:val="0"/>
          <w:divBdr>
            <w:top w:val="none" w:sz="0" w:space="0" w:color="auto"/>
            <w:left w:val="none" w:sz="0" w:space="0" w:color="auto"/>
            <w:bottom w:val="none" w:sz="0" w:space="0" w:color="auto"/>
            <w:right w:val="none" w:sz="0" w:space="0" w:color="auto"/>
          </w:divBdr>
        </w:div>
        <w:div w:id="49766828">
          <w:marLeft w:val="547"/>
          <w:marRight w:val="0"/>
          <w:marTop w:val="115"/>
          <w:marBottom w:val="0"/>
          <w:divBdr>
            <w:top w:val="none" w:sz="0" w:space="0" w:color="auto"/>
            <w:left w:val="none" w:sz="0" w:space="0" w:color="auto"/>
            <w:bottom w:val="none" w:sz="0" w:space="0" w:color="auto"/>
            <w:right w:val="none" w:sz="0" w:space="0" w:color="auto"/>
          </w:divBdr>
        </w:div>
        <w:div w:id="1822307167">
          <w:marLeft w:val="547"/>
          <w:marRight w:val="0"/>
          <w:marTop w:val="115"/>
          <w:marBottom w:val="0"/>
          <w:divBdr>
            <w:top w:val="none" w:sz="0" w:space="0" w:color="auto"/>
            <w:left w:val="none" w:sz="0" w:space="0" w:color="auto"/>
            <w:bottom w:val="none" w:sz="0" w:space="0" w:color="auto"/>
            <w:right w:val="none" w:sz="0" w:space="0" w:color="auto"/>
          </w:divBdr>
        </w:div>
      </w:divsChild>
    </w:div>
    <w:div w:id="1683358155">
      <w:bodyDiv w:val="1"/>
      <w:marLeft w:val="0"/>
      <w:marRight w:val="0"/>
      <w:marTop w:val="0"/>
      <w:marBottom w:val="0"/>
      <w:divBdr>
        <w:top w:val="none" w:sz="0" w:space="0" w:color="auto"/>
        <w:left w:val="none" w:sz="0" w:space="0" w:color="auto"/>
        <w:bottom w:val="none" w:sz="0" w:space="0" w:color="auto"/>
        <w:right w:val="none" w:sz="0" w:space="0" w:color="auto"/>
      </w:divBdr>
      <w:divsChild>
        <w:div w:id="739909944">
          <w:marLeft w:val="547"/>
          <w:marRight w:val="0"/>
          <w:marTop w:val="115"/>
          <w:marBottom w:val="0"/>
          <w:divBdr>
            <w:top w:val="none" w:sz="0" w:space="0" w:color="auto"/>
            <w:left w:val="none" w:sz="0" w:space="0" w:color="auto"/>
            <w:bottom w:val="none" w:sz="0" w:space="0" w:color="auto"/>
            <w:right w:val="none" w:sz="0" w:space="0" w:color="auto"/>
          </w:divBdr>
        </w:div>
      </w:divsChild>
    </w:div>
    <w:div w:id="1693146759">
      <w:bodyDiv w:val="1"/>
      <w:marLeft w:val="0"/>
      <w:marRight w:val="0"/>
      <w:marTop w:val="0"/>
      <w:marBottom w:val="0"/>
      <w:divBdr>
        <w:top w:val="none" w:sz="0" w:space="0" w:color="auto"/>
        <w:left w:val="none" w:sz="0" w:space="0" w:color="auto"/>
        <w:bottom w:val="none" w:sz="0" w:space="0" w:color="auto"/>
        <w:right w:val="none" w:sz="0" w:space="0" w:color="auto"/>
      </w:divBdr>
      <w:divsChild>
        <w:div w:id="1179201549">
          <w:marLeft w:val="547"/>
          <w:marRight w:val="0"/>
          <w:marTop w:val="115"/>
          <w:marBottom w:val="0"/>
          <w:divBdr>
            <w:top w:val="none" w:sz="0" w:space="0" w:color="auto"/>
            <w:left w:val="none" w:sz="0" w:space="0" w:color="auto"/>
            <w:bottom w:val="none" w:sz="0" w:space="0" w:color="auto"/>
            <w:right w:val="none" w:sz="0" w:space="0" w:color="auto"/>
          </w:divBdr>
        </w:div>
        <w:div w:id="865026981">
          <w:marLeft w:val="547"/>
          <w:marRight w:val="0"/>
          <w:marTop w:val="115"/>
          <w:marBottom w:val="0"/>
          <w:divBdr>
            <w:top w:val="none" w:sz="0" w:space="0" w:color="auto"/>
            <w:left w:val="none" w:sz="0" w:space="0" w:color="auto"/>
            <w:bottom w:val="none" w:sz="0" w:space="0" w:color="auto"/>
            <w:right w:val="none" w:sz="0" w:space="0" w:color="auto"/>
          </w:divBdr>
        </w:div>
        <w:div w:id="818687717">
          <w:marLeft w:val="547"/>
          <w:marRight w:val="0"/>
          <w:marTop w:val="115"/>
          <w:marBottom w:val="0"/>
          <w:divBdr>
            <w:top w:val="none" w:sz="0" w:space="0" w:color="auto"/>
            <w:left w:val="none" w:sz="0" w:space="0" w:color="auto"/>
            <w:bottom w:val="none" w:sz="0" w:space="0" w:color="auto"/>
            <w:right w:val="none" w:sz="0" w:space="0" w:color="auto"/>
          </w:divBdr>
        </w:div>
        <w:div w:id="2082487613">
          <w:marLeft w:val="547"/>
          <w:marRight w:val="0"/>
          <w:marTop w:val="115"/>
          <w:marBottom w:val="0"/>
          <w:divBdr>
            <w:top w:val="none" w:sz="0" w:space="0" w:color="auto"/>
            <w:left w:val="none" w:sz="0" w:space="0" w:color="auto"/>
            <w:bottom w:val="none" w:sz="0" w:space="0" w:color="auto"/>
            <w:right w:val="none" w:sz="0" w:space="0" w:color="auto"/>
          </w:divBdr>
        </w:div>
      </w:divsChild>
    </w:div>
    <w:div w:id="1730686934">
      <w:bodyDiv w:val="1"/>
      <w:marLeft w:val="0"/>
      <w:marRight w:val="0"/>
      <w:marTop w:val="0"/>
      <w:marBottom w:val="0"/>
      <w:divBdr>
        <w:top w:val="none" w:sz="0" w:space="0" w:color="auto"/>
        <w:left w:val="none" w:sz="0" w:space="0" w:color="auto"/>
        <w:bottom w:val="none" w:sz="0" w:space="0" w:color="auto"/>
        <w:right w:val="none" w:sz="0" w:space="0" w:color="auto"/>
      </w:divBdr>
      <w:divsChild>
        <w:div w:id="2097095987">
          <w:marLeft w:val="547"/>
          <w:marRight w:val="0"/>
          <w:marTop w:val="115"/>
          <w:marBottom w:val="0"/>
          <w:divBdr>
            <w:top w:val="none" w:sz="0" w:space="0" w:color="auto"/>
            <w:left w:val="none" w:sz="0" w:space="0" w:color="auto"/>
            <w:bottom w:val="none" w:sz="0" w:space="0" w:color="auto"/>
            <w:right w:val="none" w:sz="0" w:space="0" w:color="auto"/>
          </w:divBdr>
        </w:div>
        <w:div w:id="900679064">
          <w:marLeft w:val="547"/>
          <w:marRight w:val="0"/>
          <w:marTop w:val="115"/>
          <w:marBottom w:val="0"/>
          <w:divBdr>
            <w:top w:val="none" w:sz="0" w:space="0" w:color="auto"/>
            <w:left w:val="none" w:sz="0" w:space="0" w:color="auto"/>
            <w:bottom w:val="none" w:sz="0" w:space="0" w:color="auto"/>
            <w:right w:val="none" w:sz="0" w:space="0" w:color="auto"/>
          </w:divBdr>
        </w:div>
        <w:div w:id="53243171">
          <w:marLeft w:val="547"/>
          <w:marRight w:val="0"/>
          <w:marTop w:val="115"/>
          <w:marBottom w:val="0"/>
          <w:divBdr>
            <w:top w:val="none" w:sz="0" w:space="0" w:color="auto"/>
            <w:left w:val="none" w:sz="0" w:space="0" w:color="auto"/>
            <w:bottom w:val="none" w:sz="0" w:space="0" w:color="auto"/>
            <w:right w:val="none" w:sz="0" w:space="0" w:color="auto"/>
          </w:divBdr>
        </w:div>
        <w:div w:id="1488092323">
          <w:marLeft w:val="547"/>
          <w:marRight w:val="0"/>
          <w:marTop w:val="115"/>
          <w:marBottom w:val="0"/>
          <w:divBdr>
            <w:top w:val="none" w:sz="0" w:space="0" w:color="auto"/>
            <w:left w:val="none" w:sz="0" w:space="0" w:color="auto"/>
            <w:bottom w:val="none" w:sz="0" w:space="0" w:color="auto"/>
            <w:right w:val="none" w:sz="0" w:space="0" w:color="auto"/>
          </w:divBdr>
        </w:div>
        <w:div w:id="1586261921">
          <w:marLeft w:val="547"/>
          <w:marRight w:val="0"/>
          <w:marTop w:val="115"/>
          <w:marBottom w:val="0"/>
          <w:divBdr>
            <w:top w:val="none" w:sz="0" w:space="0" w:color="auto"/>
            <w:left w:val="none" w:sz="0" w:space="0" w:color="auto"/>
            <w:bottom w:val="none" w:sz="0" w:space="0" w:color="auto"/>
            <w:right w:val="none" w:sz="0" w:space="0" w:color="auto"/>
          </w:divBdr>
        </w:div>
        <w:div w:id="1743991020">
          <w:marLeft w:val="547"/>
          <w:marRight w:val="0"/>
          <w:marTop w:val="115"/>
          <w:marBottom w:val="0"/>
          <w:divBdr>
            <w:top w:val="none" w:sz="0" w:space="0" w:color="auto"/>
            <w:left w:val="none" w:sz="0" w:space="0" w:color="auto"/>
            <w:bottom w:val="none" w:sz="0" w:space="0" w:color="auto"/>
            <w:right w:val="none" w:sz="0" w:space="0" w:color="auto"/>
          </w:divBdr>
        </w:div>
      </w:divsChild>
    </w:div>
    <w:div w:id="1786924156">
      <w:bodyDiv w:val="1"/>
      <w:marLeft w:val="0"/>
      <w:marRight w:val="0"/>
      <w:marTop w:val="0"/>
      <w:marBottom w:val="0"/>
      <w:divBdr>
        <w:top w:val="none" w:sz="0" w:space="0" w:color="auto"/>
        <w:left w:val="none" w:sz="0" w:space="0" w:color="auto"/>
        <w:bottom w:val="none" w:sz="0" w:space="0" w:color="auto"/>
        <w:right w:val="none" w:sz="0" w:space="0" w:color="auto"/>
      </w:divBdr>
      <w:divsChild>
        <w:div w:id="1009528591">
          <w:marLeft w:val="547"/>
          <w:marRight w:val="0"/>
          <w:marTop w:val="115"/>
          <w:marBottom w:val="0"/>
          <w:divBdr>
            <w:top w:val="none" w:sz="0" w:space="0" w:color="auto"/>
            <w:left w:val="none" w:sz="0" w:space="0" w:color="auto"/>
            <w:bottom w:val="none" w:sz="0" w:space="0" w:color="auto"/>
            <w:right w:val="none" w:sz="0" w:space="0" w:color="auto"/>
          </w:divBdr>
        </w:div>
      </w:divsChild>
    </w:div>
    <w:div w:id="1793942276">
      <w:bodyDiv w:val="1"/>
      <w:marLeft w:val="0"/>
      <w:marRight w:val="0"/>
      <w:marTop w:val="0"/>
      <w:marBottom w:val="0"/>
      <w:divBdr>
        <w:top w:val="none" w:sz="0" w:space="0" w:color="auto"/>
        <w:left w:val="none" w:sz="0" w:space="0" w:color="auto"/>
        <w:bottom w:val="none" w:sz="0" w:space="0" w:color="auto"/>
        <w:right w:val="none" w:sz="0" w:space="0" w:color="auto"/>
      </w:divBdr>
      <w:divsChild>
        <w:div w:id="365640751">
          <w:marLeft w:val="547"/>
          <w:marRight w:val="0"/>
          <w:marTop w:val="115"/>
          <w:marBottom w:val="0"/>
          <w:divBdr>
            <w:top w:val="none" w:sz="0" w:space="0" w:color="auto"/>
            <w:left w:val="none" w:sz="0" w:space="0" w:color="auto"/>
            <w:bottom w:val="none" w:sz="0" w:space="0" w:color="auto"/>
            <w:right w:val="none" w:sz="0" w:space="0" w:color="auto"/>
          </w:divBdr>
        </w:div>
      </w:divsChild>
    </w:div>
    <w:div w:id="1868173046">
      <w:bodyDiv w:val="1"/>
      <w:marLeft w:val="0"/>
      <w:marRight w:val="0"/>
      <w:marTop w:val="0"/>
      <w:marBottom w:val="0"/>
      <w:divBdr>
        <w:top w:val="none" w:sz="0" w:space="0" w:color="auto"/>
        <w:left w:val="none" w:sz="0" w:space="0" w:color="auto"/>
        <w:bottom w:val="none" w:sz="0" w:space="0" w:color="auto"/>
        <w:right w:val="none" w:sz="0" w:space="0" w:color="auto"/>
      </w:divBdr>
      <w:divsChild>
        <w:div w:id="197202930">
          <w:marLeft w:val="547"/>
          <w:marRight w:val="0"/>
          <w:marTop w:val="115"/>
          <w:marBottom w:val="0"/>
          <w:divBdr>
            <w:top w:val="none" w:sz="0" w:space="0" w:color="auto"/>
            <w:left w:val="none" w:sz="0" w:space="0" w:color="auto"/>
            <w:bottom w:val="none" w:sz="0" w:space="0" w:color="auto"/>
            <w:right w:val="none" w:sz="0" w:space="0" w:color="auto"/>
          </w:divBdr>
        </w:div>
        <w:div w:id="1962572912">
          <w:marLeft w:val="547"/>
          <w:marRight w:val="0"/>
          <w:marTop w:val="115"/>
          <w:marBottom w:val="0"/>
          <w:divBdr>
            <w:top w:val="none" w:sz="0" w:space="0" w:color="auto"/>
            <w:left w:val="none" w:sz="0" w:space="0" w:color="auto"/>
            <w:bottom w:val="none" w:sz="0" w:space="0" w:color="auto"/>
            <w:right w:val="none" w:sz="0" w:space="0" w:color="auto"/>
          </w:divBdr>
        </w:div>
        <w:div w:id="142622968">
          <w:marLeft w:val="547"/>
          <w:marRight w:val="0"/>
          <w:marTop w:val="115"/>
          <w:marBottom w:val="0"/>
          <w:divBdr>
            <w:top w:val="none" w:sz="0" w:space="0" w:color="auto"/>
            <w:left w:val="none" w:sz="0" w:space="0" w:color="auto"/>
            <w:bottom w:val="none" w:sz="0" w:space="0" w:color="auto"/>
            <w:right w:val="none" w:sz="0" w:space="0" w:color="auto"/>
          </w:divBdr>
        </w:div>
        <w:div w:id="780878999">
          <w:marLeft w:val="547"/>
          <w:marRight w:val="0"/>
          <w:marTop w:val="115"/>
          <w:marBottom w:val="0"/>
          <w:divBdr>
            <w:top w:val="none" w:sz="0" w:space="0" w:color="auto"/>
            <w:left w:val="none" w:sz="0" w:space="0" w:color="auto"/>
            <w:bottom w:val="none" w:sz="0" w:space="0" w:color="auto"/>
            <w:right w:val="none" w:sz="0" w:space="0" w:color="auto"/>
          </w:divBdr>
        </w:div>
        <w:div w:id="728920861">
          <w:marLeft w:val="547"/>
          <w:marRight w:val="0"/>
          <w:marTop w:val="115"/>
          <w:marBottom w:val="0"/>
          <w:divBdr>
            <w:top w:val="none" w:sz="0" w:space="0" w:color="auto"/>
            <w:left w:val="none" w:sz="0" w:space="0" w:color="auto"/>
            <w:bottom w:val="none" w:sz="0" w:space="0" w:color="auto"/>
            <w:right w:val="none" w:sz="0" w:space="0" w:color="auto"/>
          </w:divBdr>
        </w:div>
        <w:div w:id="148250309">
          <w:marLeft w:val="547"/>
          <w:marRight w:val="0"/>
          <w:marTop w:val="115"/>
          <w:marBottom w:val="0"/>
          <w:divBdr>
            <w:top w:val="none" w:sz="0" w:space="0" w:color="auto"/>
            <w:left w:val="none" w:sz="0" w:space="0" w:color="auto"/>
            <w:bottom w:val="none" w:sz="0" w:space="0" w:color="auto"/>
            <w:right w:val="none" w:sz="0" w:space="0" w:color="auto"/>
          </w:divBdr>
        </w:div>
        <w:div w:id="15691790">
          <w:marLeft w:val="547"/>
          <w:marRight w:val="0"/>
          <w:marTop w:val="115"/>
          <w:marBottom w:val="0"/>
          <w:divBdr>
            <w:top w:val="none" w:sz="0" w:space="0" w:color="auto"/>
            <w:left w:val="none" w:sz="0" w:space="0" w:color="auto"/>
            <w:bottom w:val="none" w:sz="0" w:space="0" w:color="auto"/>
            <w:right w:val="none" w:sz="0" w:space="0" w:color="auto"/>
          </w:divBdr>
        </w:div>
        <w:div w:id="2068603731">
          <w:marLeft w:val="547"/>
          <w:marRight w:val="0"/>
          <w:marTop w:val="115"/>
          <w:marBottom w:val="0"/>
          <w:divBdr>
            <w:top w:val="none" w:sz="0" w:space="0" w:color="auto"/>
            <w:left w:val="none" w:sz="0" w:space="0" w:color="auto"/>
            <w:bottom w:val="none" w:sz="0" w:space="0" w:color="auto"/>
            <w:right w:val="none" w:sz="0" w:space="0" w:color="auto"/>
          </w:divBdr>
        </w:div>
        <w:div w:id="371460933">
          <w:marLeft w:val="547"/>
          <w:marRight w:val="0"/>
          <w:marTop w:val="115"/>
          <w:marBottom w:val="0"/>
          <w:divBdr>
            <w:top w:val="none" w:sz="0" w:space="0" w:color="auto"/>
            <w:left w:val="none" w:sz="0" w:space="0" w:color="auto"/>
            <w:bottom w:val="none" w:sz="0" w:space="0" w:color="auto"/>
            <w:right w:val="none" w:sz="0" w:space="0" w:color="auto"/>
          </w:divBdr>
        </w:div>
      </w:divsChild>
    </w:div>
    <w:div w:id="1906640397">
      <w:bodyDiv w:val="1"/>
      <w:marLeft w:val="0"/>
      <w:marRight w:val="0"/>
      <w:marTop w:val="0"/>
      <w:marBottom w:val="0"/>
      <w:divBdr>
        <w:top w:val="none" w:sz="0" w:space="0" w:color="auto"/>
        <w:left w:val="none" w:sz="0" w:space="0" w:color="auto"/>
        <w:bottom w:val="none" w:sz="0" w:space="0" w:color="auto"/>
        <w:right w:val="none" w:sz="0" w:space="0" w:color="auto"/>
      </w:divBdr>
      <w:divsChild>
        <w:div w:id="1183327327">
          <w:marLeft w:val="547"/>
          <w:marRight w:val="0"/>
          <w:marTop w:val="115"/>
          <w:marBottom w:val="0"/>
          <w:divBdr>
            <w:top w:val="none" w:sz="0" w:space="0" w:color="auto"/>
            <w:left w:val="none" w:sz="0" w:space="0" w:color="auto"/>
            <w:bottom w:val="none" w:sz="0" w:space="0" w:color="auto"/>
            <w:right w:val="none" w:sz="0" w:space="0" w:color="auto"/>
          </w:divBdr>
        </w:div>
        <w:div w:id="247933347">
          <w:marLeft w:val="547"/>
          <w:marRight w:val="0"/>
          <w:marTop w:val="115"/>
          <w:marBottom w:val="0"/>
          <w:divBdr>
            <w:top w:val="none" w:sz="0" w:space="0" w:color="auto"/>
            <w:left w:val="none" w:sz="0" w:space="0" w:color="auto"/>
            <w:bottom w:val="none" w:sz="0" w:space="0" w:color="auto"/>
            <w:right w:val="none" w:sz="0" w:space="0" w:color="auto"/>
          </w:divBdr>
        </w:div>
        <w:div w:id="1391075467">
          <w:marLeft w:val="547"/>
          <w:marRight w:val="0"/>
          <w:marTop w:val="115"/>
          <w:marBottom w:val="0"/>
          <w:divBdr>
            <w:top w:val="none" w:sz="0" w:space="0" w:color="auto"/>
            <w:left w:val="none" w:sz="0" w:space="0" w:color="auto"/>
            <w:bottom w:val="none" w:sz="0" w:space="0" w:color="auto"/>
            <w:right w:val="none" w:sz="0" w:space="0" w:color="auto"/>
          </w:divBdr>
        </w:div>
        <w:div w:id="2114474422">
          <w:marLeft w:val="547"/>
          <w:marRight w:val="0"/>
          <w:marTop w:val="115"/>
          <w:marBottom w:val="0"/>
          <w:divBdr>
            <w:top w:val="none" w:sz="0" w:space="0" w:color="auto"/>
            <w:left w:val="none" w:sz="0" w:space="0" w:color="auto"/>
            <w:bottom w:val="none" w:sz="0" w:space="0" w:color="auto"/>
            <w:right w:val="none" w:sz="0" w:space="0" w:color="auto"/>
          </w:divBdr>
        </w:div>
        <w:div w:id="983893702">
          <w:marLeft w:val="547"/>
          <w:marRight w:val="0"/>
          <w:marTop w:val="115"/>
          <w:marBottom w:val="0"/>
          <w:divBdr>
            <w:top w:val="none" w:sz="0" w:space="0" w:color="auto"/>
            <w:left w:val="none" w:sz="0" w:space="0" w:color="auto"/>
            <w:bottom w:val="none" w:sz="0" w:space="0" w:color="auto"/>
            <w:right w:val="none" w:sz="0" w:space="0" w:color="auto"/>
          </w:divBdr>
        </w:div>
      </w:divsChild>
    </w:div>
    <w:div w:id="1951931625">
      <w:bodyDiv w:val="1"/>
      <w:marLeft w:val="0"/>
      <w:marRight w:val="0"/>
      <w:marTop w:val="0"/>
      <w:marBottom w:val="0"/>
      <w:divBdr>
        <w:top w:val="none" w:sz="0" w:space="0" w:color="auto"/>
        <w:left w:val="none" w:sz="0" w:space="0" w:color="auto"/>
        <w:bottom w:val="none" w:sz="0" w:space="0" w:color="auto"/>
        <w:right w:val="none" w:sz="0" w:space="0" w:color="auto"/>
      </w:divBdr>
      <w:divsChild>
        <w:div w:id="1841505027">
          <w:marLeft w:val="547"/>
          <w:marRight w:val="0"/>
          <w:marTop w:val="115"/>
          <w:marBottom w:val="0"/>
          <w:divBdr>
            <w:top w:val="none" w:sz="0" w:space="0" w:color="auto"/>
            <w:left w:val="none" w:sz="0" w:space="0" w:color="auto"/>
            <w:bottom w:val="none" w:sz="0" w:space="0" w:color="auto"/>
            <w:right w:val="none" w:sz="0" w:space="0" w:color="auto"/>
          </w:divBdr>
        </w:div>
        <w:div w:id="555628629">
          <w:marLeft w:val="547"/>
          <w:marRight w:val="0"/>
          <w:marTop w:val="115"/>
          <w:marBottom w:val="0"/>
          <w:divBdr>
            <w:top w:val="none" w:sz="0" w:space="0" w:color="auto"/>
            <w:left w:val="none" w:sz="0" w:space="0" w:color="auto"/>
            <w:bottom w:val="none" w:sz="0" w:space="0" w:color="auto"/>
            <w:right w:val="none" w:sz="0" w:space="0" w:color="auto"/>
          </w:divBdr>
        </w:div>
        <w:div w:id="1122262986">
          <w:marLeft w:val="547"/>
          <w:marRight w:val="0"/>
          <w:marTop w:val="115"/>
          <w:marBottom w:val="0"/>
          <w:divBdr>
            <w:top w:val="none" w:sz="0" w:space="0" w:color="auto"/>
            <w:left w:val="none" w:sz="0" w:space="0" w:color="auto"/>
            <w:bottom w:val="none" w:sz="0" w:space="0" w:color="auto"/>
            <w:right w:val="none" w:sz="0" w:space="0" w:color="auto"/>
          </w:divBdr>
        </w:div>
      </w:divsChild>
    </w:div>
    <w:div w:id="1983341872">
      <w:bodyDiv w:val="1"/>
      <w:marLeft w:val="0"/>
      <w:marRight w:val="0"/>
      <w:marTop w:val="0"/>
      <w:marBottom w:val="0"/>
      <w:divBdr>
        <w:top w:val="none" w:sz="0" w:space="0" w:color="auto"/>
        <w:left w:val="none" w:sz="0" w:space="0" w:color="auto"/>
        <w:bottom w:val="none" w:sz="0" w:space="0" w:color="auto"/>
        <w:right w:val="none" w:sz="0" w:space="0" w:color="auto"/>
      </w:divBdr>
      <w:divsChild>
        <w:div w:id="1088815989">
          <w:marLeft w:val="547"/>
          <w:marRight w:val="0"/>
          <w:marTop w:val="115"/>
          <w:marBottom w:val="0"/>
          <w:divBdr>
            <w:top w:val="none" w:sz="0" w:space="0" w:color="auto"/>
            <w:left w:val="none" w:sz="0" w:space="0" w:color="auto"/>
            <w:bottom w:val="none" w:sz="0" w:space="0" w:color="auto"/>
            <w:right w:val="none" w:sz="0" w:space="0" w:color="auto"/>
          </w:divBdr>
        </w:div>
        <w:div w:id="840778912">
          <w:marLeft w:val="547"/>
          <w:marRight w:val="0"/>
          <w:marTop w:val="115"/>
          <w:marBottom w:val="0"/>
          <w:divBdr>
            <w:top w:val="none" w:sz="0" w:space="0" w:color="auto"/>
            <w:left w:val="none" w:sz="0" w:space="0" w:color="auto"/>
            <w:bottom w:val="none" w:sz="0" w:space="0" w:color="auto"/>
            <w:right w:val="none" w:sz="0" w:space="0" w:color="auto"/>
          </w:divBdr>
        </w:div>
        <w:div w:id="646007485">
          <w:marLeft w:val="547"/>
          <w:marRight w:val="0"/>
          <w:marTop w:val="115"/>
          <w:marBottom w:val="0"/>
          <w:divBdr>
            <w:top w:val="none" w:sz="0" w:space="0" w:color="auto"/>
            <w:left w:val="none" w:sz="0" w:space="0" w:color="auto"/>
            <w:bottom w:val="none" w:sz="0" w:space="0" w:color="auto"/>
            <w:right w:val="none" w:sz="0" w:space="0" w:color="auto"/>
          </w:divBdr>
        </w:div>
        <w:div w:id="1744255246">
          <w:marLeft w:val="547"/>
          <w:marRight w:val="0"/>
          <w:marTop w:val="115"/>
          <w:marBottom w:val="0"/>
          <w:divBdr>
            <w:top w:val="none" w:sz="0" w:space="0" w:color="auto"/>
            <w:left w:val="none" w:sz="0" w:space="0" w:color="auto"/>
            <w:bottom w:val="none" w:sz="0" w:space="0" w:color="auto"/>
            <w:right w:val="none" w:sz="0" w:space="0" w:color="auto"/>
          </w:divBdr>
        </w:div>
        <w:div w:id="742722818">
          <w:marLeft w:val="547"/>
          <w:marRight w:val="0"/>
          <w:marTop w:val="115"/>
          <w:marBottom w:val="0"/>
          <w:divBdr>
            <w:top w:val="none" w:sz="0" w:space="0" w:color="auto"/>
            <w:left w:val="none" w:sz="0" w:space="0" w:color="auto"/>
            <w:bottom w:val="none" w:sz="0" w:space="0" w:color="auto"/>
            <w:right w:val="none" w:sz="0" w:space="0" w:color="auto"/>
          </w:divBdr>
        </w:div>
        <w:div w:id="15736717">
          <w:marLeft w:val="547"/>
          <w:marRight w:val="0"/>
          <w:marTop w:val="115"/>
          <w:marBottom w:val="0"/>
          <w:divBdr>
            <w:top w:val="none" w:sz="0" w:space="0" w:color="auto"/>
            <w:left w:val="none" w:sz="0" w:space="0" w:color="auto"/>
            <w:bottom w:val="none" w:sz="0" w:space="0" w:color="auto"/>
            <w:right w:val="none" w:sz="0" w:space="0" w:color="auto"/>
          </w:divBdr>
        </w:div>
      </w:divsChild>
    </w:div>
    <w:div w:id="2086872629">
      <w:bodyDiv w:val="1"/>
      <w:marLeft w:val="0"/>
      <w:marRight w:val="0"/>
      <w:marTop w:val="0"/>
      <w:marBottom w:val="0"/>
      <w:divBdr>
        <w:top w:val="none" w:sz="0" w:space="0" w:color="auto"/>
        <w:left w:val="none" w:sz="0" w:space="0" w:color="auto"/>
        <w:bottom w:val="none" w:sz="0" w:space="0" w:color="auto"/>
        <w:right w:val="none" w:sz="0" w:space="0" w:color="auto"/>
      </w:divBdr>
      <w:divsChild>
        <w:div w:id="42680768">
          <w:marLeft w:val="547"/>
          <w:marRight w:val="0"/>
          <w:marTop w:val="115"/>
          <w:marBottom w:val="0"/>
          <w:divBdr>
            <w:top w:val="none" w:sz="0" w:space="0" w:color="auto"/>
            <w:left w:val="none" w:sz="0" w:space="0" w:color="auto"/>
            <w:bottom w:val="none" w:sz="0" w:space="0" w:color="auto"/>
            <w:right w:val="none" w:sz="0" w:space="0" w:color="auto"/>
          </w:divBdr>
        </w:div>
        <w:div w:id="1387217615">
          <w:marLeft w:val="547"/>
          <w:marRight w:val="0"/>
          <w:marTop w:val="115"/>
          <w:marBottom w:val="0"/>
          <w:divBdr>
            <w:top w:val="none" w:sz="0" w:space="0" w:color="auto"/>
            <w:left w:val="none" w:sz="0" w:space="0" w:color="auto"/>
            <w:bottom w:val="none" w:sz="0" w:space="0" w:color="auto"/>
            <w:right w:val="none" w:sz="0" w:space="0" w:color="auto"/>
          </w:divBdr>
        </w:div>
        <w:div w:id="905458007">
          <w:marLeft w:val="547"/>
          <w:marRight w:val="0"/>
          <w:marTop w:val="115"/>
          <w:marBottom w:val="0"/>
          <w:divBdr>
            <w:top w:val="none" w:sz="0" w:space="0" w:color="auto"/>
            <w:left w:val="none" w:sz="0" w:space="0" w:color="auto"/>
            <w:bottom w:val="none" w:sz="0" w:space="0" w:color="auto"/>
            <w:right w:val="none" w:sz="0" w:space="0" w:color="auto"/>
          </w:divBdr>
        </w:div>
      </w:divsChild>
    </w:div>
    <w:div w:id="2129660069">
      <w:bodyDiv w:val="1"/>
      <w:marLeft w:val="0"/>
      <w:marRight w:val="0"/>
      <w:marTop w:val="0"/>
      <w:marBottom w:val="0"/>
      <w:divBdr>
        <w:top w:val="none" w:sz="0" w:space="0" w:color="auto"/>
        <w:left w:val="none" w:sz="0" w:space="0" w:color="auto"/>
        <w:bottom w:val="none" w:sz="0" w:space="0" w:color="auto"/>
        <w:right w:val="none" w:sz="0" w:space="0" w:color="auto"/>
      </w:divBdr>
      <w:divsChild>
        <w:div w:id="1185904909">
          <w:marLeft w:val="547"/>
          <w:marRight w:val="0"/>
          <w:marTop w:val="115"/>
          <w:marBottom w:val="0"/>
          <w:divBdr>
            <w:top w:val="none" w:sz="0" w:space="0" w:color="auto"/>
            <w:left w:val="none" w:sz="0" w:space="0" w:color="auto"/>
            <w:bottom w:val="none" w:sz="0" w:space="0" w:color="auto"/>
            <w:right w:val="none" w:sz="0" w:space="0" w:color="auto"/>
          </w:divBdr>
        </w:div>
        <w:div w:id="1693798529">
          <w:marLeft w:val="547"/>
          <w:marRight w:val="0"/>
          <w:marTop w:val="115"/>
          <w:marBottom w:val="0"/>
          <w:divBdr>
            <w:top w:val="none" w:sz="0" w:space="0" w:color="auto"/>
            <w:left w:val="none" w:sz="0" w:space="0" w:color="auto"/>
            <w:bottom w:val="none" w:sz="0" w:space="0" w:color="auto"/>
            <w:right w:val="none" w:sz="0" w:space="0" w:color="auto"/>
          </w:divBdr>
        </w:div>
        <w:div w:id="722337832">
          <w:marLeft w:val="547"/>
          <w:marRight w:val="0"/>
          <w:marTop w:val="115"/>
          <w:marBottom w:val="0"/>
          <w:divBdr>
            <w:top w:val="none" w:sz="0" w:space="0" w:color="auto"/>
            <w:left w:val="none" w:sz="0" w:space="0" w:color="auto"/>
            <w:bottom w:val="none" w:sz="0" w:space="0" w:color="auto"/>
            <w:right w:val="none" w:sz="0" w:space="0" w:color="auto"/>
          </w:divBdr>
        </w:div>
        <w:div w:id="1340616730">
          <w:marLeft w:val="547"/>
          <w:marRight w:val="0"/>
          <w:marTop w:val="115"/>
          <w:marBottom w:val="0"/>
          <w:divBdr>
            <w:top w:val="none" w:sz="0" w:space="0" w:color="auto"/>
            <w:left w:val="none" w:sz="0" w:space="0" w:color="auto"/>
            <w:bottom w:val="none" w:sz="0" w:space="0" w:color="auto"/>
            <w:right w:val="none" w:sz="0" w:space="0" w:color="auto"/>
          </w:divBdr>
        </w:div>
        <w:div w:id="1087573960">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microsoft.com/office/2007/relationships/hdphoto" Target="media/hdphoto5.wdp"/><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image" Target="media/image5.tiff"/><Relationship Id="rId17" Type="http://schemas.openxmlformats.org/officeDocument/2006/relationships/image" Target="media/image8.png"/><Relationship Id="rId2" Type="http://schemas.openxmlformats.org/officeDocument/2006/relationships/numbering" Target="numbering.xml"/><Relationship Id="rId16" Type="http://schemas.microsoft.com/office/2007/relationships/hdphoto" Target="media/hdphoto4.wdp"/><Relationship Id="rId20" Type="http://schemas.microsoft.com/office/2007/relationships/hdphoto" Target="media/hdphoto6.wdp"/><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4.tif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microsoft.com/office/2007/relationships/hdphoto" Target="media/hdphoto2.wdp"/><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3.png"/><Relationship Id="rId14" Type="http://schemas.microsoft.com/office/2007/relationships/hdphoto" Target="media/hdphoto3.wdp"/><Relationship Id="rId22" Type="http://schemas.microsoft.com/office/2007/relationships/hdphoto" Target="media/hdphoto7.wd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0F7402-7C08-4A2F-BF6E-D5E6D3EA8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TotalTime>
  <Pages>17</Pages>
  <Words>5733</Words>
  <Characters>31537</Characters>
  <Application>Microsoft Office Word</Application>
  <DocSecurity>0</DocSecurity>
  <Lines>262</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Alba 4</dc:creator>
  <cp:keywords/>
  <dc:description/>
  <cp:lastModifiedBy>Alba 4</cp:lastModifiedBy>
  <cp:revision>261</cp:revision>
  <dcterms:created xsi:type="dcterms:W3CDTF">2020-11-29T12:52:00Z</dcterms:created>
  <dcterms:modified xsi:type="dcterms:W3CDTF">2021-01-03T15:14:00Z</dcterms:modified>
</cp:coreProperties>
</file>