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D61D" w14:textId="3994DD3D" w:rsidR="00645C08" w:rsidRDefault="00965639" w:rsidP="00965639">
      <w:pPr>
        <w:jc w:val="center"/>
        <w:rPr>
          <w:sz w:val="28"/>
          <w:szCs w:val="28"/>
        </w:rPr>
      </w:pPr>
      <w:r w:rsidRPr="00965639">
        <w:rPr>
          <w:sz w:val="28"/>
          <w:szCs w:val="28"/>
        </w:rPr>
        <w:t>El parnasianismo (mediados del siglo XIX)</w:t>
      </w:r>
    </w:p>
    <w:p w14:paraId="1EF83EC2" w14:textId="6B0D9D06" w:rsidR="00965639" w:rsidRPr="00965639" w:rsidRDefault="00965639" w:rsidP="00965639">
      <w:pPr>
        <w:jc w:val="both"/>
        <w:rPr>
          <w:sz w:val="24"/>
          <w:szCs w:val="24"/>
        </w:rPr>
      </w:pPr>
      <w:r w:rsidRPr="00965639">
        <w:rPr>
          <w:sz w:val="24"/>
          <w:szCs w:val="24"/>
        </w:rPr>
        <w:t>Desarrollo:</w:t>
      </w:r>
    </w:p>
    <w:p w14:paraId="044DE38C" w14:textId="7FCAF08B" w:rsidR="00965639" w:rsidRPr="00965639" w:rsidRDefault="00965639" w:rsidP="00965639">
      <w:pPr>
        <w:jc w:val="both"/>
        <w:rPr>
          <w:sz w:val="24"/>
          <w:szCs w:val="24"/>
        </w:rPr>
      </w:pPr>
      <w:r w:rsidRPr="00965639">
        <w:rPr>
          <w:sz w:val="24"/>
          <w:szCs w:val="24"/>
        </w:rPr>
        <w:t>1.Nacimiento.</w:t>
      </w:r>
    </w:p>
    <w:p w14:paraId="277AF989" w14:textId="76B583D5" w:rsidR="00965639" w:rsidRDefault="00965639" w:rsidP="00965639">
      <w:pPr>
        <w:jc w:val="both"/>
        <w:rPr>
          <w:sz w:val="24"/>
          <w:szCs w:val="24"/>
        </w:rPr>
      </w:pPr>
      <w:r w:rsidRPr="00965639">
        <w:rPr>
          <w:sz w:val="24"/>
          <w:szCs w:val="24"/>
        </w:rPr>
        <w:t>2.Grandes principios</w:t>
      </w:r>
      <w:r>
        <w:rPr>
          <w:sz w:val="24"/>
          <w:szCs w:val="24"/>
        </w:rPr>
        <w:t>.</w:t>
      </w:r>
    </w:p>
    <w:p w14:paraId="2C8F8641" w14:textId="3D5555E3" w:rsidR="00965639" w:rsidRPr="00965639" w:rsidRDefault="00965639" w:rsidP="00965639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14:paraId="7600240C" w14:textId="77777777" w:rsidR="00965639" w:rsidRPr="00965639" w:rsidRDefault="00965639" w:rsidP="00965639">
      <w:pPr>
        <w:jc w:val="center"/>
        <w:rPr>
          <w:sz w:val="24"/>
          <w:szCs w:val="24"/>
        </w:rPr>
      </w:pPr>
      <w:r w:rsidRPr="00965639">
        <w:rPr>
          <w:sz w:val="24"/>
          <w:szCs w:val="24"/>
        </w:rPr>
        <w:t>1.Nacimiento.</w:t>
      </w:r>
    </w:p>
    <w:p w14:paraId="7E96C95B" w14:textId="114F944B" w:rsidR="00965639" w:rsidRDefault="00965639" w:rsidP="00965639">
      <w:pPr>
        <w:jc w:val="both"/>
        <w:rPr>
          <w:sz w:val="24"/>
          <w:szCs w:val="24"/>
        </w:rPr>
      </w:pPr>
      <w:r w:rsidRPr="00965639">
        <w:rPr>
          <w:sz w:val="24"/>
          <w:szCs w:val="24"/>
        </w:rPr>
        <w:t>Mitología greca:  la palabra «parnaso» es originaria del Monte Parnaso</w:t>
      </w:r>
      <w:r>
        <w:rPr>
          <w:sz w:val="24"/>
          <w:szCs w:val="24"/>
        </w:rPr>
        <w:t>, que es un</w:t>
      </w:r>
      <w:r w:rsidRPr="00965639">
        <w:rPr>
          <w:sz w:val="24"/>
          <w:szCs w:val="24"/>
        </w:rPr>
        <w:t xml:space="preserve"> lugar en el que vivía Apolo y 9 musas</w:t>
      </w:r>
      <w:r>
        <w:rPr>
          <w:sz w:val="24"/>
          <w:szCs w:val="24"/>
        </w:rPr>
        <w:t>. Era un e</w:t>
      </w:r>
      <w:r w:rsidRPr="00965639">
        <w:rPr>
          <w:sz w:val="24"/>
          <w:szCs w:val="24"/>
        </w:rPr>
        <w:t>spacio en el que dominaba la belleza y lo ideal, la perfección y también la poesía</w:t>
      </w:r>
      <w:r>
        <w:rPr>
          <w:sz w:val="24"/>
          <w:szCs w:val="24"/>
        </w:rPr>
        <w:t>.</w:t>
      </w:r>
    </w:p>
    <w:p w14:paraId="13D18391" w14:textId="77777777" w:rsidR="00965639" w:rsidRDefault="00965639" w:rsidP="00965639">
      <w:pPr>
        <w:pStyle w:val="Default"/>
      </w:pPr>
    </w:p>
    <w:p w14:paraId="6F272820" w14:textId="479751B2" w:rsidR="00965639" w:rsidRDefault="00965639" w:rsidP="00965639">
      <w:pPr>
        <w:jc w:val="both"/>
        <w:rPr>
          <w:sz w:val="24"/>
          <w:szCs w:val="24"/>
        </w:rPr>
      </w:pPr>
      <w:r w:rsidRPr="00965639">
        <w:rPr>
          <w:sz w:val="24"/>
          <w:szCs w:val="24"/>
        </w:rPr>
        <w:t xml:space="preserve">De marzo hasta junio 1866: 18 folletos titulados «el parnaso contemporáneo» fueron publicados en el editor Alfonso </w:t>
      </w:r>
      <w:proofErr w:type="spellStart"/>
      <w:r w:rsidRPr="00965639">
        <w:rPr>
          <w:sz w:val="24"/>
          <w:szCs w:val="24"/>
        </w:rPr>
        <w:t>Lemerre</w:t>
      </w:r>
      <w:proofErr w:type="spellEnd"/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>El apodo dado a los autores fue «parnasiano»: Ban</w:t>
      </w:r>
      <w:proofErr w:type="spellStart"/>
      <w:r w:rsidRPr="00965639">
        <w:rPr>
          <w:sz w:val="24"/>
          <w:szCs w:val="24"/>
        </w:rPr>
        <w:t>ville</w:t>
      </w:r>
      <w:proofErr w:type="spellEnd"/>
      <w:r w:rsidRPr="00965639">
        <w:rPr>
          <w:sz w:val="24"/>
          <w:szCs w:val="24"/>
        </w:rPr>
        <w:t xml:space="preserve">, Gautier, </w:t>
      </w:r>
      <w:proofErr w:type="spellStart"/>
      <w:r w:rsidRPr="00965639">
        <w:rPr>
          <w:sz w:val="24"/>
          <w:szCs w:val="24"/>
        </w:rPr>
        <w:t>Leconte</w:t>
      </w:r>
      <w:proofErr w:type="spellEnd"/>
      <w:r w:rsidRPr="00965639">
        <w:rPr>
          <w:sz w:val="24"/>
          <w:szCs w:val="24"/>
        </w:rPr>
        <w:t xml:space="preserve"> de Lisle, Mallarmé, </w:t>
      </w:r>
      <w:proofErr w:type="spellStart"/>
      <w:r w:rsidRPr="00965639">
        <w:rPr>
          <w:sz w:val="24"/>
          <w:szCs w:val="24"/>
        </w:rPr>
        <w:t>Catulle</w:t>
      </w:r>
      <w:proofErr w:type="spellEnd"/>
      <w:r w:rsidRPr="00965639">
        <w:rPr>
          <w:sz w:val="24"/>
          <w:szCs w:val="24"/>
        </w:rPr>
        <w:t xml:space="preserve"> </w:t>
      </w:r>
      <w:proofErr w:type="spellStart"/>
      <w:r w:rsidRPr="00965639">
        <w:rPr>
          <w:sz w:val="24"/>
          <w:szCs w:val="24"/>
        </w:rPr>
        <w:t>Mendès</w:t>
      </w:r>
      <w:proofErr w:type="spellEnd"/>
      <w:r>
        <w:rPr>
          <w:sz w:val="24"/>
          <w:szCs w:val="24"/>
        </w:rPr>
        <w:t xml:space="preserve">… </w:t>
      </w:r>
      <w:r w:rsidRPr="00965639">
        <w:rPr>
          <w:sz w:val="24"/>
          <w:szCs w:val="24"/>
        </w:rPr>
        <w:t xml:space="preserve">Verlaine, Mallarmé y </w:t>
      </w:r>
      <w:proofErr w:type="spellStart"/>
      <w:r w:rsidRPr="00965639">
        <w:rPr>
          <w:sz w:val="24"/>
          <w:szCs w:val="24"/>
        </w:rPr>
        <w:t>Prudhomme</w:t>
      </w:r>
      <w:proofErr w:type="spellEnd"/>
      <w:r w:rsidRPr="00965639">
        <w:rPr>
          <w:sz w:val="24"/>
          <w:szCs w:val="24"/>
        </w:rPr>
        <w:t xml:space="preserve"> se alejaron del grupo</w:t>
      </w:r>
      <w:r>
        <w:rPr>
          <w:sz w:val="24"/>
          <w:szCs w:val="24"/>
        </w:rPr>
        <w:t>.</w:t>
      </w:r>
    </w:p>
    <w:p w14:paraId="1325EA84" w14:textId="2AD05624" w:rsidR="00965639" w:rsidRDefault="00965639" w:rsidP="00965639">
      <w:pPr>
        <w:jc w:val="both"/>
        <w:rPr>
          <w:sz w:val="24"/>
          <w:szCs w:val="24"/>
        </w:rPr>
      </w:pPr>
      <w:r>
        <w:rPr>
          <w:sz w:val="24"/>
          <w:szCs w:val="24"/>
        </w:rPr>
        <w:t>Nació como una reacción al lirismo romántico ya que los autores estas hartos de los sentimientos y de la sensibilidad excesiva (</w:t>
      </w:r>
      <w:proofErr w:type="spellStart"/>
      <w:r>
        <w:rPr>
          <w:sz w:val="24"/>
          <w:szCs w:val="24"/>
        </w:rPr>
        <w:t>Catulle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Mendès</w:t>
      </w:r>
      <w:proofErr w:type="spellEnd"/>
      <w:r>
        <w:rPr>
          <w:sz w:val="24"/>
          <w:szCs w:val="24"/>
        </w:rPr>
        <w:t xml:space="preserve">, Stéphane Mallarmé y Théodore de </w:t>
      </w:r>
      <w:proofErr w:type="spellStart"/>
      <w:r>
        <w:rPr>
          <w:sz w:val="24"/>
          <w:szCs w:val="24"/>
        </w:rPr>
        <w:t>Banville</w:t>
      </w:r>
      <w:proofErr w:type="spellEnd"/>
      <w:r>
        <w:rPr>
          <w:sz w:val="24"/>
          <w:szCs w:val="24"/>
        </w:rPr>
        <w:t>).</w:t>
      </w:r>
    </w:p>
    <w:p w14:paraId="08398E9B" w14:textId="6EF953AF" w:rsidR="00965639" w:rsidRDefault="00965639" w:rsidP="00965639">
      <w:pPr>
        <w:jc w:val="both"/>
        <w:rPr>
          <w:sz w:val="24"/>
          <w:szCs w:val="24"/>
        </w:rPr>
      </w:pPr>
      <w:r>
        <w:rPr>
          <w:sz w:val="24"/>
          <w:szCs w:val="24"/>
        </w:rPr>
        <w:t>Théophile Gautier: p</w:t>
      </w:r>
      <w:r w:rsidRPr="00965639">
        <w:rPr>
          <w:sz w:val="24"/>
          <w:szCs w:val="24"/>
        </w:rPr>
        <w:t>recursor del movimiento El Parnaso</w:t>
      </w:r>
      <w:r>
        <w:rPr>
          <w:sz w:val="24"/>
          <w:szCs w:val="24"/>
        </w:rPr>
        <w:t xml:space="preserve"> </w:t>
      </w:r>
      <w:r w:rsidRPr="00965639">
        <w:rPr>
          <w:sz w:val="24"/>
          <w:szCs w:val="24"/>
        </w:rPr>
        <w:t>(</w:t>
      </w:r>
      <w:r>
        <w:rPr>
          <w:sz w:val="24"/>
          <w:szCs w:val="24"/>
        </w:rPr>
        <w:t xml:space="preserve">el </w:t>
      </w:r>
      <w:r w:rsidRPr="00965639">
        <w:rPr>
          <w:sz w:val="24"/>
          <w:szCs w:val="24"/>
        </w:rPr>
        <w:t xml:space="preserve">líder del movimiento es </w:t>
      </w:r>
      <w:proofErr w:type="spellStart"/>
      <w:r w:rsidRPr="00965639">
        <w:rPr>
          <w:sz w:val="24"/>
          <w:szCs w:val="24"/>
        </w:rPr>
        <w:t>Leconte</w:t>
      </w:r>
      <w:proofErr w:type="spellEnd"/>
      <w:r w:rsidRPr="00965639">
        <w:rPr>
          <w:sz w:val="24"/>
          <w:szCs w:val="24"/>
        </w:rPr>
        <w:t xml:space="preserve"> de Lisle)</w:t>
      </w:r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>La poesía no debe dar a conocer los problemas de la gente</w:t>
      </w:r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>Voluntad de establecer la supremacía del arte</w:t>
      </w:r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>No debe transmitir la tristeza ni las penas</w:t>
      </w:r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 xml:space="preserve">No debe ser el eco de las preocupaciones del siglo, de la época y de las emociones </w:t>
      </w:r>
      <w:r>
        <w:rPr>
          <w:sz w:val="24"/>
          <w:szCs w:val="24"/>
        </w:rPr>
        <w:t>í</w:t>
      </w:r>
      <w:r w:rsidRPr="00965639">
        <w:rPr>
          <w:sz w:val="24"/>
          <w:szCs w:val="24"/>
        </w:rPr>
        <w:t>ntimas del poeta</w:t>
      </w:r>
      <w:r>
        <w:rPr>
          <w:sz w:val="24"/>
          <w:szCs w:val="24"/>
        </w:rPr>
        <w:t xml:space="preserve">. </w:t>
      </w:r>
      <w:r w:rsidRPr="00965639">
        <w:rPr>
          <w:sz w:val="24"/>
          <w:szCs w:val="24"/>
        </w:rPr>
        <w:t>Oposición clara al Romanticismo</w:t>
      </w:r>
      <w:r>
        <w:rPr>
          <w:sz w:val="24"/>
          <w:szCs w:val="24"/>
        </w:rPr>
        <w:t>.</w:t>
      </w:r>
    </w:p>
    <w:p w14:paraId="436CEFB2" w14:textId="492A823D" w:rsidR="00965639" w:rsidRPr="00965639" w:rsidRDefault="00965639" w:rsidP="009656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Pregunta: </w:t>
      </w:r>
      <w:r w:rsidRPr="00965639">
        <w:rPr>
          <w:sz w:val="24"/>
          <w:szCs w:val="24"/>
        </w:rPr>
        <w:t>¿Sin el desarrollo de los sentimientos, la cohesión profunda, tomando en cuenta el ritmo de la actualidad, el poeta no se arriesga a perder a su p</w:t>
      </w:r>
      <w:r w:rsidRPr="00965639">
        <w:rPr>
          <w:sz w:val="24"/>
          <w:szCs w:val="24"/>
        </w:rPr>
        <w:t>ú</w:t>
      </w:r>
      <w:r w:rsidRPr="00965639">
        <w:rPr>
          <w:sz w:val="24"/>
          <w:szCs w:val="24"/>
        </w:rPr>
        <w:t xml:space="preserve">blico? </w:t>
      </w:r>
    </w:p>
    <w:p w14:paraId="2D6DEF24" w14:textId="44BC2B3A" w:rsidR="00F52F91" w:rsidRPr="00F52F91" w:rsidRDefault="00F52F91" w:rsidP="00F52F91">
      <w:pPr>
        <w:jc w:val="both"/>
        <w:rPr>
          <w:sz w:val="24"/>
          <w:szCs w:val="24"/>
        </w:rPr>
      </w:pPr>
      <w:r>
        <w:rPr>
          <w:sz w:val="24"/>
          <w:szCs w:val="24"/>
        </w:rPr>
        <w:t>Razones de Gautier: los l</w:t>
      </w:r>
      <w:r w:rsidRPr="00F52F91">
        <w:rPr>
          <w:sz w:val="24"/>
          <w:szCs w:val="24"/>
        </w:rPr>
        <w:t>ectores franceses son incapaces de entender la verdadera poesía, entonces hay que conservar solo la belleza y nunca atreverse a ir en el fundo</w:t>
      </w:r>
      <w:r>
        <w:rPr>
          <w:sz w:val="24"/>
          <w:szCs w:val="24"/>
        </w:rPr>
        <w:t xml:space="preserve">. </w:t>
      </w:r>
      <w:r w:rsidRPr="00F52F91">
        <w:rPr>
          <w:sz w:val="24"/>
          <w:szCs w:val="24"/>
        </w:rPr>
        <w:t>El arte por el arte</w:t>
      </w:r>
      <w:r>
        <w:rPr>
          <w:sz w:val="24"/>
          <w:szCs w:val="24"/>
        </w:rPr>
        <w:t xml:space="preserve">. </w:t>
      </w:r>
      <w:r w:rsidRPr="00F52F91">
        <w:rPr>
          <w:sz w:val="24"/>
          <w:szCs w:val="24"/>
        </w:rPr>
        <w:t>Gran debate poético</w:t>
      </w:r>
      <w:r>
        <w:rPr>
          <w:sz w:val="24"/>
          <w:szCs w:val="24"/>
        </w:rPr>
        <w:t>.</w:t>
      </w:r>
    </w:p>
    <w:p w14:paraId="6E0C5982" w14:textId="558848A7" w:rsidR="00965639" w:rsidRPr="00F52F91" w:rsidRDefault="00F52F91" w:rsidP="00965639">
      <w:p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«Il n’y a de vraiment beau que ce qui ne peut servir à rien, tout ce qui est utile est laid, car c’est l’expression de quelque besoin, et ceux de l’homme sont ignobles et dégoûtants, comme sa pauvre et infirme nature».</w:t>
      </w:r>
    </w:p>
    <w:p w14:paraId="5B58A617" w14:textId="77777777" w:rsidR="00F52F91" w:rsidRDefault="00F52F91" w:rsidP="00F52F91">
      <w:pPr>
        <w:jc w:val="center"/>
        <w:rPr>
          <w:sz w:val="24"/>
          <w:szCs w:val="24"/>
        </w:rPr>
      </w:pPr>
      <w:r w:rsidRPr="00965639">
        <w:rPr>
          <w:sz w:val="24"/>
          <w:szCs w:val="24"/>
        </w:rPr>
        <w:t>2.Grandes principios</w:t>
      </w:r>
      <w:r>
        <w:rPr>
          <w:sz w:val="24"/>
          <w:szCs w:val="24"/>
        </w:rPr>
        <w:t>.</w:t>
      </w:r>
    </w:p>
    <w:p w14:paraId="03A4D670" w14:textId="77777777" w:rsidR="00F52F91" w:rsidRDefault="00F52F91" w:rsidP="00F52F91">
      <w:pPr>
        <w:pStyle w:val="Default"/>
      </w:pPr>
    </w:p>
    <w:p w14:paraId="107574E6" w14:textId="77777777" w:rsidR="00F52F91" w:rsidRDefault="00F52F91" w:rsidP="00F52F91">
      <w:p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Teoría de la impersonalidad</w:t>
      </w:r>
      <w:r>
        <w:rPr>
          <w:sz w:val="24"/>
          <w:szCs w:val="24"/>
        </w:rPr>
        <w:t>:</w:t>
      </w:r>
    </w:p>
    <w:p w14:paraId="0B900678" w14:textId="13A5E085" w:rsidR="00F52F91" w:rsidRDefault="00F52F91" w:rsidP="00F52F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Se prohíbe la introspección (el yo intimo no debe aparecer)</w:t>
      </w:r>
      <w:r>
        <w:rPr>
          <w:sz w:val="24"/>
          <w:szCs w:val="24"/>
        </w:rPr>
        <w:t xml:space="preserve">. </w:t>
      </w:r>
    </w:p>
    <w:p w14:paraId="532967AA" w14:textId="458A3A1C" w:rsidR="00F52F91" w:rsidRPr="00F52F91" w:rsidRDefault="00F52F91" w:rsidP="00F52F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Teoría del Arte por el Arte</w:t>
      </w:r>
    </w:p>
    <w:p w14:paraId="2262B504" w14:textId="1773E129" w:rsidR="00F52F91" w:rsidRDefault="00F52F91" w:rsidP="00F52F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No debe ser:</w:t>
      </w:r>
      <w:r w:rsidRPr="00F52F91">
        <w:rPr>
          <w:sz w:val="24"/>
          <w:szCs w:val="24"/>
        </w:rPr>
        <w:t xml:space="preserve"> </w:t>
      </w:r>
      <w:r w:rsidRPr="00F52F91">
        <w:rPr>
          <w:sz w:val="24"/>
          <w:szCs w:val="24"/>
        </w:rPr>
        <w:t>Útil</w:t>
      </w:r>
      <w:r w:rsidRPr="00F52F91">
        <w:rPr>
          <w:sz w:val="24"/>
          <w:szCs w:val="24"/>
        </w:rPr>
        <w:t xml:space="preserve"> o </w:t>
      </w:r>
      <w:r w:rsidRPr="00F52F91">
        <w:rPr>
          <w:sz w:val="24"/>
          <w:szCs w:val="24"/>
        </w:rPr>
        <w:t xml:space="preserve">Comprometido </w:t>
      </w:r>
      <w:proofErr w:type="gramStart"/>
      <w:r w:rsidRPr="00F52F91">
        <w:rPr>
          <w:sz w:val="24"/>
          <w:szCs w:val="24"/>
        </w:rPr>
        <w:t>políticamente y socialmente</w:t>
      </w:r>
      <w:proofErr w:type="gramEnd"/>
      <w:r>
        <w:rPr>
          <w:sz w:val="24"/>
          <w:szCs w:val="24"/>
        </w:rPr>
        <w:t>.</w:t>
      </w:r>
    </w:p>
    <w:p w14:paraId="5391936C" w14:textId="3702A05E" w:rsidR="00F52F91" w:rsidRDefault="00F52F91" w:rsidP="00F52F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Citas de Gautier: &lt;&lt;Todo lo útil es feo&gt;&gt;, arte &lt;&lt;gratis&gt;&gt;. Valor de la dimensión artística: el ideal y la belleza.</w:t>
      </w:r>
    </w:p>
    <w:p w14:paraId="70391B28" w14:textId="77777777" w:rsidR="00F52F91" w:rsidRDefault="00F52F91" w:rsidP="00F52F91">
      <w:pPr>
        <w:pStyle w:val="Default"/>
      </w:pPr>
    </w:p>
    <w:p w14:paraId="59D3C318" w14:textId="1A07A78C" w:rsidR="00F52F91" w:rsidRPr="00F52F91" w:rsidRDefault="00F52F91" w:rsidP="00F52F9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Supremacía de la forma: concentrada en el trabajo de escritura</w:t>
      </w:r>
      <w:r>
        <w:rPr>
          <w:sz w:val="24"/>
          <w:szCs w:val="24"/>
        </w:rPr>
        <w:t>.</w:t>
      </w:r>
    </w:p>
    <w:p w14:paraId="2BF04969" w14:textId="3A22EFC7" w:rsidR="00F52F91" w:rsidRPr="00F52F91" w:rsidRDefault="00F52F91" w:rsidP="00F52F9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Culto de la belleza: gusto por la Antigüedad, mitos y leyendas</w:t>
      </w:r>
      <w:r>
        <w:rPr>
          <w:sz w:val="24"/>
          <w:szCs w:val="24"/>
        </w:rPr>
        <w:t>..</w:t>
      </w:r>
      <w:r w:rsidRPr="00F52F91">
        <w:rPr>
          <w:sz w:val="24"/>
          <w:szCs w:val="24"/>
        </w:rPr>
        <w:t xml:space="preserve">. </w:t>
      </w:r>
    </w:p>
    <w:p w14:paraId="3C3D04E1" w14:textId="69558A85" w:rsidR="00F52F91" w:rsidRPr="00F52F91" w:rsidRDefault="00F52F91" w:rsidP="00F52F9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Sustituye al sentimentalismo y a los combates políticos de los románticos</w:t>
      </w:r>
      <w:r>
        <w:rPr>
          <w:sz w:val="24"/>
          <w:szCs w:val="24"/>
        </w:rPr>
        <w:t>.</w:t>
      </w:r>
    </w:p>
    <w:p w14:paraId="0BF10D60" w14:textId="11AFF95E" w:rsidR="00F52F91" w:rsidRPr="00F52F91" w:rsidRDefault="00F52F91" w:rsidP="00F52F9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Público restringido, solo una elite puede entender el arte parnaso</w:t>
      </w:r>
      <w:r>
        <w:rPr>
          <w:sz w:val="24"/>
          <w:szCs w:val="24"/>
        </w:rPr>
        <w:t>.</w:t>
      </w:r>
    </w:p>
    <w:p w14:paraId="399AC2FD" w14:textId="0680E617" w:rsidR="00F52F91" w:rsidRPr="00F52F91" w:rsidRDefault="00F52F91" w:rsidP="00F52F9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52F91">
        <w:rPr>
          <w:sz w:val="24"/>
          <w:szCs w:val="24"/>
        </w:rPr>
        <w:t>La elite con un gusto «aristocrático»</w:t>
      </w:r>
      <w:r>
        <w:rPr>
          <w:sz w:val="24"/>
          <w:szCs w:val="24"/>
        </w:rPr>
        <w:t>.</w:t>
      </w:r>
    </w:p>
    <w:p w14:paraId="7ACEFEC0" w14:textId="1D781325" w:rsidR="00F52F91" w:rsidRPr="00F52F91" w:rsidRDefault="00F52F91" w:rsidP="00F52F91">
      <w:pPr>
        <w:jc w:val="both"/>
        <w:rPr>
          <w:sz w:val="24"/>
          <w:szCs w:val="24"/>
        </w:rPr>
      </w:pPr>
      <w:r w:rsidRPr="00F52F91">
        <w:rPr>
          <w:sz w:val="24"/>
          <w:szCs w:val="24"/>
        </w:rPr>
        <w:t xml:space="preserve">Gautier </w:t>
      </w:r>
      <w:proofErr w:type="spellStart"/>
      <w:r w:rsidRPr="00F52F91">
        <w:rPr>
          <w:sz w:val="24"/>
          <w:szCs w:val="24"/>
        </w:rPr>
        <w:t>dit</w:t>
      </w:r>
      <w:proofErr w:type="spellEnd"/>
      <w:r w:rsidRPr="00F52F91">
        <w:rPr>
          <w:sz w:val="24"/>
          <w:szCs w:val="24"/>
        </w:rPr>
        <w:t xml:space="preserve"> «</w:t>
      </w:r>
      <w:proofErr w:type="spellStart"/>
      <w:r w:rsidRPr="00F52F91">
        <w:rPr>
          <w:sz w:val="24"/>
          <w:szCs w:val="24"/>
        </w:rPr>
        <w:t>ciseler</w:t>
      </w:r>
      <w:proofErr w:type="spellEnd"/>
      <w:r w:rsidRPr="00F52F91">
        <w:rPr>
          <w:sz w:val="24"/>
          <w:szCs w:val="24"/>
        </w:rPr>
        <w:t xml:space="preserve"> le </w:t>
      </w:r>
      <w:proofErr w:type="spellStart"/>
      <w:r w:rsidRPr="00F52F91">
        <w:rPr>
          <w:sz w:val="24"/>
          <w:szCs w:val="24"/>
        </w:rPr>
        <w:t>vers</w:t>
      </w:r>
      <w:proofErr w:type="spellEnd"/>
      <w:r w:rsidRPr="00F52F91">
        <w:rPr>
          <w:sz w:val="24"/>
          <w:szCs w:val="24"/>
        </w:rPr>
        <w:t xml:space="preserve"> </w:t>
      </w:r>
      <w:proofErr w:type="spellStart"/>
      <w:r w:rsidRPr="00F52F91">
        <w:rPr>
          <w:sz w:val="24"/>
          <w:szCs w:val="24"/>
        </w:rPr>
        <w:t>comme</w:t>
      </w:r>
      <w:proofErr w:type="spellEnd"/>
      <w:r w:rsidRPr="00F52F91">
        <w:rPr>
          <w:sz w:val="24"/>
          <w:szCs w:val="24"/>
        </w:rPr>
        <w:t xml:space="preserve"> un </w:t>
      </w:r>
      <w:proofErr w:type="spellStart"/>
      <w:r w:rsidRPr="00F52F91">
        <w:rPr>
          <w:sz w:val="24"/>
          <w:szCs w:val="24"/>
        </w:rPr>
        <w:t>bijou</w:t>
      </w:r>
      <w:proofErr w:type="spellEnd"/>
      <w:r w:rsidRPr="00F52F91">
        <w:rPr>
          <w:sz w:val="24"/>
          <w:szCs w:val="24"/>
        </w:rPr>
        <w:t xml:space="preserve"> </w:t>
      </w:r>
      <w:proofErr w:type="spellStart"/>
      <w:r w:rsidRPr="00F52F91">
        <w:rPr>
          <w:sz w:val="24"/>
          <w:szCs w:val="24"/>
        </w:rPr>
        <w:t>ou</w:t>
      </w:r>
      <w:proofErr w:type="spellEnd"/>
      <w:r w:rsidRPr="00F52F91">
        <w:rPr>
          <w:sz w:val="24"/>
          <w:szCs w:val="24"/>
        </w:rPr>
        <w:t xml:space="preserve"> une </w:t>
      </w:r>
      <w:proofErr w:type="spellStart"/>
      <w:r w:rsidRPr="00F52F91">
        <w:rPr>
          <w:sz w:val="24"/>
          <w:szCs w:val="24"/>
        </w:rPr>
        <w:t>satyre</w:t>
      </w:r>
      <w:proofErr w:type="spellEnd"/>
      <w:r w:rsidRPr="00F52F91">
        <w:rPr>
          <w:sz w:val="24"/>
          <w:szCs w:val="24"/>
        </w:rPr>
        <w:t>»</w:t>
      </w:r>
      <w:r w:rsidRPr="00F52F91">
        <w:rPr>
          <w:sz w:val="24"/>
          <w:szCs w:val="24"/>
        </w:rPr>
        <w:t xml:space="preserve"> (&lt;cincelar el verso como una joya o una sá</w:t>
      </w:r>
      <w:r>
        <w:rPr>
          <w:sz w:val="24"/>
          <w:szCs w:val="24"/>
        </w:rPr>
        <w:t>tira</w:t>
      </w:r>
      <w:r w:rsidRPr="00F52F91">
        <w:rPr>
          <w:sz w:val="24"/>
          <w:szCs w:val="24"/>
        </w:rPr>
        <w:t>).</w:t>
      </w:r>
    </w:p>
    <w:p w14:paraId="15857E6B" w14:textId="23207939" w:rsidR="00965639" w:rsidRPr="00F52F91" w:rsidRDefault="00965639" w:rsidP="00F52F91">
      <w:pPr>
        <w:jc w:val="both"/>
        <w:rPr>
          <w:sz w:val="24"/>
          <w:szCs w:val="24"/>
        </w:rPr>
      </w:pPr>
    </w:p>
    <w:p w14:paraId="34F8B745" w14:textId="77777777" w:rsidR="00965639" w:rsidRPr="00F52F91" w:rsidRDefault="00965639" w:rsidP="00965639">
      <w:pPr>
        <w:jc w:val="both"/>
        <w:rPr>
          <w:sz w:val="24"/>
          <w:szCs w:val="24"/>
        </w:rPr>
      </w:pPr>
    </w:p>
    <w:p w14:paraId="783A2E42" w14:textId="77777777" w:rsidR="00965639" w:rsidRPr="00F52F91" w:rsidRDefault="00965639" w:rsidP="00965639">
      <w:pPr>
        <w:jc w:val="both"/>
        <w:rPr>
          <w:sz w:val="24"/>
          <w:szCs w:val="24"/>
        </w:rPr>
      </w:pPr>
    </w:p>
    <w:sectPr w:rsidR="00965639" w:rsidRPr="00F52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4790"/>
    <w:multiLevelType w:val="hybridMultilevel"/>
    <w:tmpl w:val="636E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3DD4"/>
    <w:multiLevelType w:val="hybridMultilevel"/>
    <w:tmpl w:val="BA46A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4484"/>
    <w:multiLevelType w:val="hybridMultilevel"/>
    <w:tmpl w:val="16227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3713"/>
    <w:multiLevelType w:val="hybridMultilevel"/>
    <w:tmpl w:val="655E6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39"/>
    <w:rsid w:val="00645C08"/>
    <w:rsid w:val="00965639"/>
    <w:rsid w:val="00F5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489D"/>
  <w15:chartTrackingRefBased/>
  <w15:docId w15:val="{4155D6C2-DDED-4DA3-8BD2-36A44C9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639"/>
    <w:pPr>
      <w:ind w:left="720"/>
      <w:contextualSpacing/>
    </w:pPr>
  </w:style>
  <w:style w:type="paragraph" w:customStyle="1" w:styleId="Default">
    <w:name w:val="Default"/>
    <w:rsid w:val="00965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2020-11-02T11:00:00Z</dcterms:created>
  <dcterms:modified xsi:type="dcterms:W3CDTF">2020-11-02T11:18:00Z</dcterms:modified>
</cp:coreProperties>
</file>