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E9761" w14:textId="2B97A282" w:rsidR="005C28A0" w:rsidRPr="00910379" w:rsidRDefault="00910379" w:rsidP="00910379">
      <w:pPr>
        <w:jc w:val="center"/>
        <w:rPr>
          <w:sz w:val="28"/>
          <w:szCs w:val="28"/>
        </w:rPr>
      </w:pPr>
      <w:r w:rsidRPr="00910379">
        <w:rPr>
          <w:sz w:val="28"/>
          <w:szCs w:val="28"/>
        </w:rPr>
        <w:t>El naturalismo (finales del siglo XIX)</w:t>
      </w:r>
    </w:p>
    <w:p w14:paraId="0D99DCEC" w14:textId="4C32FCAF" w:rsidR="00910379" w:rsidRPr="00910379" w:rsidRDefault="00910379" w:rsidP="00910379">
      <w:pPr>
        <w:rPr>
          <w:sz w:val="24"/>
          <w:szCs w:val="24"/>
          <w:lang w:val="fr-FR"/>
        </w:rPr>
      </w:pPr>
      <w:r w:rsidRPr="00910379">
        <w:rPr>
          <w:sz w:val="24"/>
          <w:szCs w:val="24"/>
          <w:lang w:val="fr-FR"/>
        </w:rPr>
        <w:t xml:space="preserve">I. </w:t>
      </w:r>
      <w:r w:rsidRPr="00910379">
        <w:rPr>
          <w:sz w:val="24"/>
          <w:szCs w:val="24"/>
          <w:lang w:val="fr-FR"/>
        </w:rPr>
        <w:t xml:space="preserve">Emile Zola (chef de file / </w:t>
      </w:r>
      <w:proofErr w:type="spellStart"/>
      <w:r w:rsidRPr="00910379">
        <w:rPr>
          <w:sz w:val="24"/>
          <w:szCs w:val="24"/>
          <w:lang w:val="fr-FR"/>
        </w:rPr>
        <w:t>líder</w:t>
      </w:r>
      <w:proofErr w:type="spellEnd"/>
      <w:r w:rsidRPr="00910379">
        <w:rPr>
          <w:sz w:val="24"/>
          <w:szCs w:val="24"/>
          <w:lang w:val="fr-FR"/>
        </w:rPr>
        <w:t>)</w:t>
      </w:r>
      <w:r>
        <w:rPr>
          <w:sz w:val="24"/>
          <w:szCs w:val="24"/>
          <w:lang w:val="fr-FR"/>
        </w:rPr>
        <w:t>.</w:t>
      </w:r>
    </w:p>
    <w:p w14:paraId="62BCFFD5" w14:textId="3FAD88C5" w:rsidR="00910379" w:rsidRPr="00910379" w:rsidRDefault="00910379" w:rsidP="00910379">
      <w:pPr>
        <w:rPr>
          <w:sz w:val="24"/>
          <w:szCs w:val="24"/>
        </w:rPr>
      </w:pPr>
      <w:r w:rsidRPr="00910379">
        <w:rPr>
          <w:sz w:val="24"/>
          <w:szCs w:val="24"/>
        </w:rPr>
        <w:t>I</w:t>
      </w:r>
      <w:r w:rsidRPr="00910379">
        <w:rPr>
          <w:sz w:val="24"/>
          <w:szCs w:val="24"/>
        </w:rPr>
        <w:t>I</w:t>
      </w:r>
      <w:r w:rsidRPr="00910379">
        <w:rPr>
          <w:sz w:val="24"/>
          <w:szCs w:val="24"/>
        </w:rPr>
        <w:t>. Origen del naturalismo y métodos de los naturalistas</w:t>
      </w:r>
      <w:r>
        <w:rPr>
          <w:sz w:val="24"/>
          <w:szCs w:val="24"/>
        </w:rPr>
        <w:t>.</w:t>
      </w:r>
    </w:p>
    <w:p w14:paraId="07AF6DC4" w14:textId="7F64B7F7" w:rsidR="00910379" w:rsidRPr="00910379" w:rsidRDefault="00910379" w:rsidP="00910379">
      <w:pPr>
        <w:rPr>
          <w:sz w:val="24"/>
          <w:szCs w:val="24"/>
        </w:rPr>
      </w:pPr>
      <w:r w:rsidRPr="00910379">
        <w:rPr>
          <w:sz w:val="24"/>
          <w:szCs w:val="24"/>
        </w:rPr>
        <w:t>II</w:t>
      </w:r>
      <w:r w:rsidRPr="00910379">
        <w:rPr>
          <w:sz w:val="24"/>
          <w:szCs w:val="24"/>
        </w:rPr>
        <w:t>I</w:t>
      </w:r>
      <w:r w:rsidRPr="00910379">
        <w:rPr>
          <w:sz w:val="24"/>
          <w:szCs w:val="24"/>
        </w:rPr>
        <w:t>. Características y procedimientos</w:t>
      </w:r>
      <w:r>
        <w:rPr>
          <w:sz w:val="24"/>
          <w:szCs w:val="24"/>
        </w:rPr>
        <w:t>.</w:t>
      </w:r>
    </w:p>
    <w:p w14:paraId="73420EB2" w14:textId="55F28D18" w:rsidR="00910379" w:rsidRDefault="00910379" w:rsidP="00910379">
      <w:pPr>
        <w:rPr>
          <w:sz w:val="24"/>
          <w:szCs w:val="24"/>
        </w:rPr>
      </w:pPr>
      <w:r w:rsidRPr="00910379">
        <w:rPr>
          <w:sz w:val="24"/>
          <w:szCs w:val="24"/>
        </w:rPr>
        <w:t>I</w:t>
      </w:r>
      <w:r w:rsidRPr="00910379">
        <w:rPr>
          <w:sz w:val="24"/>
          <w:szCs w:val="24"/>
        </w:rPr>
        <w:t>V</w:t>
      </w:r>
      <w:r w:rsidRPr="00910379">
        <w:rPr>
          <w:sz w:val="24"/>
          <w:szCs w:val="24"/>
        </w:rPr>
        <w:t xml:space="preserve">. Los temas/ Les </w:t>
      </w:r>
      <w:proofErr w:type="spellStart"/>
      <w:r w:rsidRPr="00910379">
        <w:rPr>
          <w:sz w:val="24"/>
          <w:szCs w:val="24"/>
        </w:rPr>
        <w:t>thèmes</w:t>
      </w:r>
      <w:proofErr w:type="spellEnd"/>
      <w:r>
        <w:rPr>
          <w:sz w:val="24"/>
          <w:szCs w:val="24"/>
        </w:rPr>
        <w:t>.</w:t>
      </w:r>
    </w:p>
    <w:p w14:paraId="551BB00D" w14:textId="170DA654" w:rsidR="00910379" w:rsidRDefault="00910379" w:rsidP="00910379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 w14:paraId="5487C1EA" w14:textId="6B433307" w:rsidR="00910379" w:rsidRPr="00910379" w:rsidRDefault="00910379" w:rsidP="00FE5359">
      <w:pPr>
        <w:jc w:val="center"/>
        <w:rPr>
          <w:sz w:val="24"/>
          <w:szCs w:val="24"/>
        </w:rPr>
      </w:pPr>
      <w:r w:rsidRPr="00910379">
        <w:rPr>
          <w:sz w:val="24"/>
          <w:szCs w:val="24"/>
        </w:rPr>
        <w:t>I. Emile Zola (</w:t>
      </w:r>
      <w:r w:rsidRPr="00910379">
        <w:rPr>
          <w:sz w:val="24"/>
          <w:szCs w:val="24"/>
        </w:rPr>
        <w:t>1840 -1902</w:t>
      </w:r>
      <w:r w:rsidRPr="00910379">
        <w:rPr>
          <w:sz w:val="24"/>
          <w:szCs w:val="24"/>
        </w:rPr>
        <w:t>).</w:t>
      </w:r>
    </w:p>
    <w:p w14:paraId="006A6660" w14:textId="3C250F1E" w:rsidR="00910379" w:rsidRDefault="00910379" w:rsidP="00FE5359">
      <w:pPr>
        <w:jc w:val="both"/>
        <w:rPr>
          <w:sz w:val="24"/>
          <w:szCs w:val="24"/>
        </w:rPr>
      </w:pPr>
      <w:r w:rsidRPr="00910379">
        <w:rPr>
          <w:sz w:val="24"/>
          <w:szCs w:val="24"/>
        </w:rPr>
        <w:t>Periodista c</w:t>
      </w:r>
      <w:r>
        <w:rPr>
          <w:sz w:val="24"/>
          <w:szCs w:val="24"/>
        </w:rPr>
        <w:t>on gran interés por los sucesos, la actualidad y los acontecimientos. I</w:t>
      </w:r>
      <w:r w:rsidRPr="00910379">
        <w:rPr>
          <w:sz w:val="24"/>
          <w:szCs w:val="24"/>
        </w:rPr>
        <w:t>nfluenciado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por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biología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(ciencia)</w:t>
      </w:r>
      <w:r>
        <w:rPr>
          <w:sz w:val="24"/>
          <w:szCs w:val="24"/>
        </w:rPr>
        <w:t xml:space="preserve">. </w:t>
      </w:r>
      <w:r w:rsidRPr="00910379">
        <w:rPr>
          <w:sz w:val="24"/>
          <w:szCs w:val="24"/>
        </w:rPr>
        <w:t>Escribió</w:t>
      </w:r>
      <w:r>
        <w:rPr>
          <w:sz w:val="24"/>
          <w:szCs w:val="24"/>
        </w:rPr>
        <w:t xml:space="preserve"> “</w:t>
      </w:r>
      <w:proofErr w:type="spellStart"/>
      <w:r w:rsidRPr="00910379">
        <w:rPr>
          <w:sz w:val="24"/>
          <w:szCs w:val="24"/>
        </w:rPr>
        <w:t>Thérèse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10379">
        <w:rPr>
          <w:sz w:val="24"/>
          <w:szCs w:val="24"/>
        </w:rPr>
        <w:t>Raquin</w:t>
      </w:r>
      <w:proofErr w:type="spellEnd"/>
      <w:r>
        <w:rPr>
          <w:sz w:val="24"/>
          <w:szCs w:val="24"/>
        </w:rPr>
        <w:t xml:space="preserve">”, </w:t>
      </w:r>
      <w:r w:rsidRPr="00910379">
        <w:rPr>
          <w:sz w:val="24"/>
          <w:szCs w:val="24"/>
        </w:rPr>
        <w:t>novela</w:t>
      </w:r>
      <w:r>
        <w:rPr>
          <w:sz w:val="24"/>
          <w:szCs w:val="24"/>
        </w:rPr>
        <w:t xml:space="preserve"> e</w:t>
      </w:r>
      <w:r w:rsidRPr="00910379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el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que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el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arrepentimiento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analizado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como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un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“desorden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orgánico”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(1867)</w:t>
      </w:r>
      <w:r>
        <w:rPr>
          <w:sz w:val="24"/>
          <w:szCs w:val="24"/>
        </w:rPr>
        <w:t>.</w:t>
      </w:r>
    </w:p>
    <w:p w14:paraId="74C1D28E" w14:textId="41906F1A" w:rsidR="00910379" w:rsidRDefault="00910379" w:rsidP="00FE53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Idea de Zola: inspirarse en el proyecto de Balzac “La </w:t>
      </w:r>
      <w:proofErr w:type="spellStart"/>
      <w:r>
        <w:rPr>
          <w:sz w:val="24"/>
          <w:szCs w:val="24"/>
        </w:rPr>
        <w:t>Comdie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Humaine</w:t>
      </w:r>
      <w:proofErr w:type="spellEnd"/>
      <w:r>
        <w:rPr>
          <w:sz w:val="24"/>
          <w:szCs w:val="24"/>
        </w:rPr>
        <w:t>”.</w:t>
      </w:r>
    </w:p>
    <w:p w14:paraId="5D03191A" w14:textId="40F83095" w:rsidR="00910379" w:rsidRDefault="00910379" w:rsidP="00FE5359">
      <w:pPr>
        <w:jc w:val="both"/>
        <w:rPr>
          <w:sz w:val="24"/>
          <w:szCs w:val="24"/>
        </w:rPr>
      </w:pPr>
      <w:r>
        <w:rPr>
          <w:sz w:val="24"/>
          <w:szCs w:val="24"/>
        </w:rPr>
        <w:t>Proyecto: escribir “la historia natural y social” de su siglo, de su tiempo.</w:t>
      </w:r>
    </w:p>
    <w:p w14:paraId="4A682792" w14:textId="5479B15B" w:rsidR="00910379" w:rsidRDefault="00910379" w:rsidP="00FE5359">
      <w:pPr>
        <w:jc w:val="both"/>
        <w:rPr>
          <w:sz w:val="24"/>
          <w:szCs w:val="24"/>
        </w:rPr>
      </w:pPr>
      <w:r>
        <w:rPr>
          <w:sz w:val="24"/>
          <w:szCs w:val="24"/>
        </w:rPr>
        <w:t>Proyecto: m</w:t>
      </w:r>
      <w:r w:rsidRPr="00910379">
        <w:rPr>
          <w:sz w:val="24"/>
          <w:szCs w:val="24"/>
        </w:rPr>
        <w:t>anejó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historia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del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Segundo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Imperio</w:t>
      </w:r>
      <w:r>
        <w:rPr>
          <w:sz w:val="24"/>
          <w:szCs w:val="24"/>
        </w:rPr>
        <w:t xml:space="preserve">. </w:t>
      </w:r>
      <w:r w:rsidRPr="00910379">
        <w:rPr>
          <w:sz w:val="24"/>
          <w:szCs w:val="24"/>
        </w:rPr>
        <w:t>1000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protagonistas</w:t>
      </w:r>
      <w:r>
        <w:rPr>
          <w:sz w:val="24"/>
          <w:szCs w:val="24"/>
        </w:rPr>
        <w:t xml:space="preserve">. </w:t>
      </w:r>
      <w:r w:rsidRPr="00910379">
        <w:rPr>
          <w:sz w:val="24"/>
          <w:szCs w:val="24"/>
        </w:rPr>
        <w:t>Aparición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(</w:t>
      </w:r>
      <w:r>
        <w:rPr>
          <w:sz w:val="24"/>
          <w:szCs w:val="24"/>
        </w:rPr>
        <w:t xml:space="preserve">de </w:t>
      </w:r>
      <w:r w:rsidRPr="00910379">
        <w:rPr>
          <w:sz w:val="24"/>
          <w:szCs w:val="24"/>
        </w:rPr>
        <w:t>los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personajes)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en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otras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obras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como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en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las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Balzac</w:t>
      </w:r>
      <w:r>
        <w:rPr>
          <w:sz w:val="24"/>
          <w:szCs w:val="24"/>
        </w:rPr>
        <w:t xml:space="preserve">. </w:t>
      </w:r>
      <w:r w:rsidRPr="00910379">
        <w:rPr>
          <w:sz w:val="24"/>
          <w:szCs w:val="24"/>
        </w:rPr>
        <w:t>Nacimiento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familia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Les</w:t>
      </w:r>
      <w:r>
        <w:rPr>
          <w:sz w:val="24"/>
          <w:szCs w:val="24"/>
        </w:rPr>
        <w:t xml:space="preserve"> </w:t>
      </w:r>
      <w:proofErr w:type="spellStart"/>
      <w:r w:rsidRPr="00910379">
        <w:rPr>
          <w:sz w:val="24"/>
          <w:szCs w:val="24"/>
        </w:rPr>
        <w:t>Rougon-Macquart</w:t>
      </w:r>
      <w:proofErr w:type="spellEnd"/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(1871-1893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publica</w:t>
      </w:r>
      <w:r>
        <w:rPr>
          <w:sz w:val="24"/>
          <w:szCs w:val="24"/>
        </w:rPr>
        <w:t>c</w:t>
      </w:r>
      <w:r w:rsidRPr="00910379">
        <w:rPr>
          <w:sz w:val="24"/>
          <w:szCs w:val="24"/>
        </w:rPr>
        <w:t>i</w:t>
      </w:r>
      <w:r>
        <w:rPr>
          <w:sz w:val="24"/>
          <w:szCs w:val="24"/>
        </w:rPr>
        <w:t>ó</w:t>
      </w:r>
      <w:r w:rsidRPr="00910379">
        <w:rPr>
          <w:sz w:val="24"/>
          <w:szCs w:val="24"/>
        </w:rPr>
        <w:t>n):</w:t>
      </w:r>
      <w:r>
        <w:rPr>
          <w:sz w:val="24"/>
          <w:szCs w:val="24"/>
        </w:rPr>
        <w:t xml:space="preserve"> </w:t>
      </w:r>
      <w:r w:rsidRPr="00910379">
        <w:rPr>
          <w:sz w:val="24"/>
          <w:szCs w:val="24"/>
        </w:rPr>
        <w:t>-Testimonio</w:t>
      </w:r>
      <w:r>
        <w:rPr>
          <w:sz w:val="24"/>
          <w:szCs w:val="24"/>
        </w:rPr>
        <w:t xml:space="preserve">. </w:t>
      </w:r>
      <w:r w:rsidRPr="00910379">
        <w:rPr>
          <w:sz w:val="24"/>
          <w:szCs w:val="24"/>
        </w:rPr>
        <w:t>-Defensa</w:t>
      </w:r>
      <w:r>
        <w:rPr>
          <w:sz w:val="24"/>
          <w:szCs w:val="24"/>
        </w:rPr>
        <w:t>.</w:t>
      </w:r>
    </w:p>
    <w:p w14:paraId="4535EAB6" w14:textId="76E95A1D" w:rsidR="00FE5359" w:rsidRPr="00FE5359" w:rsidRDefault="00FE5359" w:rsidP="00FE5359">
      <w:pPr>
        <w:jc w:val="both"/>
        <w:rPr>
          <w:sz w:val="24"/>
          <w:szCs w:val="24"/>
        </w:rPr>
      </w:pPr>
      <w:r>
        <w:rPr>
          <w:sz w:val="24"/>
          <w:szCs w:val="24"/>
        </w:rPr>
        <w:t>Relación con el socialismo: s</w:t>
      </w:r>
      <w:r w:rsidRPr="00FE5359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relacionó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con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el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socialismo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través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su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interés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por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los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caídos,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vencidos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l</w:t>
      </w:r>
      <w:r>
        <w:rPr>
          <w:sz w:val="24"/>
          <w:szCs w:val="24"/>
        </w:rPr>
        <w:t>o</w:t>
      </w:r>
      <w:r w:rsidRPr="00FE5359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explotados</w:t>
      </w:r>
      <w:r>
        <w:rPr>
          <w:sz w:val="24"/>
          <w:szCs w:val="24"/>
        </w:rPr>
        <w:t>.</w:t>
      </w:r>
    </w:p>
    <w:p w14:paraId="407A2939" w14:textId="10A4CDC7" w:rsidR="00FE5359" w:rsidRPr="00FE5359" w:rsidRDefault="00FE5359" w:rsidP="00FE5359">
      <w:pPr>
        <w:jc w:val="both"/>
        <w:rPr>
          <w:sz w:val="24"/>
          <w:szCs w:val="24"/>
        </w:rPr>
      </w:pPr>
      <w:r w:rsidRPr="00FE5359">
        <w:rPr>
          <w:sz w:val="24"/>
          <w:szCs w:val="24"/>
        </w:rPr>
        <w:t>El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caso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Dreyfus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(</w:t>
      </w:r>
      <w:proofErr w:type="spellStart"/>
      <w:r w:rsidRPr="00FE5359">
        <w:rPr>
          <w:sz w:val="24"/>
          <w:szCs w:val="24"/>
        </w:rPr>
        <w:t>l’affaire</w:t>
      </w:r>
      <w:proofErr w:type="spellEnd"/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Dreyfus):</w:t>
      </w:r>
    </w:p>
    <w:p w14:paraId="298C5922" w14:textId="77AF3F66" w:rsidR="00FE5359" w:rsidRPr="00FE5359" w:rsidRDefault="00FE5359" w:rsidP="00FE535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E5359">
        <w:rPr>
          <w:sz w:val="24"/>
          <w:szCs w:val="24"/>
        </w:rPr>
        <w:t>Ocasión</w:t>
      </w:r>
      <w:r w:rsidRPr="00FE5359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para</w:t>
      </w:r>
      <w:r w:rsidRPr="00FE5359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él</w:t>
      </w:r>
      <w:r w:rsidRPr="00FE5359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de</w:t>
      </w:r>
      <w:r w:rsidRPr="00FE5359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comprometerse</w:t>
      </w:r>
      <w:r w:rsidRPr="00FE5359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completamente</w:t>
      </w:r>
      <w:r w:rsidRPr="00FE5359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en</w:t>
      </w:r>
      <w:r w:rsidRPr="00FE5359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el</w:t>
      </w:r>
      <w:r w:rsidRPr="00FE5359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socialismo</w:t>
      </w:r>
      <w:r w:rsidRPr="00FE5359">
        <w:rPr>
          <w:sz w:val="24"/>
          <w:szCs w:val="24"/>
        </w:rPr>
        <w:t>.</w:t>
      </w:r>
    </w:p>
    <w:p w14:paraId="3BF0B10E" w14:textId="18BF3B19" w:rsidR="00FE5359" w:rsidRPr="00FE5359" w:rsidRDefault="00FE5359" w:rsidP="00FE535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E5359">
        <w:rPr>
          <w:sz w:val="24"/>
          <w:szCs w:val="24"/>
        </w:rPr>
        <w:t>«</w:t>
      </w:r>
      <w:proofErr w:type="spellStart"/>
      <w:r w:rsidRPr="00FE5359">
        <w:rPr>
          <w:sz w:val="24"/>
          <w:szCs w:val="24"/>
        </w:rPr>
        <w:t>J’accuse</w:t>
      </w:r>
      <w:proofErr w:type="spellEnd"/>
      <w:r w:rsidRPr="00FE5359">
        <w:rPr>
          <w:sz w:val="24"/>
          <w:szCs w:val="24"/>
        </w:rPr>
        <w:t>»</w:t>
      </w:r>
      <w:r w:rsidRPr="00FE5359">
        <w:rPr>
          <w:sz w:val="24"/>
          <w:szCs w:val="24"/>
        </w:rPr>
        <w:t xml:space="preserve"> (y</w:t>
      </w:r>
      <w:r w:rsidRPr="00FE5359">
        <w:rPr>
          <w:sz w:val="24"/>
          <w:szCs w:val="24"/>
        </w:rPr>
        <w:t>o</w:t>
      </w:r>
      <w:r w:rsidRPr="00FE5359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acuso</w:t>
      </w:r>
      <w:r w:rsidRPr="00FE5359">
        <w:rPr>
          <w:sz w:val="24"/>
          <w:szCs w:val="24"/>
        </w:rPr>
        <w:t>)</w:t>
      </w:r>
      <w:r w:rsidRPr="00FE5359">
        <w:rPr>
          <w:sz w:val="24"/>
          <w:szCs w:val="24"/>
        </w:rPr>
        <w:t>:</w:t>
      </w:r>
      <w:r w:rsidRPr="00FE5359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carta</w:t>
      </w:r>
      <w:r w:rsidRPr="00FE5359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abierta</w:t>
      </w:r>
      <w:r w:rsidRPr="00FE5359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dirigida</w:t>
      </w:r>
      <w:r w:rsidRPr="00FE5359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al</w:t>
      </w:r>
      <w:r w:rsidRPr="00FE5359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presidente</w:t>
      </w:r>
      <w:r w:rsidRPr="00FE5359">
        <w:rPr>
          <w:sz w:val="24"/>
          <w:szCs w:val="24"/>
        </w:rPr>
        <w:t xml:space="preserve"> </w:t>
      </w:r>
      <w:proofErr w:type="spellStart"/>
      <w:r w:rsidRPr="00FE5359">
        <w:rPr>
          <w:sz w:val="24"/>
          <w:szCs w:val="24"/>
        </w:rPr>
        <w:t>Felix</w:t>
      </w:r>
      <w:proofErr w:type="spellEnd"/>
      <w:r w:rsidRPr="00FE5359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FAURE</w:t>
      </w:r>
      <w:r w:rsidRPr="00FE5359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(III</w:t>
      </w:r>
      <w:r w:rsidRPr="00FE5359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República)</w:t>
      </w:r>
      <w:r w:rsidRPr="00FE535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Expresaba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un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interés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por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las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causas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“perdidas”,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las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personas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“débiles”</w:t>
      </w:r>
      <w:r>
        <w:rPr>
          <w:sz w:val="24"/>
          <w:szCs w:val="24"/>
        </w:rPr>
        <w:t>.</w:t>
      </w:r>
    </w:p>
    <w:p w14:paraId="3A3102BB" w14:textId="27D9BDB8" w:rsidR="00FE5359" w:rsidRDefault="00FE5359" w:rsidP="00FE5359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El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interés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Zola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por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estas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causas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puede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explicar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el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éxito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del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grupo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naturalista</w:t>
      </w:r>
      <w:r>
        <w:rPr>
          <w:sz w:val="24"/>
          <w:szCs w:val="24"/>
        </w:rPr>
        <w:t>.</w:t>
      </w:r>
    </w:p>
    <w:p w14:paraId="6A94F6D6" w14:textId="1BAEBB6D" w:rsidR="00FE5359" w:rsidRPr="00FE5359" w:rsidRDefault="00FE5359" w:rsidP="00FE5359">
      <w:pPr>
        <w:jc w:val="both"/>
        <w:rPr>
          <w:sz w:val="24"/>
          <w:szCs w:val="24"/>
        </w:rPr>
      </w:pPr>
      <w:r w:rsidRPr="00FE5359">
        <w:rPr>
          <w:sz w:val="24"/>
          <w:szCs w:val="24"/>
        </w:rPr>
        <w:t>Voluntad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de Zola</w:t>
      </w:r>
      <w:r>
        <w:rPr>
          <w:sz w:val="24"/>
          <w:szCs w:val="24"/>
        </w:rPr>
        <w:t>: m</w:t>
      </w:r>
      <w:r w:rsidRPr="00FE5359">
        <w:rPr>
          <w:sz w:val="24"/>
          <w:szCs w:val="24"/>
        </w:rPr>
        <w:t>ostrar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interacción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del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hombre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del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medio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ambiente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→</w:t>
      </w:r>
      <w:r>
        <w:rPr>
          <w:rFonts w:cstheme="minorHAnsi"/>
          <w:sz w:val="24"/>
          <w:szCs w:val="24"/>
        </w:rPr>
        <w:t xml:space="preserve"> l</w:t>
      </w:r>
      <w:r w:rsidRPr="00FE5359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sociedad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entera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vista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como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un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caso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patológico</w:t>
      </w:r>
      <w:r>
        <w:rPr>
          <w:sz w:val="24"/>
          <w:szCs w:val="24"/>
        </w:rPr>
        <w:t xml:space="preserve">. </w:t>
      </w:r>
      <w:r w:rsidRPr="00FE5359">
        <w:rPr>
          <w:sz w:val="24"/>
          <w:szCs w:val="24"/>
        </w:rPr>
        <w:t>Fascinado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por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herencia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en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construcción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psicológica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persona</w:t>
      </w:r>
      <w:r>
        <w:rPr>
          <w:sz w:val="24"/>
          <w:szCs w:val="24"/>
        </w:rPr>
        <w:t>. Á</w:t>
      </w:r>
      <w:r w:rsidRPr="00FE5359">
        <w:rPr>
          <w:sz w:val="24"/>
          <w:szCs w:val="24"/>
        </w:rPr>
        <w:t>rbol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genealógico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los</w:t>
      </w:r>
      <w:r>
        <w:rPr>
          <w:sz w:val="24"/>
          <w:szCs w:val="24"/>
        </w:rPr>
        <w:t xml:space="preserve"> </w:t>
      </w:r>
      <w:proofErr w:type="spellStart"/>
      <w:r w:rsidRPr="00FE5359">
        <w:rPr>
          <w:sz w:val="24"/>
          <w:szCs w:val="24"/>
        </w:rPr>
        <w:t>Rougon</w:t>
      </w:r>
      <w:r>
        <w:rPr>
          <w:sz w:val="24"/>
          <w:szCs w:val="24"/>
        </w:rPr>
        <w:t>-</w:t>
      </w:r>
      <w:r w:rsidRPr="00FE5359">
        <w:rPr>
          <w:sz w:val="24"/>
          <w:szCs w:val="24"/>
        </w:rPr>
        <w:t>Macquart</w:t>
      </w:r>
      <w:proofErr w:type="spellEnd"/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traduce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continuidad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un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proyecto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fundado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sobre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el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estudio</w:t>
      </w:r>
      <w:r>
        <w:rPr>
          <w:sz w:val="24"/>
          <w:szCs w:val="24"/>
        </w:rPr>
        <w:t xml:space="preserve"> d</w:t>
      </w:r>
      <w:r w:rsidRPr="00FE5359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herencia</w:t>
      </w:r>
      <w:r>
        <w:rPr>
          <w:sz w:val="24"/>
          <w:szCs w:val="24"/>
        </w:rPr>
        <w:t>.</w:t>
      </w:r>
    </w:p>
    <w:p w14:paraId="2D7E4251" w14:textId="77777777" w:rsidR="00FE5359" w:rsidRPr="00910379" w:rsidRDefault="00FE5359" w:rsidP="00FE5359">
      <w:pPr>
        <w:jc w:val="center"/>
        <w:rPr>
          <w:sz w:val="24"/>
          <w:szCs w:val="24"/>
        </w:rPr>
      </w:pPr>
      <w:r w:rsidRPr="00910379">
        <w:rPr>
          <w:sz w:val="24"/>
          <w:szCs w:val="24"/>
        </w:rPr>
        <w:t>II. Origen del naturalismo y métodos de los naturalistas</w:t>
      </w:r>
      <w:r>
        <w:rPr>
          <w:sz w:val="24"/>
          <w:szCs w:val="24"/>
        </w:rPr>
        <w:t>.</w:t>
      </w:r>
    </w:p>
    <w:p w14:paraId="2148B7F5" w14:textId="4FC232A3" w:rsidR="00FE5359" w:rsidRPr="00FE5359" w:rsidRDefault="00FE5359" w:rsidP="00FE5359">
      <w:pPr>
        <w:rPr>
          <w:sz w:val="24"/>
          <w:szCs w:val="24"/>
          <w:u w:val="single"/>
        </w:rPr>
      </w:pPr>
      <w:r w:rsidRPr="00FE5359">
        <w:rPr>
          <w:sz w:val="24"/>
          <w:szCs w:val="24"/>
          <w:u w:val="single"/>
        </w:rPr>
        <w:t>a) Origen del naturalismo</w:t>
      </w:r>
      <w:r w:rsidRPr="00FE5359">
        <w:rPr>
          <w:sz w:val="24"/>
          <w:szCs w:val="24"/>
          <w:u w:val="single"/>
        </w:rPr>
        <w:t>:</w:t>
      </w:r>
    </w:p>
    <w:p w14:paraId="7DC5E9BF" w14:textId="16BCB89B" w:rsidR="00FE5359" w:rsidRPr="00FE5359" w:rsidRDefault="00FE5359" w:rsidP="00FE5359">
      <w:pPr>
        <w:rPr>
          <w:sz w:val="24"/>
          <w:szCs w:val="24"/>
        </w:rPr>
      </w:pPr>
      <w:r w:rsidRPr="00FE5359">
        <w:rPr>
          <w:sz w:val="24"/>
          <w:szCs w:val="24"/>
        </w:rPr>
        <w:t>Contexto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histórico: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Fin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del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Segundo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Imperio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vuelta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Democracia: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Tercera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República</w:t>
      </w:r>
      <w:r>
        <w:rPr>
          <w:sz w:val="24"/>
          <w:szCs w:val="24"/>
        </w:rPr>
        <w:t>.</w:t>
      </w:r>
    </w:p>
    <w:p w14:paraId="2CA549FC" w14:textId="767E4D6B" w:rsidR="00FE5359" w:rsidRPr="00FE5359" w:rsidRDefault="00FE5359" w:rsidP="00FE5359">
      <w:pPr>
        <w:rPr>
          <w:sz w:val="24"/>
          <w:szCs w:val="24"/>
        </w:rPr>
      </w:pPr>
      <w:r w:rsidRPr="00FE5359">
        <w:rPr>
          <w:sz w:val="24"/>
          <w:szCs w:val="24"/>
        </w:rPr>
        <w:t>Contexto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Social</w:t>
      </w:r>
      <w:r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(Tercera</w:t>
      </w:r>
      <w:r w:rsidR="00AF2C9E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República):</w:t>
      </w:r>
      <w:r w:rsidR="00AF2C9E">
        <w:rPr>
          <w:sz w:val="24"/>
          <w:szCs w:val="24"/>
        </w:rPr>
        <w:t xml:space="preserve"> </w:t>
      </w:r>
    </w:p>
    <w:p w14:paraId="5C141D4A" w14:textId="598F1B56" w:rsidR="00FE5359" w:rsidRPr="00AF2C9E" w:rsidRDefault="00FE5359" w:rsidP="00AF2C9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F2C9E">
        <w:rPr>
          <w:sz w:val="24"/>
          <w:szCs w:val="24"/>
        </w:rPr>
        <w:t>Desarrollo</w:t>
      </w:r>
      <w:r w:rsidR="00AF2C9E"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del</w:t>
      </w:r>
      <w:r w:rsidR="00AF2C9E"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Socialismo</w:t>
      </w:r>
      <w:r w:rsidR="00AF2C9E">
        <w:rPr>
          <w:sz w:val="24"/>
          <w:szCs w:val="24"/>
        </w:rPr>
        <w:t>.</w:t>
      </w:r>
    </w:p>
    <w:p w14:paraId="0AB48A6F" w14:textId="3B042B0A" w:rsidR="00FE5359" w:rsidRPr="00AF2C9E" w:rsidRDefault="00FE5359" w:rsidP="00AF2C9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F2C9E">
        <w:rPr>
          <w:sz w:val="24"/>
          <w:szCs w:val="24"/>
        </w:rPr>
        <w:lastRenderedPageBreak/>
        <w:t>Afirmación</w:t>
      </w:r>
      <w:r w:rsidR="00AF2C9E"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de</w:t>
      </w:r>
      <w:r w:rsidR="00AF2C9E"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la</w:t>
      </w:r>
      <w:r w:rsidR="00AF2C9E"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consciencia</w:t>
      </w:r>
      <w:r w:rsidR="00AF2C9E"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obrera</w:t>
      </w:r>
      <w:r w:rsidR="00AF2C9E">
        <w:rPr>
          <w:sz w:val="24"/>
          <w:szCs w:val="24"/>
        </w:rPr>
        <w:t>.</w:t>
      </w:r>
    </w:p>
    <w:p w14:paraId="4B2F830A" w14:textId="7A756596" w:rsidR="00FE5359" w:rsidRPr="00AF2C9E" w:rsidRDefault="00FE5359" w:rsidP="00AF2C9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F2C9E">
        <w:rPr>
          <w:sz w:val="24"/>
          <w:szCs w:val="24"/>
        </w:rPr>
        <w:t>Advenimiento</w:t>
      </w:r>
      <w:r w:rsidR="00AF2C9E"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del</w:t>
      </w:r>
      <w:r w:rsidR="00AF2C9E"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dominio</w:t>
      </w:r>
      <w:r w:rsidR="00AF2C9E"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de</w:t>
      </w:r>
      <w:r w:rsidR="00AF2C9E"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la</w:t>
      </w:r>
      <w:r w:rsidR="00AF2C9E"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máquina</w:t>
      </w:r>
      <w:r w:rsidR="00AF2C9E">
        <w:rPr>
          <w:sz w:val="24"/>
          <w:szCs w:val="24"/>
        </w:rPr>
        <w:t>.</w:t>
      </w:r>
    </w:p>
    <w:p w14:paraId="78C2F1BE" w14:textId="74FBC9B0" w:rsidR="00FE5359" w:rsidRPr="00AF2C9E" w:rsidRDefault="00FE5359" w:rsidP="00AF2C9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F2C9E">
        <w:rPr>
          <w:sz w:val="24"/>
          <w:szCs w:val="24"/>
        </w:rPr>
        <w:t>Revolución</w:t>
      </w:r>
      <w:r w:rsidR="00AF2C9E"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industrial:</w:t>
      </w:r>
      <w:r w:rsidR="00AF2C9E"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nuevas</w:t>
      </w:r>
      <w:r w:rsidR="00AF2C9E"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máquinas</w:t>
      </w:r>
      <w:r w:rsidR="00AF2C9E">
        <w:rPr>
          <w:sz w:val="24"/>
          <w:szCs w:val="24"/>
        </w:rPr>
        <w:t>.</w:t>
      </w:r>
    </w:p>
    <w:p w14:paraId="69C1016E" w14:textId="1F2BF8FD" w:rsidR="00FE5359" w:rsidRPr="00AF2C9E" w:rsidRDefault="00FE5359" w:rsidP="00AF2C9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F2C9E">
        <w:rPr>
          <w:sz w:val="24"/>
          <w:szCs w:val="24"/>
        </w:rPr>
        <w:t>Nueva</w:t>
      </w:r>
      <w:r w:rsidR="00AF2C9E"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clase</w:t>
      </w:r>
      <w:r w:rsidR="00AF2C9E"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social:</w:t>
      </w:r>
      <w:r w:rsidR="00AF2C9E"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clase</w:t>
      </w:r>
      <w:r w:rsidR="00AF2C9E"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obrera</w:t>
      </w:r>
      <w:r w:rsidR="00AF2C9E">
        <w:rPr>
          <w:sz w:val="24"/>
          <w:szCs w:val="24"/>
        </w:rPr>
        <w:t>.</w:t>
      </w:r>
    </w:p>
    <w:p w14:paraId="6750008D" w14:textId="1B836985" w:rsidR="00FE5359" w:rsidRDefault="00FE5359" w:rsidP="00FE5359">
      <w:pPr>
        <w:rPr>
          <w:sz w:val="24"/>
          <w:szCs w:val="24"/>
        </w:rPr>
      </w:pPr>
      <w:r w:rsidRPr="00FE5359">
        <w:rPr>
          <w:sz w:val="24"/>
          <w:szCs w:val="24"/>
        </w:rPr>
        <w:t>Estos</w:t>
      </w:r>
      <w:r w:rsidR="00AF2C9E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cambios</w:t>
      </w:r>
      <w:r w:rsidR="00AF2C9E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son</w:t>
      </w:r>
      <w:r w:rsidR="00AF2C9E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nuevos</w:t>
      </w:r>
      <w:r w:rsidR="00AF2C9E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temas</w:t>
      </w:r>
      <w:r w:rsidR="00AF2C9E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que</w:t>
      </w:r>
      <w:r w:rsidR="00AF2C9E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los</w:t>
      </w:r>
      <w:r w:rsidR="00AF2C9E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autores</w:t>
      </w:r>
      <w:r w:rsidR="00AF2C9E">
        <w:rPr>
          <w:sz w:val="24"/>
          <w:szCs w:val="24"/>
        </w:rPr>
        <w:t xml:space="preserve"> t</w:t>
      </w:r>
      <w:r w:rsidRPr="00FE5359">
        <w:rPr>
          <w:sz w:val="24"/>
          <w:szCs w:val="24"/>
        </w:rPr>
        <w:t>ratarán</w:t>
      </w:r>
      <w:r w:rsidR="00AF2C9E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a</w:t>
      </w:r>
      <w:r w:rsidR="00AF2C9E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lo</w:t>
      </w:r>
      <w:r w:rsidR="00AF2C9E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largo</w:t>
      </w:r>
      <w:r w:rsidR="00AF2C9E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del</w:t>
      </w:r>
      <w:r w:rsidR="00AF2C9E">
        <w:rPr>
          <w:sz w:val="24"/>
          <w:szCs w:val="24"/>
        </w:rPr>
        <w:t xml:space="preserve"> </w:t>
      </w:r>
      <w:r w:rsidRPr="00FE5359">
        <w:rPr>
          <w:sz w:val="24"/>
          <w:szCs w:val="24"/>
        </w:rPr>
        <w:t>movimiento</w:t>
      </w:r>
      <w:r w:rsidR="00AF2C9E">
        <w:rPr>
          <w:sz w:val="24"/>
          <w:szCs w:val="24"/>
        </w:rPr>
        <w:t>.</w:t>
      </w:r>
    </w:p>
    <w:p w14:paraId="0EEED204" w14:textId="17B4FE0C" w:rsidR="00AF2C9E" w:rsidRPr="00AF2C9E" w:rsidRDefault="00AF2C9E" w:rsidP="00AF2C9E">
      <w:pPr>
        <w:rPr>
          <w:sz w:val="24"/>
          <w:szCs w:val="24"/>
        </w:rPr>
      </w:pPr>
      <w:r w:rsidRPr="00AF2C9E">
        <w:rPr>
          <w:sz w:val="24"/>
          <w:szCs w:val="24"/>
        </w:rPr>
        <w:t>Es como el apogeo del Realismo</w:t>
      </w:r>
      <w:r>
        <w:rPr>
          <w:sz w:val="24"/>
          <w:szCs w:val="24"/>
        </w:rPr>
        <w:t>: g</w:t>
      </w:r>
      <w:r w:rsidRPr="00AF2C9E">
        <w:rPr>
          <w:sz w:val="24"/>
          <w:szCs w:val="24"/>
        </w:rPr>
        <w:t>rupo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escritores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que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se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reagrupan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acerca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Zola</w:t>
      </w:r>
      <w:r>
        <w:rPr>
          <w:sz w:val="24"/>
          <w:szCs w:val="24"/>
        </w:rPr>
        <w:t>, c</w:t>
      </w:r>
      <w:r w:rsidRPr="00AF2C9E">
        <w:rPr>
          <w:sz w:val="24"/>
          <w:szCs w:val="24"/>
        </w:rPr>
        <w:t>onocido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gracias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las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noches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en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AF2C9E">
        <w:rPr>
          <w:sz w:val="24"/>
          <w:szCs w:val="24"/>
        </w:rPr>
        <w:t>Médan</w:t>
      </w:r>
      <w:proofErr w:type="spellEnd"/>
      <w:r w:rsidRPr="00AF2C9E">
        <w:rPr>
          <w:sz w:val="24"/>
          <w:szCs w:val="24"/>
        </w:rPr>
        <w:t>(</w:t>
      </w:r>
      <w:proofErr w:type="gramEnd"/>
      <w:r w:rsidRPr="00AF2C9E">
        <w:rPr>
          <w:sz w:val="24"/>
          <w:szCs w:val="24"/>
        </w:rPr>
        <w:t>su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residencia).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Maupassant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otros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autores</w:t>
      </w:r>
      <w:r>
        <w:rPr>
          <w:sz w:val="24"/>
          <w:szCs w:val="24"/>
        </w:rPr>
        <w:t xml:space="preserve"> s</w:t>
      </w:r>
      <w:r w:rsidRPr="00AF2C9E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encontraron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intentaron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encontrar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un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método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científico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para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analizar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naturaleza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humana.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Este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proceso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se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llama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novela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experimental</w:t>
      </w:r>
      <w:r>
        <w:rPr>
          <w:sz w:val="24"/>
          <w:szCs w:val="24"/>
        </w:rPr>
        <w:t xml:space="preserve">. </w:t>
      </w:r>
      <w:r w:rsidRPr="00AF2C9E">
        <w:rPr>
          <w:sz w:val="24"/>
          <w:szCs w:val="24"/>
        </w:rPr>
        <w:t>Se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inspiró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teorías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científicas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del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doctor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Claude</w:t>
      </w:r>
      <w:r>
        <w:rPr>
          <w:sz w:val="24"/>
          <w:szCs w:val="24"/>
        </w:rPr>
        <w:t xml:space="preserve"> </w:t>
      </w:r>
      <w:r w:rsidRPr="00AF2C9E">
        <w:rPr>
          <w:sz w:val="24"/>
          <w:szCs w:val="24"/>
        </w:rPr>
        <w:t>Bernard</w:t>
      </w:r>
      <w:r>
        <w:rPr>
          <w:sz w:val="24"/>
          <w:szCs w:val="24"/>
        </w:rPr>
        <w:t>.</w:t>
      </w:r>
    </w:p>
    <w:p w14:paraId="55D26A11" w14:textId="39773D89" w:rsidR="00AF2C9E" w:rsidRDefault="00AF2C9E" w:rsidP="00AF2C9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</w:t>
      </w:r>
      <w:r w:rsidRPr="00FE5359">
        <w:rPr>
          <w:sz w:val="24"/>
          <w:szCs w:val="24"/>
          <w:u w:val="single"/>
        </w:rPr>
        <w:t xml:space="preserve">) </w:t>
      </w:r>
      <w:r>
        <w:rPr>
          <w:sz w:val="24"/>
          <w:szCs w:val="24"/>
          <w:u w:val="single"/>
        </w:rPr>
        <w:t>Método observación/hipótesis/experimentación para confirmar la hipótesis:</w:t>
      </w:r>
    </w:p>
    <w:p w14:paraId="039249A7" w14:textId="35D80044" w:rsidR="00AF2C9E" w:rsidRPr="00BF524C" w:rsidRDefault="00AF2C9E" w:rsidP="00AF2C9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524C">
        <w:rPr>
          <w:sz w:val="24"/>
          <w:szCs w:val="24"/>
        </w:rPr>
        <w:t>Observación científica: e</w:t>
      </w:r>
      <w:r w:rsidRPr="00BF524C">
        <w:rPr>
          <w:sz w:val="24"/>
          <w:szCs w:val="24"/>
        </w:rPr>
        <w:t>n</w:t>
      </w:r>
      <w:r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las</w:t>
      </w:r>
      <w:r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minas</w:t>
      </w:r>
      <w:r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para:</w:t>
      </w:r>
      <w:r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VER/OBSERVAR</w:t>
      </w:r>
      <w:r w:rsidRPr="00BF524C">
        <w:rPr>
          <w:sz w:val="24"/>
          <w:szCs w:val="24"/>
        </w:rPr>
        <w:t xml:space="preserve">. </w:t>
      </w:r>
      <w:r w:rsidRPr="00BF524C">
        <w:rPr>
          <w:sz w:val="24"/>
          <w:szCs w:val="24"/>
        </w:rPr>
        <w:t>Toma</w:t>
      </w:r>
      <w:r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de</w:t>
      </w:r>
      <w:r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consciencia</w:t>
      </w:r>
      <w:r w:rsidRPr="00BF524C">
        <w:rPr>
          <w:sz w:val="24"/>
          <w:szCs w:val="24"/>
        </w:rPr>
        <w:t>. Aprendizaje del vocabulario</w:t>
      </w:r>
      <w:r w:rsidR="00BF524C" w:rsidRPr="00BF524C">
        <w:rPr>
          <w:sz w:val="24"/>
          <w:szCs w:val="24"/>
        </w:rPr>
        <w:t xml:space="preserve"> </w:t>
      </w:r>
      <w:r w:rsidR="00BF524C" w:rsidRPr="00BF524C">
        <w:rPr>
          <w:sz w:val="24"/>
          <w:szCs w:val="24"/>
        </w:rPr>
        <w:t>técnico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de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la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mina</w:t>
      </w:r>
      <w:r w:rsidR="00BF524C" w:rsidRPr="00BF524C">
        <w:rPr>
          <w:sz w:val="24"/>
          <w:szCs w:val="24"/>
        </w:rPr>
        <w:t xml:space="preserve">. </w:t>
      </w:r>
      <w:r w:rsidRPr="00BF524C">
        <w:rPr>
          <w:sz w:val="24"/>
          <w:szCs w:val="24"/>
        </w:rPr>
        <w:t>Experiencia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del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elevador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en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las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minas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para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darse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cuenta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de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lo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que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vivieron</w:t>
      </w:r>
      <w:r w:rsidR="00BF524C" w:rsidRPr="00BF524C">
        <w:rPr>
          <w:sz w:val="24"/>
          <w:szCs w:val="24"/>
        </w:rPr>
        <w:t xml:space="preserve">. </w:t>
      </w:r>
      <w:r w:rsidRPr="00BF524C">
        <w:rPr>
          <w:sz w:val="24"/>
          <w:szCs w:val="24"/>
        </w:rPr>
        <w:t>Defendió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la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investigación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en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el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campo: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◦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Germinal: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investiga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en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las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minas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en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el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norte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de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Francia,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y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bajaba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en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la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mina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y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apuntaba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todo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lo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que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veía: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atm</w:t>
      </w:r>
      <w:r w:rsidR="00BF524C" w:rsidRPr="00BF524C">
        <w:rPr>
          <w:sz w:val="24"/>
          <w:szCs w:val="24"/>
        </w:rPr>
        <w:t>ó</w:t>
      </w:r>
      <w:r w:rsidRPr="00BF524C">
        <w:rPr>
          <w:sz w:val="24"/>
          <w:szCs w:val="24"/>
        </w:rPr>
        <w:t>sfera,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dificultades,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sentimientos</w:t>
      </w:r>
      <w:r w:rsidR="00BF524C" w:rsidRPr="00BF524C">
        <w:rPr>
          <w:sz w:val="24"/>
          <w:szCs w:val="24"/>
        </w:rPr>
        <w:t>..</w:t>
      </w:r>
      <w:r w:rsidRPr="00BF524C">
        <w:rPr>
          <w:sz w:val="24"/>
          <w:szCs w:val="24"/>
        </w:rPr>
        <w:t>.</w:t>
      </w:r>
      <w:r w:rsidR="00BF524C" w:rsidRP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Aprende</w:t>
      </w:r>
      <w:r w:rsid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cómo</w:t>
      </w:r>
      <w:r w:rsid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funciona</w:t>
      </w:r>
      <w:r w:rsid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precisamente</w:t>
      </w:r>
      <w:r w:rsid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una</w:t>
      </w:r>
      <w:r w:rsid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mina,</w:t>
      </w:r>
      <w:r w:rsid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los</w:t>
      </w:r>
      <w:r w:rsid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elevadores</w:t>
      </w:r>
      <w:r w:rsid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que</w:t>
      </w:r>
      <w:r w:rsid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suben</w:t>
      </w:r>
      <w:r w:rsid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y</w:t>
      </w:r>
      <w:r w:rsid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bajan</w:t>
      </w:r>
      <w:r w:rsid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el</w:t>
      </w:r>
      <w:r w:rsidR="00BF524C"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carbón</w:t>
      </w:r>
      <w:r w:rsidR="00BF524C">
        <w:rPr>
          <w:sz w:val="24"/>
          <w:szCs w:val="24"/>
        </w:rPr>
        <w:t>.</w:t>
      </w:r>
    </w:p>
    <w:p w14:paraId="77AE3188" w14:textId="77777777" w:rsidR="00AF2C9E" w:rsidRPr="00AF2C9E" w:rsidRDefault="00AF2C9E" w:rsidP="00AF2C9E">
      <w:pPr>
        <w:pStyle w:val="Prrafodelista"/>
        <w:rPr>
          <w:sz w:val="24"/>
          <w:szCs w:val="24"/>
        </w:rPr>
      </w:pPr>
    </w:p>
    <w:p w14:paraId="776A6E56" w14:textId="1AADC762" w:rsidR="00BF524C" w:rsidRPr="00BF524C" w:rsidRDefault="00AF2C9E" w:rsidP="00BF524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F2C9E">
        <w:rPr>
          <w:sz w:val="24"/>
          <w:szCs w:val="24"/>
        </w:rPr>
        <w:t>Hipótesis:</w:t>
      </w:r>
      <w:r w:rsidR="00BF524C">
        <w:rPr>
          <w:sz w:val="24"/>
          <w:szCs w:val="24"/>
        </w:rPr>
        <w:t xml:space="preserve"> </w:t>
      </w:r>
      <w:r w:rsidR="00BF524C" w:rsidRPr="00BF524C">
        <w:rPr>
          <w:sz w:val="24"/>
          <w:szCs w:val="24"/>
        </w:rPr>
        <w:t>Teoría</w:t>
      </w:r>
      <w:r w:rsidR="00BF524C">
        <w:rPr>
          <w:sz w:val="24"/>
          <w:szCs w:val="24"/>
        </w:rPr>
        <w:t xml:space="preserve"> </w:t>
      </w:r>
      <w:r w:rsidR="00BF524C" w:rsidRPr="00BF524C">
        <w:rPr>
          <w:sz w:val="24"/>
          <w:szCs w:val="24"/>
        </w:rPr>
        <w:t>de</w:t>
      </w:r>
      <w:r w:rsidR="00BF524C">
        <w:rPr>
          <w:sz w:val="24"/>
          <w:szCs w:val="24"/>
        </w:rPr>
        <w:t xml:space="preserve"> </w:t>
      </w:r>
      <w:r w:rsidR="00BF524C" w:rsidRPr="00BF524C">
        <w:rPr>
          <w:sz w:val="24"/>
          <w:szCs w:val="24"/>
        </w:rPr>
        <w:t>la</w:t>
      </w:r>
      <w:r w:rsidR="00BF524C">
        <w:rPr>
          <w:sz w:val="24"/>
          <w:szCs w:val="24"/>
        </w:rPr>
        <w:t xml:space="preserve"> </w:t>
      </w:r>
      <w:r w:rsidR="00BF524C" w:rsidRPr="00BF524C">
        <w:rPr>
          <w:sz w:val="24"/>
          <w:szCs w:val="24"/>
        </w:rPr>
        <w:t>herencia,</w:t>
      </w:r>
      <w:r w:rsidR="00BF524C">
        <w:rPr>
          <w:sz w:val="24"/>
          <w:szCs w:val="24"/>
        </w:rPr>
        <w:t xml:space="preserve"> </w:t>
      </w:r>
      <w:r w:rsidR="00BF524C" w:rsidRPr="00BF524C">
        <w:rPr>
          <w:sz w:val="24"/>
          <w:szCs w:val="24"/>
        </w:rPr>
        <w:t>estudia</w:t>
      </w:r>
      <w:r w:rsidR="00BF524C">
        <w:rPr>
          <w:sz w:val="24"/>
          <w:szCs w:val="24"/>
        </w:rPr>
        <w:t xml:space="preserve"> </w:t>
      </w:r>
      <w:r w:rsidR="00BF524C" w:rsidRPr="00BF524C">
        <w:rPr>
          <w:sz w:val="24"/>
          <w:szCs w:val="24"/>
        </w:rPr>
        <w:t>los</w:t>
      </w:r>
      <w:r w:rsidR="00BF524C">
        <w:rPr>
          <w:sz w:val="24"/>
          <w:szCs w:val="24"/>
        </w:rPr>
        <w:t xml:space="preserve"> </w:t>
      </w:r>
      <w:r w:rsidR="00BF524C" w:rsidRPr="00BF524C">
        <w:rPr>
          <w:sz w:val="24"/>
          <w:szCs w:val="24"/>
        </w:rPr>
        <w:t>protagonistas</w:t>
      </w:r>
      <w:r w:rsidR="00BF524C">
        <w:rPr>
          <w:sz w:val="24"/>
          <w:szCs w:val="24"/>
        </w:rPr>
        <w:t xml:space="preserve"> </w:t>
      </w:r>
      <w:r w:rsidR="00BF524C" w:rsidRPr="00BF524C">
        <w:rPr>
          <w:sz w:val="24"/>
          <w:szCs w:val="24"/>
        </w:rPr>
        <w:t>como</w:t>
      </w:r>
      <w:r w:rsidR="00BF524C">
        <w:rPr>
          <w:sz w:val="24"/>
          <w:szCs w:val="24"/>
        </w:rPr>
        <w:t xml:space="preserve"> </w:t>
      </w:r>
      <w:r w:rsidR="00BF524C" w:rsidRPr="00BF524C">
        <w:rPr>
          <w:sz w:val="24"/>
          <w:szCs w:val="24"/>
        </w:rPr>
        <w:t>un</w:t>
      </w:r>
      <w:r w:rsidR="00BF524C">
        <w:rPr>
          <w:sz w:val="24"/>
          <w:szCs w:val="24"/>
        </w:rPr>
        <w:t xml:space="preserve"> </w:t>
      </w:r>
      <w:r w:rsidR="00BF524C" w:rsidRPr="00BF524C">
        <w:rPr>
          <w:sz w:val="24"/>
          <w:szCs w:val="24"/>
        </w:rPr>
        <w:t>sociólogo</w:t>
      </w:r>
      <w:r w:rsidR="00BF524C">
        <w:rPr>
          <w:sz w:val="24"/>
          <w:szCs w:val="24"/>
        </w:rPr>
        <w:t xml:space="preserve"> </w:t>
      </w:r>
      <w:r w:rsidR="00BF524C" w:rsidRPr="00BF524C">
        <w:rPr>
          <w:sz w:val="24"/>
          <w:szCs w:val="24"/>
        </w:rPr>
        <w:t>para</w:t>
      </w:r>
      <w:r w:rsidR="00BF524C">
        <w:rPr>
          <w:sz w:val="24"/>
          <w:szCs w:val="24"/>
        </w:rPr>
        <w:t xml:space="preserve"> </w:t>
      </w:r>
      <w:r w:rsidR="00BF524C" w:rsidRPr="00BF524C">
        <w:rPr>
          <w:sz w:val="24"/>
          <w:szCs w:val="24"/>
        </w:rPr>
        <w:t>formular</w:t>
      </w:r>
      <w:r w:rsidR="00BF524C">
        <w:rPr>
          <w:sz w:val="24"/>
          <w:szCs w:val="24"/>
        </w:rPr>
        <w:t xml:space="preserve"> </w:t>
      </w:r>
      <w:r w:rsidR="00BF524C" w:rsidRPr="00BF524C">
        <w:rPr>
          <w:sz w:val="24"/>
          <w:szCs w:val="24"/>
        </w:rPr>
        <w:t>hipótesis:</w:t>
      </w:r>
    </w:p>
    <w:p w14:paraId="4917DCBE" w14:textId="17C6B460" w:rsidR="00BF524C" w:rsidRPr="00BF524C" w:rsidRDefault="00BF524C" w:rsidP="00BF524C">
      <w:pPr>
        <w:rPr>
          <w:sz w:val="24"/>
          <w:szCs w:val="24"/>
        </w:rPr>
      </w:pPr>
      <w:r w:rsidRPr="00BF524C">
        <w:rPr>
          <w:sz w:val="24"/>
          <w:szCs w:val="24"/>
        </w:rPr>
        <w:t>◦La mayoría de los caracteres se transmiten de generación en generación</w:t>
      </w:r>
      <w:r>
        <w:rPr>
          <w:sz w:val="24"/>
          <w:szCs w:val="24"/>
        </w:rPr>
        <w:t>.</w:t>
      </w:r>
    </w:p>
    <w:p w14:paraId="337C3679" w14:textId="3D027C13" w:rsidR="00BF524C" w:rsidRPr="00BF524C" w:rsidRDefault="00BF524C" w:rsidP="00BF524C">
      <w:pPr>
        <w:rPr>
          <w:sz w:val="24"/>
          <w:szCs w:val="24"/>
        </w:rPr>
      </w:pPr>
      <w:r w:rsidRPr="00BF524C">
        <w:rPr>
          <w:sz w:val="24"/>
          <w:szCs w:val="24"/>
        </w:rPr>
        <w:t>◦Hipótesis que va a averiguar en sus novelas</w:t>
      </w:r>
      <w:r>
        <w:rPr>
          <w:sz w:val="24"/>
          <w:szCs w:val="24"/>
        </w:rPr>
        <w:t>.</w:t>
      </w:r>
    </w:p>
    <w:p w14:paraId="3F428471" w14:textId="6F47C1A9" w:rsidR="00BF524C" w:rsidRPr="00BF524C" w:rsidRDefault="00BF524C" w:rsidP="00BF524C">
      <w:pPr>
        <w:rPr>
          <w:sz w:val="24"/>
          <w:szCs w:val="24"/>
        </w:rPr>
      </w:pPr>
      <w:r w:rsidRPr="00BF524C">
        <w:rPr>
          <w:sz w:val="24"/>
          <w:szCs w:val="24"/>
        </w:rPr>
        <w:t>◦Caracteres que se transmiten: alcoholismo, carácter fuerte, egoísmo</w:t>
      </w:r>
      <w:r>
        <w:rPr>
          <w:sz w:val="24"/>
          <w:szCs w:val="24"/>
        </w:rPr>
        <w:t>..</w:t>
      </w:r>
      <w:r w:rsidRPr="00BF524C">
        <w:rPr>
          <w:sz w:val="24"/>
          <w:szCs w:val="24"/>
        </w:rPr>
        <w:t xml:space="preserve">. </w:t>
      </w:r>
    </w:p>
    <w:p w14:paraId="75DFBDA3" w14:textId="7C195EA9" w:rsidR="00BF524C" w:rsidRPr="00BF524C" w:rsidRDefault="00BF524C" w:rsidP="00BF524C">
      <w:pPr>
        <w:rPr>
          <w:sz w:val="24"/>
          <w:szCs w:val="24"/>
        </w:rPr>
      </w:pPr>
      <w:r w:rsidRPr="00BF524C">
        <w:rPr>
          <w:sz w:val="24"/>
          <w:szCs w:val="24"/>
        </w:rPr>
        <w:t xml:space="preserve">◦Darwinismo: </w:t>
      </w:r>
      <w:r>
        <w:rPr>
          <w:sz w:val="24"/>
          <w:szCs w:val="24"/>
        </w:rPr>
        <w:t>l</w:t>
      </w:r>
      <w:r w:rsidRPr="00BF524C">
        <w:rPr>
          <w:sz w:val="24"/>
          <w:szCs w:val="24"/>
        </w:rPr>
        <w:t>ucha por la vida como móvil de conducta de los individuos y grupos sociales. Esa lucha nace de la competencia de los individuos entre sí y dentro de la especie. Ser determinado por las leyes de las condiciones sociales y del ambiente.</w:t>
      </w:r>
    </w:p>
    <w:p w14:paraId="2720A193" w14:textId="77777777" w:rsidR="00BF524C" w:rsidRPr="00AF2C9E" w:rsidRDefault="00BF524C" w:rsidP="00BF524C">
      <w:pPr>
        <w:pStyle w:val="Prrafodelista"/>
        <w:rPr>
          <w:sz w:val="24"/>
          <w:szCs w:val="24"/>
        </w:rPr>
      </w:pPr>
    </w:p>
    <w:p w14:paraId="17FE87B3" w14:textId="3A93EBEF" w:rsidR="00BF524C" w:rsidRPr="00BF524C" w:rsidRDefault="00AF2C9E" w:rsidP="00BF524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524C">
        <w:rPr>
          <w:sz w:val="24"/>
          <w:szCs w:val="24"/>
        </w:rPr>
        <w:t>Experimentación</w:t>
      </w:r>
      <w:r w:rsidR="00BF524C" w:rsidRPr="00BF524C">
        <w:rPr>
          <w:sz w:val="24"/>
          <w:szCs w:val="24"/>
        </w:rPr>
        <w:t xml:space="preserve"> en la novela: el escritor </w:t>
      </w:r>
      <w:r w:rsidR="00BF524C" w:rsidRPr="00BF524C">
        <w:rPr>
          <w:sz w:val="24"/>
          <w:szCs w:val="24"/>
        </w:rPr>
        <w:t>“hace moverse los protagonistas en una historia novelesca para mostrar que la sucesión de los hechos será así, como lo exige el determinismo de los hechos estudiado”</w:t>
      </w:r>
      <w:r w:rsidR="00BF524C" w:rsidRPr="00BF524C">
        <w:rPr>
          <w:sz w:val="24"/>
          <w:szCs w:val="24"/>
        </w:rPr>
        <w:t xml:space="preserve">. </w:t>
      </w:r>
      <w:r w:rsidR="00BF524C" w:rsidRPr="00BF524C">
        <w:rPr>
          <w:sz w:val="24"/>
          <w:szCs w:val="24"/>
        </w:rPr>
        <w:t>La novela constituye una prueba de su hipótesis</w:t>
      </w:r>
      <w:r w:rsidR="00BF524C">
        <w:rPr>
          <w:sz w:val="24"/>
          <w:szCs w:val="24"/>
        </w:rPr>
        <w:t>.</w:t>
      </w:r>
      <w:r w:rsidR="00BF524C" w:rsidRPr="00BF524C">
        <w:rPr>
          <w:sz w:val="24"/>
          <w:szCs w:val="24"/>
        </w:rPr>
        <w:t xml:space="preserve"> </w:t>
      </w:r>
    </w:p>
    <w:p w14:paraId="531F0F4B" w14:textId="0665BD28" w:rsidR="00BF524C" w:rsidRDefault="00BF524C" w:rsidP="00BF524C">
      <w:pPr>
        <w:jc w:val="center"/>
        <w:rPr>
          <w:sz w:val="24"/>
          <w:szCs w:val="24"/>
        </w:rPr>
      </w:pPr>
      <w:r w:rsidRPr="00BF524C">
        <w:rPr>
          <w:sz w:val="24"/>
          <w:szCs w:val="24"/>
        </w:rPr>
        <w:t>III. Características y procedimientos.</w:t>
      </w:r>
    </w:p>
    <w:p w14:paraId="109B566D" w14:textId="30E161F0" w:rsidR="00BF524C" w:rsidRPr="00BF524C" w:rsidRDefault="00BF524C" w:rsidP="00BF524C">
      <w:pPr>
        <w:rPr>
          <w:sz w:val="24"/>
          <w:szCs w:val="24"/>
        </w:rPr>
      </w:pPr>
      <w:r w:rsidRPr="00BF524C">
        <w:rPr>
          <w:sz w:val="24"/>
          <w:szCs w:val="24"/>
        </w:rPr>
        <w:t xml:space="preserve">Género: La novela corta o la Novela </w:t>
      </w:r>
    </w:p>
    <w:p w14:paraId="27BF660F" w14:textId="04B799C3" w:rsidR="00BF524C" w:rsidRPr="00BF524C" w:rsidRDefault="00BF524C" w:rsidP="00BF524C">
      <w:pPr>
        <w:rPr>
          <w:sz w:val="24"/>
          <w:szCs w:val="24"/>
        </w:rPr>
      </w:pPr>
      <w:r w:rsidRPr="00BF524C">
        <w:rPr>
          <w:sz w:val="24"/>
          <w:szCs w:val="24"/>
        </w:rPr>
        <w:t>1.</w:t>
      </w:r>
      <w:r>
        <w:rPr>
          <w:sz w:val="24"/>
          <w:szCs w:val="24"/>
        </w:rPr>
        <w:t>I</w:t>
      </w:r>
      <w:r w:rsidRPr="00BF524C">
        <w:rPr>
          <w:sz w:val="24"/>
          <w:szCs w:val="24"/>
        </w:rPr>
        <w:t>mportancia de las descripciones:</w:t>
      </w:r>
      <w:r>
        <w:rPr>
          <w:sz w:val="24"/>
          <w:szCs w:val="24"/>
        </w:rPr>
        <w:t xml:space="preserve"> i</w:t>
      </w:r>
      <w:r w:rsidRPr="00BF524C">
        <w:rPr>
          <w:sz w:val="24"/>
          <w:szCs w:val="24"/>
        </w:rPr>
        <w:t>nvestigación preparatoria (definida) que puede ser acompañada de dibujos, esbozos, fotografía y documentación</w:t>
      </w:r>
      <w:r>
        <w:rPr>
          <w:sz w:val="24"/>
          <w:szCs w:val="24"/>
        </w:rPr>
        <w:t>.</w:t>
      </w:r>
    </w:p>
    <w:p w14:paraId="74BB04AB" w14:textId="5641F9C7" w:rsidR="00BF524C" w:rsidRPr="00BF524C" w:rsidRDefault="00BF524C" w:rsidP="00BF524C">
      <w:pPr>
        <w:rPr>
          <w:sz w:val="24"/>
          <w:szCs w:val="24"/>
        </w:rPr>
      </w:pPr>
      <w:r w:rsidRPr="00BF524C">
        <w:rPr>
          <w:sz w:val="24"/>
          <w:szCs w:val="24"/>
        </w:rPr>
        <w:t>2. Vocabulario técnico, preciso, campo científico</w:t>
      </w:r>
      <w:r>
        <w:rPr>
          <w:sz w:val="24"/>
          <w:szCs w:val="24"/>
        </w:rPr>
        <w:t>.</w:t>
      </w:r>
    </w:p>
    <w:p w14:paraId="67EAEE7D" w14:textId="08BCC4FB" w:rsidR="00BF524C" w:rsidRPr="00BF524C" w:rsidRDefault="00BF524C" w:rsidP="00BF524C">
      <w:pPr>
        <w:rPr>
          <w:sz w:val="24"/>
          <w:szCs w:val="24"/>
        </w:rPr>
      </w:pPr>
      <w:r w:rsidRPr="00BF524C">
        <w:rPr>
          <w:sz w:val="24"/>
          <w:szCs w:val="24"/>
        </w:rPr>
        <w:lastRenderedPageBreak/>
        <w:t xml:space="preserve">3. </w:t>
      </w:r>
      <w:r>
        <w:rPr>
          <w:sz w:val="24"/>
          <w:szCs w:val="24"/>
        </w:rPr>
        <w:t>F</w:t>
      </w:r>
      <w:r w:rsidRPr="00BF524C">
        <w:rPr>
          <w:sz w:val="24"/>
          <w:szCs w:val="24"/>
        </w:rPr>
        <w:t>ocalización externa</w:t>
      </w:r>
      <w:r>
        <w:rPr>
          <w:sz w:val="24"/>
          <w:szCs w:val="24"/>
        </w:rPr>
        <w:t>: el</w:t>
      </w:r>
      <w:r w:rsidRPr="00BF524C">
        <w:rPr>
          <w:sz w:val="24"/>
          <w:szCs w:val="24"/>
        </w:rPr>
        <w:t xml:space="preserve"> narrador cuenta las apariencias exteriores de la historia, medio para mantener en suspenso el lector</w:t>
      </w:r>
      <w:r>
        <w:rPr>
          <w:sz w:val="24"/>
          <w:szCs w:val="24"/>
        </w:rPr>
        <w:t>.</w:t>
      </w:r>
    </w:p>
    <w:p w14:paraId="0816655A" w14:textId="156E0A10" w:rsidR="00BF524C" w:rsidRPr="00BF524C" w:rsidRDefault="00BF524C" w:rsidP="00BF524C">
      <w:pPr>
        <w:rPr>
          <w:sz w:val="24"/>
          <w:szCs w:val="24"/>
        </w:rPr>
      </w:pPr>
      <w:r w:rsidRPr="00BF524C">
        <w:rPr>
          <w:sz w:val="24"/>
          <w:szCs w:val="24"/>
        </w:rPr>
        <w:t xml:space="preserve">4. </w:t>
      </w:r>
      <w:r>
        <w:rPr>
          <w:sz w:val="24"/>
          <w:szCs w:val="24"/>
        </w:rPr>
        <w:t>El</w:t>
      </w:r>
      <w:r w:rsidRPr="00BF524C">
        <w:rPr>
          <w:sz w:val="24"/>
          <w:szCs w:val="24"/>
        </w:rPr>
        <w:t xml:space="preserve"> discurso indirecto libre</w:t>
      </w:r>
      <w:r>
        <w:rPr>
          <w:sz w:val="24"/>
          <w:szCs w:val="24"/>
        </w:rPr>
        <w:t>.</w:t>
      </w:r>
    </w:p>
    <w:p w14:paraId="699A9F83" w14:textId="13F9DC92" w:rsidR="00BF524C" w:rsidRPr="00BF524C" w:rsidRDefault="00BF524C" w:rsidP="00BF524C">
      <w:pPr>
        <w:jc w:val="center"/>
        <w:rPr>
          <w:sz w:val="24"/>
          <w:szCs w:val="24"/>
        </w:rPr>
      </w:pPr>
      <w:r w:rsidRPr="00BF524C">
        <w:rPr>
          <w:sz w:val="24"/>
          <w:szCs w:val="24"/>
        </w:rPr>
        <w:t>IV. Los temas</w:t>
      </w:r>
    </w:p>
    <w:p w14:paraId="04BEB418" w14:textId="1AC4C022" w:rsidR="00BF524C" w:rsidRPr="00BF524C" w:rsidRDefault="00BF524C" w:rsidP="00BF524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F524C">
        <w:rPr>
          <w:sz w:val="24"/>
          <w:szCs w:val="24"/>
        </w:rPr>
        <w:t>Inspiración</w:t>
      </w:r>
      <w:r>
        <w:rPr>
          <w:sz w:val="24"/>
          <w:szCs w:val="24"/>
        </w:rPr>
        <w:t xml:space="preserve"> </w:t>
      </w:r>
      <w:r w:rsidRPr="00BF524C">
        <w:rPr>
          <w:sz w:val="24"/>
          <w:szCs w:val="24"/>
        </w:rPr>
        <w:t>“social”</w:t>
      </w:r>
      <w:r>
        <w:rPr>
          <w:sz w:val="24"/>
          <w:szCs w:val="24"/>
        </w:rPr>
        <w:t>.</w:t>
      </w:r>
    </w:p>
    <w:p w14:paraId="230FAFAC" w14:textId="6FDC947B" w:rsidR="00BF524C" w:rsidRPr="00BF524C" w:rsidRDefault="00BF524C" w:rsidP="00BF524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F524C">
        <w:rPr>
          <w:sz w:val="24"/>
          <w:szCs w:val="24"/>
        </w:rPr>
        <w:t>Nueva clase social: los obreros</w:t>
      </w:r>
      <w:r>
        <w:rPr>
          <w:sz w:val="24"/>
          <w:szCs w:val="24"/>
        </w:rPr>
        <w:t>.</w:t>
      </w:r>
    </w:p>
    <w:p w14:paraId="2BD320BE" w14:textId="30E6EBAD" w:rsidR="00BF524C" w:rsidRPr="00BF524C" w:rsidRDefault="00BF524C" w:rsidP="00BF524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F524C">
        <w:rPr>
          <w:sz w:val="24"/>
          <w:szCs w:val="24"/>
        </w:rPr>
        <w:t>Condiciones de vida difíciles de los más débiles: campesinos, obreros, prostitutas</w:t>
      </w:r>
      <w:r>
        <w:rPr>
          <w:sz w:val="24"/>
          <w:szCs w:val="24"/>
        </w:rPr>
        <w:t>..</w:t>
      </w:r>
      <w:r w:rsidRPr="00BF524C">
        <w:rPr>
          <w:sz w:val="24"/>
          <w:szCs w:val="24"/>
        </w:rPr>
        <w:t xml:space="preserve">. </w:t>
      </w:r>
    </w:p>
    <w:p w14:paraId="5D9BE8E5" w14:textId="370B9D63" w:rsidR="00BF524C" w:rsidRPr="00BF524C" w:rsidRDefault="00BF524C" w:rsidP="00BF524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F524C">
        <w:rPr>
          <w:sz w:val="24"/>
          <w:szCs w:val="24"/>
        </w:rPr>
        <w:t>Estudio científico de la importancia del contexto social y familiar sobre la evolución de los individuos</w:t>
      </w:r>
      <w:r>
        <w:rPr>
          <w:sz w:val="24"/>
          <w:szCs w:val="24"/>
        </w:rPr>
        <w:t>.</w:t>
      </w:r>
    </w:p>
    <w:p w14:paraId="41428B28" w14:textId="336091C3" w:rsidR="00BF524C" w:rsidRPr="00BF524C" w:rsidRDefault="00BF524C" w:rsidP="00BF524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F524C">
        <w:rPr>
          <w:sz w:val="24"/>
          <w:szCs w:val="24"/>
        </w:rPr>
        <w:t>Hipótesis de la transmisión de la herencia, transmisión de caracteres que pueden ser obstáculos, perjudicante, incapacitante</w:t>
      </w:r>
      <w:r>
        <w:rPr>
          <w:sz w:val="24"/>
          <w:szCs w:val="24"/>
        </w:rPr>
        <w:t>.</w:t>
      </w:r>
    </w:p>
    <w:p w14:paraId="01B2A183" w14:textId="77777777" w:rsidR="00910379" w:rsidRPr="00BF524C" w:rsidRDefault="00910379" w:rsidP="00910379">
      <w:pPr>
        <w:rPr>
          <w:sz w:val="24"/>
          <w:szCs w:val="24"/>
        </w:rPr>
      </w:pPr>
    </w:p>
    <w:sectPr w:rsidR="00910379" w:rsidRPr="00BF5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26A6C"/>
    <w:multiLevelType w:val="hybridMultilevel"/>
    <w:tmpl w:val="1A6CE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41EFC"/>
    <w:multiLevelType w:val="hybridMultilevel"/>
    <w:tmpl w:val="CECE4B5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C7EFA"/>
    <w:multiLevelType w:val="hybridMultilevel"/>
    <w:tmpl w:val="075E1C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E64E7"/>
    <w:multiLevelType w:val="hybridMultilevel"/>
    <w:tmpl w:val="98986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79"/>
    <w:rsid w:val="005C28A0"/>
    <w:rsid w:val="00910379"/>
    <w:rsid w:val="00AF2C9E"/>
    <w:rsid w:val="00BF524C"/>
    <w:rsid w:val="00FE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CBF7"/>
  <w15:chartTrackingRefBased/>
  <w15:docId w15:val="{6EBAA1A7-006F-4983-87EF-DFE2FC42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10379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10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728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</cp:revision>
  <dcterms:created xsi:type="dcterms:W3CDTF">2020-11-02T11:34:00Z</dcterms:created>
  <dcterms:modified xsi:type="dcterms:W3CDTF">2020-11-02T12:14:00Z</dcterms:modified>
</cp:coreProperties>
</file>