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2EE8E" w14:textId="77777777" w:rsidR="00735758" w:rsidRDefault="00735758" w:rsidP="00633864">
      <w:pPr>
        <w:pStyle w:val="NormalWeb"/>
        <w:shd w:val="clear" w:color="auto" w:fill="FFFFFF"/>
        <w:spacing w:before="0" w:beforeAutospacing="0"/>
        <w:jc w:val="center"/>
        <w:rPr>
          <w:rFonts w:ascii="Segoe UI" w:hAnsi="Segoe UI" w:cs="Segoe UI"/>
          <w:color w:val="212529"/>
          <w:sz w:val="22"/>
          <w:szCs w:val="22"/>
        </w:rPr>
      </w:pPr>
      <w:r>
        <w:rPr>
          <w:rStyle w:val="Textoennegrita"/>
          <w:rFonts w:ascii="Segoe UI" w:hAnsi="Segoe UI" w:cs="Segoe UI"/>
          <w:color w:val="212529"/>
          <w:sz w:val="22"/>
          <w:szCs w:val="22"/>
        </w:rPr>
        <w:t>Shirley Anita St. Hill Chisholm</w:t>
      </w:r>
    </w:p>
    <w:p w14:paraId="23C5EB83" w14:textId="44E20566" w:rsidR="00735758" w:rsidRDefault="00735758" w:rsidP="00735758">
      <w:pPr>
        <w:pStyle w:val="NormalWeb"/>
        <w:shd w:val="clear" w:color="auto" w:fill="FFFFFF"/>
        <w:spacing w:before="0" w:beforeAutospacing="0"/>
        <w:rPr>
          <w:rFonts w:ascii="Segoe UI" w:hAnsi="Segoe UI" w:cs="Segoe UI"/>
          <w:color w:val="212529"/>
          <w:sz w:val="22"/>
          <w:szCs w:val="22"/>
        </w:rPr>
      </w:pPr>
      <w:r>
        <w:rPr>
          <w:rStyle w:val="Textoennegrita"/>
          <w:rFonts w:ascii="Segoe UI" w:hAnsi="Segoe UI" w:cs="Segoe UI"/>
          <w:color w:val="212529"/>
          <w:sz w:val="22"/>
          <w:szCs w:val="22"/>
        </w:rPr>
        <w:t>Primeros años de trayectoria laboral</w:t>
      </w:r>
    </w:p>
    <w:p w14:paraId="7AE8CF56" w14:textId="77777777"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Después de graduarse en la universidad en 1946, Chisholm empezó a trabajar como profesora en una guardería de Harlem. Chisholm dio clase en preescolar mientras continuaba su formación, cursando un máster en educación primaria en el </w:t>
      </w:r>
      <w:proofErr w:type="spellStart"/>
      <w:r>
        <w:rPr>
          <w:rFonts w:ascii="Segoe UI" w:hAnsi="Segoe UI" w:cs="Segoe UI"/>
          <w:color w:val="212529"/>
          <w:sz w:val="22"/>
          <w:szCs w:val="22"/>
        </w:rPr>
        <w:t>Teachers</w:t>
      </w:r>
      <w:proofErr w:type="spellEnd"/>
      <w:r>
        <w:rPr>
          <w:rFonts w:ascii="Segoe UI" w:hAnsi="Segoe UI" w:cs="Segoe UI"/>
          <w:color w:val="212529"/>
          <w:sz w:val="22"/>
          <w:szCs w:val="22"/>
        </w:rPr>
        <w:t xml:space="preserve"> </w:t>
      </w:r>
      <w:proofErr w:type="spellStart"/>
      <w:r>
        <w:rPr>
          <w:rFonts w:ascii="Segoe UI" w:hAnsi="Segoe UI" w:cs="Segoe UI"/>
          <w:color w:val="212529"/>
          <w:sz w:val="22"/>
          <w:szCs w:val="22"/>
        </w:rPr>
        <w:t>College</w:t>
      </w:r>
      <w:proofErr w:type="spellEnd"/>
      <w:r>
        <w:rPr>
          <w:rFonts w:ascii="Segoe UI" w:hAnsi="Segoe UI" w:cs="Segoe UI"/>
          <w:color w:val="212529"/>
          <w:sz w:val="22"/>
          <w:szCs w:val="22"/>
        </w:rPr>
        <w:t>, una facultad de educación, medicina y psicología de la Universidad de Columbia en 1952.</w:t>
      </w:r>
    </w:p>
    <w:p w14:paraId="506712C6" w14:textId="77777777"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Chisholm entró en el mundo de la política en 1953, cuando se unió a Wesley “Mac” </w:t>
      </w:r>
      <w:proofErr w:type="spellStart"/>
      <w:r>
        <w:rPr>
          <w:rFonts w:ascii="Segoe UI" w:hAnsi="Segoe UI" w:cs="Segoe UI"/>
          <w:color w:val="212529"/>
          <w:sz w:val="22"/>
          <w:szCs w:val="22"/>
        </w:rPr>
        <w:t>Holder</w:t>
      </w:r>
      <w:proofErr w:type="spellEnd"/>
      <w:r>
        <w:rPr>
          <w:rFonts w:ascii="Segoe UI" w:hAnsi="Segoe UI" w:cs="Segoe UI"/>
          <w:color w:val="212529"/>
          <w:sz w:val="22"/>
          <w:szCs w:val="22"/>
        </w:rPr>
        <w:t xml:space="preserve"> en su intento de convertir a Lewis Flagg Jr. en el primer juez negro de Brooklyn. El grupo formado para la elección de Flagg se transformó después en la Bedford-Stuyvesant </w:t>
      </w:r>
      <w:proofErr w:type="spellStart"/>
      <w:r>
        <w:rPr>
          <w:rFonts w:ascii="Segoe UI" w:hAnsi="Segoe UI" w:cs="Segoe UI"/>
          <w:color w:val="212529"/>
          <w:sz w:val="22"/>
          <w:szCs w:val="22"/>
        </w:rPr>
        <w:t>Political</w:t>
      </w:r>
      <w:proofErr w:type="spellEnd"/>
      <w:r>
        <w:rPr>
          <w:rFonts w:ascii="Segoe UI" w:hAnsi="Segoe UI" w:cs="Segoe UI"/>
          <w:color w:val="212529"/>
          <w:sz w:val="22"/>
          <w:szCs w:val="22"/>
        </w:rPr>
        <w:t xml:space="preserve"> League (BSPL). La BSPL empujaba a sus candidatos a apoyar el movimiento por los derechos civiles, luchó contra la discriminación racial en el sector inmobiliario, e intentó mejorar las oportunidades económicas y los servicios en Brooklyn. Finalmente, Chisholm abandonó el grupo alrededor del año 1958, después de un desacuerdo con </w:t>
      </w:r>
      <w:proofErr w:type="spellStart"/>
      <w:r>
        <w:rPr>
          <w:rFonts w:ascii="Segoe UI" w:hAnsi="Segoe UI" w:cs="Segoe UI"/>
          <w:color w:val="212529"/>
          <w:sz w:val="22"/>
          <w:szCs w:val="22"/>
        </w:rPr>
        <w:t>Holder</w:t>
      </w:r>
      <w:proofErr w:type="spellEnd"/>
      <w:r>
        <w:rPr>
          <w:rFonts w:ascii="Segoe UI" w:hAnsi="Segoe UI" w:cs="Segoe UI"/>
          <w:color w:val="212529"/>
          <w:sz w:val="22"/>
          <w:szCs w:val="22"/>
        </w:rPr>
        <w:t xml:space="preserve"> respecto a la insistencia de Chisholm para que se tuviese más en cuenta a las mujeres del grupo en la toma de decisiones.</w:t>
      </w:r>
    </w:p>
    <w:p w14:paraId="1D480B93" w14:textId="1B819EE8"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En 1960, Chisholm se unió a una nueva organización, el Unity </w:t>
      </w:r>
      <w:proofErr w:type="spellStart"/>
      <w:r>
        <w:rPr>
          <w:rFonts w:ascii="Segoe UI" w:hAnsi="Segoe UI" w:cs="Segoe UI"/>
          <w:color w:val="212529"/>
          <w:sz w:val="22"/>
          <w:szCs w:val="22"/>
        </w:rPr>
        <w:t>Democratic</w:t>
      </w:r>
      <w:proofErr w:type="spellEnd"/>
      <w:r>
        <w:rPr>
          <w:rFonts w:ascii="Segoe UI" w:hAnsi="Segoe UI" w:cs="Segoe UI"/>
          <w:color w:val="212529"/>
          <w:sz w:val="22"/>
          <w:szCs w:val="22"/>
        </w:rPr>
        <w:t xml:space="preserve"> Club (UDC), dirigido por el exmiembro del grupo </w:t>
      </w:r>
      <w:proofErr w:type="spellStart"/>
      <w:r>
        <w:rPr>
          <w:rFonts w:ascii="Segoe UI" w:hAnsi="Segoe UI" w:cs="Segoe UI"/>
          <w:color w:val="212529"/>
          <w:sz w:val="22"/>
          <w:szCs w:val="22"/>
        </w:rPr>
        <w:t>Elect</w:t>
      </w:r>
      <w:proofErr w:type="spellEnd"/>
      <w:r>
        <w:rPr>
          <w:rFonts w:ascii="Segoe UI" w:hAnsi="Segoe UI" w:cs="Segoe UI"/>
          <w:color w:val="212529"/>
          <w:sz w:val="22"/>
          <w:szCs w:val="22"/>
        </w:rPr>
        <w:t xml:space="preserve"> Flagg, Thomas R. Jones. Los miembros de la UDC eran mayoritariamente de clase media, con inclusión racial, e incluía mujeres en cargos directivos. Chisholm hizo campaña a favor de Jones, que perdió las elecciones por un escaño en la asamblea de 1960, pero se volvió a presentar dos años después y ganó, convirtiéndose en el segundo asambleísta negro de Brooklyn. </w:t>
      </w:r>
    </w:p>
    <w:p w14:paraId="56B9FAF0" w14:textId="2CC19D49" w:rsidR="00633864" w:rsidRDefault="00633864" w:rsidP="00633864">
      <w:pPr>
        <w:pStyle w:val="NormalWeb"/>
        <w:shd w:val="clear" w:color="auto" w:fill="FFFFFF"/>
        <w:spacing w:before="0" w:beforeAutospacing="0"/>
        <w:jc w:val="both"/>
        <w:rPr>
          <w:rFonts w:ascii="Segoe UI" w:hAnsi="Segoe UI" w:cs="Segoe UI"/>
          <w:color w:val="70AD47" w:themeColor="accent6"/>
          <w:sz w:val="22"/>
          <w:szCs w:val="22"/>
        </w:rPr>
      </w:pPr>
      <w:r>
        <w:rPr>
          <w:rFonts w:ascii="Segoe UI" w:hAnsi="Segoe UI" w:cs="Segoe UI"/>
          <w:color w:val="70AD47" w:themeColor="accent6"/>
          <w:sz w:val="22"/>
          <w:szCs w:val="22"/>
        </w:rPr>
        <w:t>¡Hola! Vuestra traducción me ha parecido muy buena. A continuación</w:t>
      </w:r>
      <w:r w:rsidR="00EC0D10">
        <w:rPr>
          <w:rFonts w:ascii="Segoe UI" w:hAnsi="Segoe UI" w:cs="Segoe UI"/>
          <w:color w:val="70AD47" w:themeColor="accent6"/>
          <w:sz w:val="22"/>
          <w:szCs w:val="22"/>
        </w:rPr>
        <w:t>,</w:t>
      </w:r>
      <w:r>
        <w:rPr>
          <w:rFonts w:ascii="Segoe UI" w:hAnsi="Segoe UI" w:cs="Segoe UI"/>
          <w:color w:val="70AD47" w:themeColor="accent6"/>
          <w:sz w:val="22"/>
          <w:szCs w:val="22"/>
        </w:rPr>
        <w:t xml:space="preserve"> voy a comentar algunas cosas:</w:t>
      </w:r>
    </w:p>
    <w:p w14:paraId="0CC8D908" w14:textId="123882E7" w:rsidR="00633864" w:rsidRDefault="00633864" w:rsidP="00633864">
      <w:pPr>
        <w:pStyle w:val="NormalWeb"/>
        <w:shd w:val="clear" w:color="auto" w:fill="FFFFFF"/>
        <w:spacing w:before="0" w:beforeAutospacing="0"/>
        <w:jc w:val="both"/>
        <w:rPr>
          <w:rFonts w:ascii="Segoe UI" w:hAnsi="Segoe UI" w:cs="Segoe UI"/>
          <w:color w:val="70AD47" w:themeColor="accent6"/>
          <w:sz w:val="22"/>
          <w:szCs w:val="22"/>
        </w:rPr>
      </w:pPr>
      <w:proofErr w:type="spellStart"/>
      <w:r w:rsidRPr="00EC0D10">
        <w:rPr>
          <w:rFonts w:ascii="Segoe UI" w:hAnsi="Segoe UI" w:cs="Segoe UI"/>
          <w:color w:val="70AD47" w:themeColor="accent6"/>
          <w:sz w:val="22"/>
          <w:szCs w:val="22"/>
          <w:lang w:val="en-GB"/>
        </w:rPr>
        <w:t>En</w:t>
      </w:r>
      <w:proofErr w:type="spellEnd"/>
      <w:r w:rsidRPr="00EC0D10">
        <w:rPr>
          <w:rFonts w:ascii="Segoe UI" w:hAnsi="Segoe UI" w:cs="Segoe UI"/>
          <w:color w:val="70AD47" w:themeColor="accent6"/>
          <w:sz w:val="22"/>
          <w:szCs w:val="22"/>
          <w:lang w:val="en-GB"/>
        </w:rPr>
        <w:t xml:space="preserve"> el </w:t>
      </w:r>
      <w:r w:rsidRPr="00EC0D10">
        <w:rPr>
          <w:rFonts w:ascii="Segoe UI" w:hAnsi="Segoe UI" w:cs="Segoe UI"/>
          <w:i/>
          <w:iCs/>
          <w:color w:val="70AD47" w:themeColor="accent6"/>
          <w:sz w:val="22"/>
          <w:szCs w:val="22"/>
          <w:lang w:val="en-GB"/>
        </w:rPr>
        <w:t xml:space="preserve">Collins Advanced English Dictionary, </w:t>
      </w:r>
      <w:r w:rsidRPr="00EC0D10">
        <w:rPr>
          <w:rFonts w:ascii="Segoe UI" w:hAnsi="Segoe UI" w:cs="Segoe UI"/>
          <w:color w:val="70AD47" w:themeColor="accent6"/>
          <w:sz w:val="22"/>
          <w:szCs w:val="22"/>
          <w:lang w:val="en-GB"/>
        </w:rPr>
        <w:t xml:space="preserve">la </w:t>
      </w:r>
      <w:proofErr w:type="spellStart"/>
      <w:r w:rsidRPr="00EC0D10">
        <w:rPr>
          <w:rFonts w:ascii="Segoe UI" w:hAnsi="Segoe UI" w:cs="Segoe UI"/>
          <w:color w:val="70AD47" w:themeColor="accent6"/>
          <w:sz w:val="22"/>
          <w:szCs w:val="22"/>
          <w:lang w:val="en-GB"/>
        </w:rPr>
        <w:t>definición</w:t>
      </w:r>
      <w:proofErr w:type="spellEnd"/>
      <w:r w:rsidRPr="00EC0D10">
        <w:rPr>
          <w:rFonts w:ascii="Segoe UI" w:hAnsi="Segoe UI" w:cs="Segoe UI"/>
          <w:color w:val="70AD47" w:themeColor="accent6"/>
          <w:sz w:val="22"/>
          <w:szCs w:val="22"/>
          <w:lang w:val="en-GB"/>
        </w:rPr>
        <w:t xml:space="preserve"> que </w:t>
      </w:r>
      <w:proofErr w:type="spellStart"/>
      <w:r w:rsidRPr="00EC0D10">
        <w:rPr>
          <w:rFonts w:ascii="Segoe UI" w:hAnsi="Segoe UI" w:cs="Segoe UI"/>
          <w:color w:val="70AD47" w:themeColor="accent6"/>
          <w:sz w:val="22"/>
          <w:szCs w:val="22"/>
          <w:lang w:val="en-GB"/>
        </w:rPr>
        <w:t>aparece</w:t>
      </w:r>
      <w:proofErr w:type="spellEnd"/>
      <w:r w:rsidRPr="00EC0D10">
        <w:rPr>
          <w:rFonts w:ascii="Segoe UI" w:hAnsi="Segoe UI" w:cs="Segoe UI"/>
          <w:color w:val="70AD47" w:themeColor="accent6"/>
          <w:sz w:val="22"/>
          <w:szCs w:val="22"/>
          <w:lang w:val="en-GB"/>
        </w:rPr>
        <w:t xml:space="preserve"> para </w:t>
      </w:r>
      <w:r w:rsidR="00EC0D10">
        <w:rPr>
          <w:rFonts w:ascii="Segoe UI" w:hAnsi="Segoe UI" w:cs="Segoe UI"/>
          <w:color w:val="70AD47" w:themeColor="accent6"/>
          <w:sz w:val="22"/>
          <w:szCs w:val="22"/>
          <w:lang w:val="en-GB"/>
        </w:rPr>
        <w:t>“teacher’s aide</w:t>
      </w:r>
      <w:r w:rsidRPr="00EC0D10">
        <w:rPr>
          <w:rFonts w:ascii="Segoe UI" w:hAnsi="Segoe UI" w:cs="Segoe UI"/>
          <w:color w:val="70AD47" w:themeColor="accent6"/>
          <w:sz w:val="22"/>
          <w:szCs w:val="22"/>
          <w:lang w:val="en-GB"/>
        </w:rPr>
        <w:t>” es: “</w:t>
      </w:r>
      <w:r w:rsidR="00EC0D10" w:rsidRPr="00EC0D10">
        <w:rPr>
          <w:rFonts w:ascii="Segoe UI" w:hAnsi="Segoe UI" w:cs="Segoe UI"/>
          <w:color w:val="70AD47" w:themeColor="accent6"/>
          <w:sz w:val="22"/>
          <w:szCs w:val="22"/>
          <w:lang w:val="en-GB"/>
        </w:rPr>
        <w:t xml:space="preserve">A teacher's </w:t>
      </w:r>
      <w:hyperlink r:id="rId4" w:tooltip="Definición de aide" w:history="1">
        <w:r w:rsidR="00EC0D10" w:rsidRPr="00EC0D10">
          <w:rPr>
            <w:rFonts w:ascii="Segoe UI" w:hAnsi="Segoe UI" w:cs="Segoe UI"/>
            <w:color w:val="70AD47" w:themeColor="accent6"/>
            <w:sz w:val="22"/>
            <w:szCs w:val="22"/>
            <w:lang w:val="en-GB"/>
          </w:rPr>
          <w:t>aide</w:t>
        </w:r>
      </w:hyperlink>
      <w:r w:rsidR="00EC0D10" w:rsidRPr="00EC0D10">
        <w:rPr>
          <w:rFonts w:ascii="Segoe UI" w:hAnsi="Segoe UI" w:cs="Segoe UI"/>
          <w:color w:val="70AD47" w:themeColor="accent6"/>
          <w:sz w:val="22"/>
          <w:szCs w:val="22"/>
          <w:lang w:val="en-GB"/>
        </w:rPr>
        <w:t xml:space="preserve"> is a person who helps a </w:t>
      </w:r>
      <w:hyperlink r:id="rId5" w:tooltip="Definición de teacher" w:history="1">
        <w:r w:rsidR="00EC0D10" w:rsidRPr="00EC0D10">
          <w:rPr>
            <w:rFonts w:ascii="Segoe UI" w:hAnsi="Segoe UI" w:cs="Segoe UI"/>
            <w:color w:val="70AD47" w:themeColor="accent6"/>
            <w:sz w:val="22"/>
            <w:szCs w:val="22"/>
            <w:lang w:val="en-GB"/>
          </w:rPr>
          <w:t>teacher</w:t>
        </w:r>
      </w:hyperlink>
      <w:r w:rsidR="00EC0D10" w:rsidRPr="00EC0D10">
        <w:rPr>
          <w:rFonts w:ascii="Segoe UI" w:hAnsi="Segoe UI" w:cs="Segoe UI"/>
          <w:color w:val="70AD47" w:themeColor="accent6"/>
          <w:sz w:val="22"/>
          <w:szCs w:val="22"/>
          <w:lang w:val="en-GB"/>
        </w:rPr>
        <w:t xml:space="preserve"> in a school </w:t>
      </w:r>
      <w:hyperlink r:id="rId6" w:tooltip="Definición de classroom" w:history="1">
        <w:r w:rsidR="00EC0D10" w:rsidRPr="00EC0D10">
          <w:rPr>
            <w:rFonts w:ascii="Segoe UI" w:hAnsi="Segoe UI" w:cs="Segoe UI"/>
            <w:color w:val="70AD47" w:themeColor="accent6"/>
            <w:sz w:val="22"/>
            <w:szCs w:val="22"/>
            <w:lang w:val="en-GB"/>
          </w:rPr>
          <w:t>classroom</w:t>
        </w:r>
      </w:hyperlink>
      <w:r w:rsidR="00EC0D10" w:rsidRPr="00EC0D10">
        <w:rPr>
          <w:rFonts w:ascii="Segoe UI" w:hAnsi="Segoe UI" w:cs="Segoe UI"/>
          <w:color w:val="70AD47" w:themeColor="accent6"/>
          <w:sz w:val="22"/>
          <w:szCs w:val="22"/>
          <w:lang w:val="en-GB"/>
        </w:rPr>
        <w:t xml:space="preserve"> but who is not a </w:t>
      </w:r>
      <w:hyperlink r:id="rId7" w:tooltip="Definición de qualified" w:history="1">
        <w:r w:rsidR="00EC0D10" w:rsidRPr="00EC0D10">
          <w:rPr>
            <w:rFonts w:ascii="Segoe UI" w:hAnsi="Segoe UI" w:cs="Segoe UI"/>
            <w:color w:val="70AD47" w:themeColor="accent6"/>
            <w:sz w:val="22"/>
            <w:szCs w:val="22"/>
            <w:lang w:val="en-GB"/>
          </w:rPr>
          <w:t>qualified</w:t>
        </w:r>
      </w:hyperlink>
      <w:r w:rsidR="00EC0D10" w:rsidRPr="00EC0D10">
        <w:rPr>
          <w:rFonts w:ascii="Segoe UI" w:hAnsi="Segoe UI" w:cs="Segoe UI"/>
          <w:color w:val="70AD47" w:themeColor="accent6"/>
          <w:sz w:val="22"/>
          <w:szCs w:val="22"/>
          <w:lang w:val="en-GB"/>
        </w:rPr>
        <w:t xml:space="preserve"> teacher</w:t>
      </w:r>
      <w:r w:rsidRPr="00EC0D10">
        <w:rPr>
          <w:rFonts w:ascii="Segoe UI" w:hAnsi="Segoe UI" w:cs="Segoe UI"/>
          <w:color w:val="70AD47" w:themeColor="accent6"/>
          <w:sz w:val="22"/>
          <w:szCs w:val="22"/>
          <w:lang w:val="en-GB"/>
        </w:rPr>
        <w:t>”</w:t>
      </w:r>
      <w:r w:rsidR="00EC0D10" w:rsidRPr="00EC0D10">
        <w:rPr>
          <w:rFonts w:ascii="Segoe UI" w:hAnsi="Segoe UI" w:cs="Segoe UI"/>
          <w:color w:val="70AD47" w:themeColor="accent6"/>
          <w:sz w:val="22"/>
          <w:szCs w:val="22"/>
          <w:lang w:val="en-GB"/>
        </w:rPr>
        <w:t xml:space="preserve"> y </w:t>
      </w:r>
      <w:proofErr w:type="spellStart"/>
      <w:r w:rsidR="00EC0D10" w:rsidRPr="00EC0D10">
        <w:rPr>
          <w:rFonts w:ascii="Segoe UI" w:hAnsi="Segoe UI" w:cs="Segoe UI"/>
          <w:color w:val="70AD47" w:themeColor="accent6"/>
          <w:sz w:val="22"/>
          <w:szCs w:val="22"/>
          <w:lang w:val="en-GB"/>
        </w:rPr>
        <w:t>también</w:t>
      </w:r>
      <w:proofErr w:type="spellEnd"/>
      <w:r w:rsidR="00EC0D10" w:rsidRPr="00EC0D10">
        <w:rPr>
          <w:rFonts w:ascii="Segoe UI" w:hAnsi="Segoe UI" w:cs="Segoe UI"/>
          <w:color w:val="70AD47" w:themeColor="accent6"/>
          <w:sz w:val="22"/>
          <w:szCs w:val="22"/>
          <w:lang w:val="en-GB"/>
        </w:rPr>
        <w:t>: “</w:t>
      </w:r>
      <w:r w:rsidR="00EC0D10" w:rsidRPr="00EC0D10">
        <w:rPr>
          <w:rFonts w:ascii="Segoe UI" w:hAnsi="Segoe UI" w:cs="Segoe UI"/>
          <w:color w:val="70AD47" w:themeColor="accent6"/>
          <w:sz w:val="22"/>
          <w:szCs w:val="22"/>
          <w:lang w:val="en-GB"/>
        </w:rPr>
        <w:t xml:space="preserve">US another name for </w:t>
      </w:r>
      <w:hyperlink r:id="rId8" w:tooltip="Definición de classroom assistant" w:history="1">
        <w:r w:rsidR="00EC0D10" w:rsidRPr="00EC0D10">
          <w:rPr>
            <w:rFonts w:ascii="Segoe UI" w:hAnsi="Segoe UI" w:cs="Segoe UI"/>
            <w:color w:val="70AD47" w:themeColor="accent6"/>
            <w:sz w:val="22"/>
            <w:szCs w:val="22"/>
            <w:lang w:val="en-GB"/>
          </w:rPr>
          <w:t>classroom assistant</w:t>
        </w:r>
      </w:hyperlink>
      <w:r w:rsidR="00EC0D10" w:rsidRPr="00EC0D10">
        <w:rPr>
          <w:rFonts w:ascii="Segoe UI" w:hAnsi="Segoe UI" w:cs="Segoe UI"/>
          <w:color w:val="70AD47" w:themeColor="accent6"/>
          <w:sz w:val="22"/>
          <w:szCs w:val="22"/>
          <w:lang w:val="en-GB"/>
        </w:rPr>
        <w:t xml:space="preserve">”. </w:t>
      </w:r>
      <w:r w:rsidR="00EC0D10" w:rsidRPr="00EC0D10">
        <w:rPr>
          <w:rFonts w:ascii="Segoe UI" w:hAnsi="Segoe UI" w:cs="Segoe UI"/>
          <w:color w:val="70AD47" w:themeColor="accent6"/>
          <w:sz w:val="22"/>
          <w:szCs w:val="22"/>
        </w:rPr>
        <w:t>Por lo tanto, sería más apropiado traducirlo como: “profesora as</w:t>
      </w:r>
      <w:r w:rsidR="00EC0D10">
        <w:rPr>
          <w:rFonts w:ascii="Segoe UI" w:hAnsi="Segoe UI" w:cs="Segoe UI"/>
          <w:color w:val="70AD47" w:themeColor="accent6"/>
          <w:sz w:val="22"/>
          <w:szCs w:val="22"/>
        </w:rPr>
        <w:t>istente</w:t>
      </w:r>
      <w:r w:rsidR="00EC0D10" w:rsidRPr="00EC0D10">
        <w:rPr>
          <w:rFonts w:ascii="Segoe UI" w:hAnsi="Segoe UI" w:cs="Segoe UI"/>
          <w:color w:val="70AD47" w:themeColor="accent6"/>
          <w:sz w:val="22"/>
          <w:szCs w:val="22"/>
        </w:rPr>
        <w:t>”</w:t>
      </w:r>
      <w:r w:rsidR="00EC0D10">
        <w:rPr>
          <w:rFonts w:ascii="Segoe UI" w:hAnsi="Segoe UI" w:cs="Segoe UI"/>
          <w:color w:val="70AD47" w:themeColor="accent6"/>
          <w:sz w:val="22"/>
          <w:szCs w:val="22"/>
        </w:rPr>
        <w:t xml:space="preserve"> o “ayudante”.</w:t>
      </w:r>
    </w:p>
    <w:p w14:paraId="1D02936A" w14:textId="6B24AAAC" w:rsidR="00EC0D10" w:rsidRDefault="00EC0D10" w:rsidP="00633864">
      <w:pPr>
        <w:pStyle w:val="NormalWeb"/>
        <w:shd w:val="clear" w:color="auto" w:fill="FFFFFF"/>
        <w:spacing w:before="0" w:beforeAutospacing="0"/>
        <w:jc w:val="both"/>
        <w:rPr>
          <w:rFonts w:ascii="Segoe UI" w:hAnsi="Segoe UI" w:cs="Segoe UI"/>
          <w:color w:val="70AD47" w:themeColor="accent6"/>
          <w:sz w:val="22"/>
          <w:szCs w:val="22"/>
          <w:lang w:val="en-GB"/>
        </w:rPr>
      </w:pPr>
      <w:r>
        <w:rPr>
          <w:rFonts w:ascii="Segoe UI" w:hAnsi="Segoe UI" w:cs="Segoe UI"/>
          <w:color w:val="70AD47" w:themeColor="accent6"/>
          <w:sz w:val="22"/>
          <w:szCs w:val="22"/>
        </w:rPr>
        <w:t>En la RAE, una de las defin</w:t>
      </w:r>
      <w:r w:rsidR="00776E32">
        <w:rPr>
          <w:rFonts w:ascii="Segoe UI" w:hAnsi="Segoe UI" w:cs="Segoe UI"/>
          <w:color w:val="70AD47" w:themeColor="accent6"/>
          <w:sz w:val="22"/>
          <w:szCs w:val="22"/>
        </w:rPr>
        <w:t>i</w:t>
      </w:r>
      <w:r>
        <w:rPr>
          <w:rFonts w:ascii="Segoe UI" w:hAnsi="Segoe UI" w:cs="Segoe UI"/>
          <w:color w:val="70AD47" w:themeColor="accent6"/>
          <w:sz w:val="22"/>
          <w:szCs w:val="22"/>
        </w:rPr>
        <w:t>ciones de “dar” es: “</w:t>
      </w:r>
      <w:r>
        <w:t>Impartir una lección, pronunciar una conferencia o charla</w:t>
      </w:r>
      <w:r>
        <w:rPr>
          <w:rFonts w:ascii="Segoe UI" w:hAnsi="Segoe UI" w:cs="Segoe UI"/>
          <w:color w:val="70AD47" w:themeColor="accent6"/>
          <w:sz w:val="22"/>
          <w:szCs w:val="22"/>
        </w:rPr>
        <w:t>”</w:t>
      </w:r>
      <w:r w:rsidR="00776E32">
        <w:rPr>
          <w:rFonts w:ascii="Segoe UI" w:hAnsi="Segoe UI" w:cs="Segoe UI"/>
          <w:color w:val="70AD47" w:themeColor="accent6"/>
          <w:sz w:val="22"/>
          <w:szCs w:val="22"/>
        </w:rPr>
        <w:t xml:space="preserve">. </w:t>
      </w:r>
      <w:r w:rsidR="00776E32" w:rsidRPr="00776E32">
        <w:rPr>
          <w:rFonts w:ascii="Segoe UI" w:hAnsi="Segoe UI" w:cs="Segoe UI"/>
          <w:color w:val="70AD47" w:themeColor="accent6"/>
          <w:sz w:val="22"/>
          <w:szCs w:val="22"/>
        </w:rPr>
        <w:t xml:space="preserve">Con lo cual, “dar clase” sería correcto. </w:t>
      </w:r>
      <w:r w:rsidR="00776E32" w:rsidRPr="00776E32">
        <w:rPr>
          <w:rFonts w:ascii="Segoe UI" w:hAnsi="Segoe UI" w:cs="Segoe UI"/>
          <w:color w:val="70AD47" w:themeColor="accent6"/>
          <w:sz w:val="22"/>
          <w:szCs w:val="22"/>
          <w:lang w:val="en-GB"/>
        </w:rPr>
        <w:t xml:space="preserve">Sin embargo, me </w:t>
      </w:r>
      <w:proofErr w:type="spellStart"/>
      <w:r w:rsidR="00776E32" w:rsidRPr="00776E32">
        <w:rPr>
          <w:rFonts w:ascii="Segoe UI" w:hAnsi="Segoe UI" w:cs="Segoe UI"/>
          <w:color w:val="70AD47" w:themeColor="accent6"/>
          <w:sz w:val="22"/>
          <w:szCs w:val="22"/>
          <w:lang w:val="en-GB"/>
        </w:rPr>
        <w:t>parece</w:t>
      </w:r>
      <w:proofErr w:type="spellEnd"/>
      <w:r w:rsidR="00776E32" w:rsidRPr="00776E32">
        <w:rPr>
          <w:rFonts w:ascii="Segoe UI" w:hAnsi="Segoe UI" w:cs="Segoe UI"/>
          <w:color w:val="70AD47" w:themeColor="accent6"/>
          <w:sz w:val="22"/>
          <w:szCs w:val="22"/>
          <w:lang w:val="en-GB"/>
        </w:rPr>
        <w:t xml:space="preserve"> </w:t>
      </w:r>
      <w:proofErr w:type="spellStart"/>
      <w:r w:rsidR="00776E32" w:rsidRPr="00776E32">
        <w:rPr>
          <w:rFonts w:ascii="Segoe UI" w:hAnsi="Segoe UI" w:cs="Segoe UI"/>
          <w:color w:val="70AD47" w:themeColor="accent6"/>
          <w:sz w:val="22"/>
          <w:szCs w:val="22"/>
          <w:lang w:val="en-GB"/>
        </w:rPr>
        <w:t>más</w:t>
      </w:r>
      <w:proofErr w:type="spellEnd"/>
      <w:r w:rsidR="00776E32" w:rsidRPr="00776E32">
        <w:rPr>
          <w:rFonts w:ascii="Segoe UI" w:hAnsi="Segoe UI" w:cs="Segoe UI"/>
          <w:color w:val="70AD47" w:themeColor="accent6"/>
          <w:sz w:val="22"/>
          <w:szCs w:val="22"/>
          <w:lang w:val="en-GB"/>
        </w:rPr>
        <w:t xml:space="preserve"> </w:t>
      </w:r>
      <w:proofErr w:type="spellStart"/>
      <w:r w:rsidR="00776E32" w:rsidRPr="00776E32">
        <w:rPr>
          <w:rFonts w:ascii="Segoe UI" w:hAnsi="Segoe UI" w:cs="Segoe UI"/>
          <w:color w:val="70AD47" w:themeColor="accent6"/>
          <w:sz w:val="22"/>
          <w:szCs w:val="22"/>
          <w:lang w:val="en-GB"/>
        </w:rPr>
        <w:t>apropiado</w:t>
      </w:r>
      <w:proofErr w:type="spellEnd"/>
      <w:r w:rsidR="00776E32" w:rsidRPr="00776E32">
        <w:rPr>
          <w:rFonts w:ascii="Segoe UI" w:hAnsi="Segoe UI" w:cs="Segoe UI"/>
          <w:color w:val="70AD47" w:themeColor="accent6"/>
          <w:sz w:val="22"/>
          <w:szCs w:val="22"/>
          <w:lang w:val="en-GB"/>
        </w:rPr>
        <w:t xml:space="preserve"> e</w:t>
      </w:r>
      <w:r w:rsidR="00776E32">
        <w:rPr>
          <w:rFonts w:ascii="Segoe UI" w:hAnsi="Segoe UI" w:cs="Segoe UI"/>
          <w:color w:val="70AD47" w:themeColor="accent6"/>
          <w:sz w:val="22"/>
          <w:szCs w:val="22"/>
          <w:lang w:val="en-GB"/>
        </w:rPr>
        <w:t>l</w:t>
      </w:r>
      <w:r w:rsidR="00776E32" w:rsidRPr="00776E32">
        <w:rPr>
          <w:rFonts w:ascii="Segoe UI" w:hAnsi="Segoe UI" w:cs="Segoe UI"/>
          <w:color w:val="70AD47" w:themeColor="accent6"/>
          <w:sz w:val="22"/>
          <w:szCs w:val="22"/>
          <w:lang w:val="en-GB"/>
        </w:rPr>
        <w:t xml:space="preserve"> verb</w:t>
      </w:r>
      <w:r w:rsidR="00776E32">
        <w:rPr>
          <w:rFonts w:ascii="Segoe UI" w:hAnsi="Segoe UI" w:cs="Segoe UI"/>
          <w:color w:val="70AD47" w:themeColor="accent6"/>
          <w:sz w:val="22"/>
          <w:szCs w:val="22"/>
          <w:lang w:val="en-GB"/>
        </w:rPr>
        <w:t>o “</w:t>
      </w:r>
      <w:proofErr w:type="spellStart"/>
      <w:r w:rsidR="00776E32">
        <w:rPr>
          <w:rFonts w:ascii="Segoe UI" w:hAnsi="Segoe UI" w:cs="Segoe UI"/>
          <w:color w:val="70AD47" w:themeColor="accent6"/>
          <w:sz w:val="22"/>
          <w:szCs w:val="22"/>
          <w:lang w:val="en-GB"/>
        </w:rPr>
        <w:t>impartir</w:t>
      </w:r>
      <w:proofErr w:type="spellEnd"/>
      <w:r w:rsidR="00776E32">
        <w:rPr>
          <w:rFonts w:ascii="Segoe UI" w:hAnsi="Segoe UI" w:cs="Segoe UI"/>
          <w:color w:val="70AD47" w:themeColor="accent6"/>
          <w:sz w:val="22"/>
          <w:szCs w:val="22"/>
          <w:lang w:val="en-GB"/>
        </w:rPr>
        <w:t>”.</w:t>
      </w:r>
    </w:p>
    <w:p w14:paraId="78B48563" w14:textId="63EEC6BF" w:rsidR="00776E32" w:rsidRDefault="00776E32" w:rsidP="00633864">
      <w:pPr>
        <w:pStyle w:val="NormalWeb"/>
        <w:shd w:val="clear" w:color="auto" w:fill="FFFFFF"/>
        <w:spacing w:before="0" w:beforeAutospacing="0"/>
        <w:jc w:val="both"/>
        <w:rPr>
          <w:rFonts w:ascii="Segoe UI" w:hAnsi="Segoe UI" w:cs="Segoe UI"/>
          <w:color w:val="70AD47" w:themeColor="accent6"/>
          <w:sz w:val="22"/>
          <w:szCs w:val="22"/>
        </w:rPr>
      </w:pPr>
      <w:r w:rsidRPr="00776E32">
        <w:rPr>
          <w:rFonts w:ascii="Segoe UI" w:hAnsi="Segoe UI" w:cs="Segoe UI"/>
          <w:color w:val="70AD47" w:themeColor="accent6"/>
          <w:sz w:val="22"/>
          <w:szCs w:val="22"/>
        </w:rPr>
        <w:t>La traducción de “</w:t>
      </w:r>
      <w:proofErr w:type="spellStart"/>
      <w:r w:rsidRPr="00776E32">
        <w:rPr>
          <w:rFonts w:ascii="Arial" w:hAnsi="Arial" w:cs="Arial"/>
          <w:color w:val="202122"/>
        </w:rPr>
        <w:t>earning</w:t>
      </w:r>
      <w:proofErr w:type="spellEnd"/>
      <w:r w:rsidRPr="00776E32">
        <w:rPr>
          <w:rFonts w:ascii="Arial" w:hAnsi="Arial" w:cs="Arial"/>
          <w:color w:val="202122"/>
        </w:rPr>
        <w:t xml:space="preserve"> </w:t>
      </w:r>
      <w:proofErr w:type="spellStart"/>
      <w:r w:rsidRPr="00776E32">
        <w:rPr>
          <w:rFonts w:ascii="Arial" w:hAnsi="Arial" w:cs="Arial"/>
          <w:color w:val="202122"/>
        </w:rPr>
        <w:t>her</w:t>
      </w:r>
      <w:proofErr w:type="spellEnd"/>
      <w:r w:rsidRPr="00776E32">
        <w:rPr>
          <w:rFonts w:ascii="Arial" w:hAnsi="Arial" w:cs="Arial"/>
          <w:color w:val="202122"/>
        </w:rPr>
        <w:t> </w:t>
      </w:r>
      <w:hyperlink r:id="rId9" w:tooltip="Master of Arts" w:history="1">
        <w:r w:rsidRPr="00776E32">
          <w:rPr>
            <w:rStyle w:val="Hipervnculo"/>
            <w:rFonts w:ascii="Arial" w:hAnsi="Arial" w:cs="Arial"/>
            <w:color w:val="0645AD"/>
          </w:rPr>
          <w:t>MA</w:t>
        </w:r>
      </w:hyperlink>
      <w:r w:rsidRPr="00776E32">
        <w:rPr>
          <w:rFonts w:ascii="Arial" w:hAnsi="Arial" w:cs="Arial"/>
          <w:color w:val="202122"/>
        </w:rPr>
        <w:t> </w:t>
      </w:r>
      <w:r w:rsidRPr="00776E32">
        <w:rPr>
          <w:rFonts w:ascii="Segoe UI" w:hAnsi="Segoe UI" w:cs="Segoe UI"/>
          <w:color w:val="70AD47" w:themeColor="accent6"/>
          <w:sz w:val="22"/>
          <w:szCs w:val="22"/>
        </w:rPr>
        <w:t>”</w:t>
      </w:r>
      <w:r>
        <w:rPr>
          <w:rFonts w:ascii="Segoe UI" w:hAnsi="Segoe UI" w:cs="Segoe UI"/>
          <w:color w:val="70AD47" w:themeColor="accent6"/>
          <w:sz w:val="22"/>
          <w:szCs w:val="22"/>
        </w:rPr>
        <w:t xml:space="preserve"> como “</w:t>
      </w:r>
      <w:r>
        <w:rPr>
          <w:rFonts w:ascii="Segoe UI" w:hAnsi="Segoe UI" w:cs="Segoe UI"/>
          <w:color w:val="212529"/>
          <w:sz w:val="22"/>
          <w:szCs w:val="22"/>
        </w:rPr>
        <w:t>cursando un máster</w:t>
      </w:r>
      <w:r>
        <w:rPr>
          <w:rFonts w:ascii="Segoe UI" w:hAnsi="Segoe UI" w:cs="Segoe UI"/>
          <w:color w:val="70AD47" w:themeColor="accent6"/>
          <w:sz w:val="22"/>
          <w:szCs w:val="22"/>
        </w:rPr>
        <w:t xml:space="preserve">” me parece un poco ambigua, ya que se pierde la información de que, efectivamente cursó ese </w:t>
      </w:r>
      <w:proofErr w:type="gramStart"/>
      <w:r>
        <w:rPr>
          <w:rFonts w:ascii="Segoe UI" w:hAnsi="Segoe UI" w:cs="Segoe UI"/>
          <w:color w:val="70AD47" w:themeColor="accent6"/>
          <w:sz w:val="22"/>
          <w:szCs w:val="22"/>
        </w:rPr>
        <w:t>máster</w:t>
      </w:r>
      <w:proofErr w:type="gramEnd"/>
      <w:r>
        <w:rPr>
          <w:rFonts w:ascii="Segoe UI" w:hAnsi="Segoe UI" w:cs="Segoe UI"/>
          <w:color w:val="70AD47" w:themeColor="accent6"/>
          <w:sz w:val="22"/>
          <w:szCs w:val="22"/>
        </w:rPr>
        <w:t xml:space="preserve"> pero además fue en ese año cuando lo obtuvo.</w:t>
      </w:r>
    </w:p>
    <w:p w14:paraId="5A4B72EA" w14:textId="67875B59" w:rsidR="00776E32" w:rsidRDefault="00776E32" w:rsidP="00633864">
      <w:pPr>
        <w:pStyle w:val="NormalWeb"/>
        <w:shd w:val="clear" w:color="auto" w:fill="FFFFFF"/>
        <w:spacing w:before="0" w:beforeAutospacing="0"/>
        <w:jc w:val="both"/>
        <w:rPr>
          <w:rFonts w:ascii="Segoe UI" w:hAnsi="Segoe UI" w:cs="Segoe UI"/>
          <w:color w:val="70AD47" w:themeColor="accent6"/>
          <w:sz w:val="22"/>
          <w:szCs w:val="22"/>
        </w:rPr>
      </w:pPr>
      <w:r>
        <w:rPr>
          <w:rFonts w:ascii="Segoe UI" w:hAnsi="Segoe UI" w:cs="Segoe UI"/>
          <w:color w:val="70AD47" w:themeColor="accent6"/>
          <w:sz w:val="22"/>
          <w:szCs w:val="22"/>
        </w:rPr>
        <w:t xml:space="preserve">Me parece </w:t>
      </w:r>
      <w:proofErr w:type="spellStart"/>
      <w:r>
        <w:rPr>
          <w:rFonts w:ascii="Segoe UI" w:hAnsi="Segoe UI" w:cs="Segoe UI"/>
          <w:color w:val="70AD47" w:themeColor="accent6"/>
          <w:sz w:val="22"/>
          <w:szCs w:val="22"/>
        </w:rPr>
        <w:t>parece</w:t>
      </w:r>
      <w:proofErr w:type="spellEnd"/>
      <w:r>
        <w:rPr>
          <w:rFonts w:ascii="Segoe UI" w:hAnsi="Segoe UI" w:cs="Segoe UI"/>
          <w:color w:val="70AD47" w:themeColor="accent6"/>
          <w:sz w:val="22"/>
          <w:szCs w:val="22"/>
        </w:rPr>
        <w:t xml:space="preserve"> una gran idea decir qué es “</w:t>
      </w:r>
      <w:proofErr w:type="spellStart"/>
      <w:r>
        <w:rPr>
          <w:rFonts w:ascii="Segoe UI" w:hAnsi="Segoe UI" w:cs="Segoe UI"/>
          <w:color w:val="70AD47" w:themeColor="accent6"/>
          <w:sz w:val="22"/>
          <w:szCs w:val="22"/>
        </w:rPr>
        <w:t>Teacher</w:t>
      </w:r>
      <w:proofErr w:type="spellEnd"/>
      <w:r>
        <w:rPr>
          <w:rFonts w:ascii="Segoe UI" w:hAnsi="Segoe UI" w:cs="Segoe UI"/>
          <w:color w:val="70AD47" w:themeColor="accent6"/>
          <w:sz w:val="22"/>
          <w:szCs w:val="22"/>
        </w:rPr>
        <w:t xml:space="preserve"> </w:t>
      </w:r>
      <w:proofErr w:type="spellStart"/>
      <w:r>
        <w:rPr>
          <w:rFonts w:ascii="Segoe UI" w:hAnsi="Segoe UI" w:cs="Segoe UI"/>
          <w:color w:val="70AD47" w:themeColor="accent6"/>
          <w:sz w:val="22"/>
          <w:szCs w:val="22"/>
        </w:rPr>
        <w:t>Collegue</w:t>
      </w:r>
      <w:proofErr w:type="spellEnd"/>
      <w:r>
        <w:rPr>
          <w:rFonts w:ascii="Segoe UI" w:hAnsi="Segoe UI" w:cs="Segoe UI"/>
          <w:color w:val="70AD47" w:themeColor="accent6"/>
          <w:sz w:val="22"/>
          <w:szCs w:val="22"/>
        </w:rPr>
        <w:t>”, aunque quizás se pueda sacar por el contexto, aclararlo no está de más.</w:t>
      </w:r>
    </w:p>
    <w:p w14:paraId="4EC85CC4" w14:textId="0268CBC1" w:rsidR="00850B33" w:rsidRDefault="00850B33" w:rsidP="00633864">
      <w:pPr>
        <w:pStyle w:val="NormalWeb"/>
        <w:shd w:val="clear" w:color="auto" w:fill="FFFFFF"/>
        <w:spacing w:before="0" w:beforeAutospacing="0"/>
        <w:jc w:val="both"/>
        <w:rPr>
          <w:rFonts w:ascii="Segoe UI" w:hAnsi="Segoe UI" w:cs="Segoe UI"/>
          <w:color w:val="70AD47" w:themeColor="accent6"/>
          <w:sz w:val="22"/>
          <w:szCs w:val="22"/>
        </w:rPr>
      </w:pPr>
      <w:r>
        <w:rPr>
          <w:rFonts w:ascii="Segoe UI" w:hAnsi="Segoe UI" w:cs="Segoe UI"/>
          <w:color w:val="70AD47" w:themeColor="accent6"/>
          <w:sz w:val="22"/>
          <w:szCs w:val="22"/>
        </w:rPr>
        <w:t>La frase: “</w:t>
      </w:r>
      <w:r w:rsidRPr="007302EC">
        <w:rPr>
          <w:rFonts w:ascii="Segoe UI" w:hAnsi="Segoe UI" w:cs="Segoe UI"/>
          <w:color w:val="70AD47" w:themeColor="accent6"/>
          <w:sz w:val="22"/>
          <w:szCs w:val="22"/>
        </w:rPr>
        <w:t xml:space="preserve">La BSPL empujaba a sus candidatos a apoyar el movimiento por los derechos civiles, luchó contra la discriminación racial en el sector inmobiliario, e intentó mejorar </w:t>
      </w:r>
      <w:r w:rsidRPr="007302EC">
        <w:rPr>
          <w:rFonts w:ascii="Segoe UI" w:hAnsi="Segoe UI" w:cs="Segoe UI"/>
          <w:color w:val="70AD47" w:themeColor="accent6"/>
          <w:sz w:val="22"/>
          <w:szCs w:val="22"/>
        </w:rPr>
        <w:lastRenderedPageBreak/>
        <w:t>las oportunidades económicas y los servicios en Brooklyn</w:t>
      </w:r>
      <w:r>
        <w:rPr>
          <w:rFonts w:ascii="Segoe UI" w:hAnsi="Segoe UI" w:cs="Segoe UI"/>
          <w:color w:val="70AD47" w:themeColor="accent6"/>
          <w:sz w:val="22"/>
          <w:szCs w:val="22"/>
        </w:rPr>
        <w:t>” me parece que está muy bien traducida, sin embargo, se me hace extraño en cambio de tiempo verbal y quizás sería mejor utilizar el mismo: “</w:t>
      </w:r>
      <w:r w:rsidRPr="007302EC">
        <w:rPr>
          <w:rFonts w:ascii="Segoe UI" w:hAnsi="Segoe UI" w:cs="Segoe UI"/>
          <w:color w:val="70AD47" w:themeColor="accent6"/>
          <w:sz w:val="22"/>
          <w:szCs w:val="22"/>
        </w:rPr>
        <w:t xml:space="preserve">La BSPL empujaba a sus candidatos a apoyar el movimiento por los derechos civiles, </w:t>
      </w:r>
      <w:r w:rsidRPr="007302EC">
        <w:rPr>
          <w:rFonts w:ascii="Segoe UI" w:hAnsi="Segoe UI" w:cs="Segoe UI"/>
          <w:color w:val="70AD47" w:themeColor="accent6"/>
          <w:sz w:val="22"/>
          <w:szCs w:val="22"/>
        </w:rPr>
        <w:t>luchaba</w:t>
      </w:r>
      <w:r w:rsidRPr="007302EC">
        <w:rPr>
          <w:rFonts w:ascii="Segoe UI" w:hAnsi="Segoe UI" w:cs="Segoe UI"/>
          <w:color w:val="70AD47" w:themeColor="accent6"/>
          <w:sz w:val="22"/>
          <w:szCs w:val="22"/>
        </w:rPr>
        <w:t xml:space="preserve"> contra la discriminación racial en el sector inmobiliario, e </w:t>
      </w:r>
      <w:r w:rsidRPr="007302EC">
        <w:rPr>
          <w:rFonts w:ascii="Segoe UI" w:hAnsi="Segoe UI" w:cs="Segoe UI"/>
          <w:color w:val="70AD47" w:themeColor="accent6"/>
          <w:sz w:val="22"/>
          <w:szCs w:val="22"/>
        </w:rPr>
        <w:t>intentaba</w:t>
      </w:r>
      <w:r w:rsidRPr="007302EC">
        <w:rPr>
          <w:rFonts w:ascii="Segoe UI" w:hAnsi="Segoe UI" w:cs="Segoe UI"/>
          <w:color w:val="70AD47" w:themeColor="accent6"/>
          <w:sz w:val="22"/>
          <w:szCs w:val="22"/>
        </w:rPr>
        <w:t xml:space="preserve"> mejorar las oportunidades económicas y los servicios en Brooklyn.</w:t>
      </w:r>
      <w:r>
        <w:rPr>
          <w:rFonts w:ascii="Segoe UI" w:hAnsi="Segoe UI" w:cs="Segoe UI"/>
          <w:color w:val="70AD47" w:themeColor="accent6"/>
          <w:sz w:val="22"/>
          <w:szCs w:val="22"/>
        </w:rPr>
        <w:t>”.</w:t>
      </w:r>
    </w:p>
    <w:p w14:paraId="28BA8ED0" w14:textId="77777777" w:rsidR="007302EC" w:rsidRDefault="007302EC" w:rsidP="00633864">
      <w:pPr>
        <w:pStyle w:val="NormalWeb"/>
        <w:shd w:val="clear" w:color="auto" w:fill="FFFFFF"/>
        <w:spacing w:before="0" w:beforeAutospacing="0"/>
        <w:jc w:val="both"/>
        <w:rPr>
          <w:rFonts w:ascii="Segoe UI" w:hAnsi="Segoe UI" w:cs="Segoe UI"/>
          <w:color w:val="70AD47" w:themeColor="accent6"/>
          <w:sz w:val="22"/>
          <w:szCs w:val="22"/>
        </w:rPr>
      </w:pPr>
    </w:p>
    <w:p w14:paraId="6FF0D17A" w14:textId="443E6521"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Style w:val="Textoennegrita"/>
          <w:rFonts w:ascii="Segoe UI" w:hAnsi="Segoe UI" w:cs="Segoe UI"/>
          <w:color w:val="212529"/>
          <w:sz w:val="22"/>
          <w:szCs w:val="22"/>
        </w:rPr>
        <w:t>Legisladora estatal</w:t>
      </w:r>
    </w:p>
    <w:p w14:paraId="04A135AD" w14:textId="77777777"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Después de que Jones aceptase un cargo judicial en lugar de presentarse como candidato a la reelección, Chisholm trató de postularse al escaño de este en la asamblea de Nueva York en 1964. En el UDC opusieron resistencia a Chisholm por su género, reacios a dar su apoyo a una candidata mujer. Chisholm eligió apelar directamente a las mujeres votantes, haciendo uso de su posición como presidenta de Key </w:t>
      </w:r>
      <w:proofErr w:type="spellStart"/>
      <w:r>
        <w:rPr>
          <w:rFonts w:ascii="Segoe UI" w:hAnsi="Segoe UI" w:cs="Segoe UI"/>
          <w:color w:val="212529"/>
          <w:sz w:val="22"/>
          <w:szCs w:val="22"/>
        </w:rPr>
        <w:t>Women</w:t>
      </w:r>
      <w:proofErr w:type="spellEnd"/>
      <w:r>
        <w:rPr>
          <w:rFonts w:ascii="Segoe UI" w:hAnsi="Segoe UI" w:cs="Segoe UI"/>
          <w:color w:val="212529"/>
          <w:sz w:val="22"/>
          <w:szCs w:val="22"/>
        </w:rPr>
        <w:t xml:space="preserve"> </w:t>
      </w:r>
      <w:proofErr w:type="spellStart"/>
      <w:r>
        <w:rPr>
          <w:rFonts w:ascii="Segoe UI" w:hAnsi="Segoe UI" w:cs="Segoe UI"/>
          <w:color w:val="212529"/>
          <w:sz w:val="22"/>
          <w:szCs w:val="22"/>
        </w:rPr>
        <w:t>of</w:t>
      </w:r>
      <w:proofErr w:type="spellEnd"/>
      <w:r>
        <w:rPr>
          <w:rFonts w:ascii="Segoe UI" w:hAnsi="Segoe UI" w:cs="Segoe UI"/>
          <w:color w:val="212529"/>
          <w:sz w:val="22"/>
          <w:szCs w:val="22"/>
        </w:rPr>
        <w:t xml:space="preserve"> </w:t>
      </w:r>
      <w:proofErr w:type="spellStart"/>
      <w:r>
        <w:rPr>
          <w:rFonts w:ascii="Segoe UI" w:hAnsi="Segoe UI" w:cs="Segoe UI"/>
          <w:color w:val="212529"/>
          <w:sz w:val="22"/>
          <w:szCs w:val="22"/>
        </w:rPr>
        <w:t>America</w:t>
      </w:r>
      <w:proofErr w:type="spellEnd"/>
      <w:r>
        <w:rPr>
          <w:rFonts w:ascii="Segoe UI" w:hAnsi="Segoe UI" w:cs="Segoe UI"/>
          <w:color w:val="212529"/>
          <w:sz w:val="22"/>
          <w:szCs w:val="22"/>
        </w:rPr>
        <w:t xml:space="preserve"> por Brooklyn para movilizar a las votantes. Chisholm ganó las primarias demócratas en junio de 1964. Entonces, ganaría un escaño en diciembre con más de 18.000 votos por encima de los republicanos y liberales, ya que ninguno obtuvo más de 1.900 votos. </w:t>
      </w:r>
    </w:p>
    <w:p w14:paraId="008DDF93" w14:textId="5DC6AB98" w:rsidR="007302EC"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Chisholm fue miembro de la Asamblea Estatal de Nueva York desde 1965 hasta 1968, ocupando un escaño en las 175ª, 176ª y 177ª Legislaturas del Estado de Nueva York. Una de sus primeras actividades en la Asamblea fue protestar en contra de la prueba de alfabetización del Estado, que requería saber inglés, sosteniendo que el hecho de que una persona "se desenvuelva mejor en su lengua materna no significa que sea analfabeta".</w:t>
      </w:r>
    </w:p>
    <w:p w14:paraId="29B1D1F8" w14:textId="177521AD" w:rsidR="007302EC" w:rsidRPr="00765AC4" w:rsidRDefault="007302EC" w:rsidP="00633864">
      <w:pPr>
        <w:pStyle w:val="NormalWeb"/>
        <w:shd w:val="clear" w:color="auto" w:fill="FFFFFF"/>
        <w:spacing w:before="0" w:beforeAutospacing="0"/>
        <w:jc w:val="both"/>
        <w:rPr>
          <w:rFonts w:ascii="Segoe UI" w:hAnsi="Segoe UI" w:cs="Segoe UI"/>
          <w:color w:val="70AD47" w:themeColor="accent6"/>
          <w:sz w:val="23"/>
          <w:szCs w:val="23"/>
        </w:rPr>
      </w:pPr>
      <w:r w:rsidRPr="00B32BEF">
        <w:rPr>
          <w:rFonts w:ascii="Arial" w:hAnsi="Arial" w:cs="Arial"/>
          <w:color w:val="70AD47" w:themeColor="accent6"/>
        </w:rPr>
        <w:t>La traducción de “</w:t>
      </w:r>
      <w:r w:rsidRPr="00B32BEF">
        <w:rPr>
          <w:rFonts w:ascii="Arial" w:hAnsi="Arial" w:cs="Arial"/>
          <w:color w:val="70AD47" w:themeColor="accent6"/>
        </w:rPr>
        <w:t xml:space="preserve">Chisholm </w:t>
      </w:r>
      <w:proofErr w:type="spellStart"/>
      <w:r w:rsidRPr="00B32BEF">
        <w:rPr>
          <w:rFonts w:ascii="Arial" w:hAnsi="Arial" w:cs="Arial"/>
          <w:color w:val="70AD47" w:themeColor="accent6"/>
        </w:rPr>
        <w:t>sought</w:t>
      </w:r>
      <w:proofErr w:type="spellEnd"/>
      <w:r w:rsidRPr="00B32BEF">
        <w:rPr>
          <w:rFonts w:ascii="Arial" w:hAnsi="Arial" w:cs="Arial"/>
          <w:color w:val="70AD47" w:themeColor="accent6"/>
        </w:rPr>
        <w:t xml:space="preserve"> </w:t>
      </w:r>
      <w:proofErr w:type="spellStart"/>
      <w:r w:rsidRPr="00B32BEF">
        <w:rPr>
          <w:rFonts w:ascii="Arial" w:hAnsi="Arial" w:cs="Arial"/>
          <w:color w:val="70AD47" w:themeColor="accent6"/>
        </w:rPr>
        <w:t>to</w:t>
      </w:r>
      <w:proofErr w:type="spellEnd"/>
      <w:r w:rsidRPr="00B32BEF">
        <w:rPr>
          <w:rFonts w:ascii="Arial" w:hAnsi="Arial" w:cs="Arial"/>
          <w:color w:val="70AD47" w:themeColor="accent6"/>
        </w:rPr>
        <w:t xml:space="preserve"> run </w:t>
      </w:r>
      <w:proofErr w:type="spellStart"/>
      <w:r w:rsidRPr="00B32BEF">
        <w:rPr>
          <w:rFonts w:ascii="Arial" w:hAnsi="Arial" w:cs="Arial"/>
          <w:color w:val="70AD47" w:themeColor="accent6"/>
        </w:rPr>
        <w:t>for</w:t>
      </w:r>
      <w:proofErr w:type="spellEnd"/>
      <w:r w:rsidRPr="00B32BEF">
        <w:rPr>
          <w:rFonts w:ascii="Arial" w:hAnsi="Arial" w:cs="Arial"/>
          <w:color w:val="70AD47" w:themeColor="accent6"/>
        </w:rPr>
        <w:t xml:space="preserve"> </w:t>
      </w:r>
      <w:proofErr w:type="spellStart"/>
      <w:r w:rsidRPr="00B32BEF">
        <w:rPr>
          <w:rFonts w:ascii="Arial" w:hAnsi="Arial" w:cs="Arial"/>
          <w:color w:val="70AD47" w:themeColor="accent6"/>
        </w:rPr>
        <w:t>his</w:t>
      </w:r>
      <w:proofErr w:type="spellEnd"/>
      <w:r w:rsidRPr="00B32BEF">
        <w:rPr>
          <w:rFonts w:ascii="Arial" w:hAnsi="Arial" w:cs="Arial"/>
          <w:color w:val="70AD47" w:themeColor="accent6"/>
        </w:rPr>
        <w:t xml:space="preserve"> </w:t>
      </w:r>
      <w:proofErr w:type="spellStart"/>
      <w:r w:rsidRPr="00B32BEF">
        <w:rPr>
          <w:rFonts w:ascii="Arial" w:hAnsi="Arial" w:cs="Arial"/>
          <w:color w:val="70AD47" w:themeColor="accent6"/>
        </w:rPr>
        <w:t>seat</w:t>
      </w:r>
      <w:proofErr w:type="spellEnd"/>
      <w:r w:rsidRPr="00B32BEF">
        <w:rPr>
          <w:rFonts w:ascii="Arial" w:hAnsi="Arial" w:cs="Arial"/>
          <w:color w:val="70AD47" w:themeColor="accent6"/>
        </w:rPr>
        <w:t xml:space="preserve"> in </w:t>
      </w:r>
      <w:proofErr w:type="spellStart"/>
      <w:r w:rsidRPr="00B32BEF">
        <w:rPr>
          <w:rFonts w:ascii="Arial" w:hAnsi="Arial" w:cs="Arial"/>
          <w:color w:val="70AD47" w:themeColor="accent6"/>
        </w:rPr>
        <w:t>the</w:t>
      </w:r>
      <w:proofErr w:type="spellEnd"/>
      <w:r w:rsidRPr="00B32BEF">
        <w:rPr>
          <w:rFonts w:ascii="Arial" w:hAnsi="Arial" w:cs="Arial"/>
          <w:color w:val="70AD47" w:themeColor="accent6"/>
        </w:rPr>
        <w:t xml:space="preserve"> New York </w:t>
      </w:r>
      <w:proofErr w:type="spellStart"/>
      <w:r w:rsidRPr="00B32BEF">
        <w:rPr>
          <w:rFonts w:ascii="Arial" w:hAnsi="Arial" w:cs="Arial"/>
          <w:color w:val="70AD47" w:themeColor="accent6"/>
        </w:rPr>
        <w:t>state</w:t>
      </w:r>
      <w:proofErr w:type="spellEnd"/>
      <w:r w:rsidRPr="00B32BEF">
        <w:rPr>
          <w:rFonts w:ascii="Arial" w:hAnsi="Arial" w:cs="Arial"/>
          <w:color w:val="70AD47" w:themeColor="accent6"/>
        </w:rPr>
        <w:t xml:space="preserve"> </w:t>
      </w:r>
      <w:proofErr w:type="spellStart"/>
      <w:r w:rsidRPr="00B32BEF">
        <w:rPr>
          <w:rFonts w:ascii="Arial" w:hAnsi="Arial" w:cs="Arial"/>
          <w:color w:val="70AD47" w:themeColor="accent6"/>
        </w:rPr>
        <w:t>assembly</w:t>
      </w:r>
      <w:proofErr w:type="spellEnd"/>
      <w:r w:rsidRPr="00B32BEF">
        <w:rPr>
          <w:rFonts w:ascii="Arial" w:hAnsi="Arial" w:cs="Arial"/>
          <w:color w:val="70AD47" w:themeColor="accent6"/>
        </w:rPr>
        <w:t xml:space="preserve"> in 1964</w:t>
      </w:r>
      <w:r w:rsidRPr="00B32BEF">
        <w:rPr>
          <w:rFonts w:ascii="Arial" w:hAnsi="Arial" w:cs="Arial"/>
          <w:color w:val="70AD47" w:themeColor="accent6"/>
        </w:rPr>
        <w:t xml:space="preserve">”, me parece </w:t>
      </w:r>
      <w:r w:rsidR="00B32BEF" w:rsidRPr="00B32BEF">
        <w:rPr>
          <w:rFonts w:ascii="Arial" w:hAnsi="Arial" w:cs="Arial"/>
          <w:color w:val="70AD47" w:themeColor="accent6"/>
        </w:rPr>
        <w:t>un poco compleja de más y pienso que sería una mejor opción algo más explicativa. Como, por ejemplo: “</w:t>
      </w:r>
      <w:r w:rsidR="00B32BEF" w:rsidRPr="00B32BEF">
        <w:rPr>
          <w:rFonts w:ascii="Segoe UI" w:hAnsi="Segoe UI" w:cs="Segoe UI"/>
          <w:color w:val="70AD47" w:themeColor="accent6"/>
          <w:sz w:val="23"/>
          <w:szCs w:val="23"/>
        </w:rPr>
        <w:t>Chisholm procuró presentarse como candidata a la asamblea del estado de Nueva York en 1964</w:t>
      </w:r>
      <w:r w:rsidR="00B32BEF" w:rsidRPr="00765AC4">
        <w:rPr>
          <w:rFonts w:ascii="Segoe UI" w:hAnsi="Segoe UI" w:cs="Segoe UI"/>
          <w:color w:val="70AD47" w:themeColor="accent6"/>
          <w:sz w:val="23"/>
          <w:szCs w:val="23"/>
        </w:rPr>
        <w:t>”.</w:t>
      </w:r>
    </w:p>
    <w:p w14:paraId="0399B3F5" w14:textId="1BD7F8A9" w:rsidR="00765AC4" w:rsidRPr="00765AC4" w:rsidRDefault="00765AC4" w:rsidP="00633864">
      <w:pPr>
        <w:pStyle w:val="NormalWeb"/>
        <w:shd w:val="clear" w:color="auto" w:fill="FFFFFF"/>
        <w:spacing w:before="0" w:beforeAutospacing="0"/>
        <w:jc w:val="both"/>
        <w:rPr>
          <w:rFonts w:ascii="Segoe UI" w:hAnsi="Segoe UI" w:cs="Segoe UI"/>
          <w:color w:val="70AD47" w:themeColor="accent6"/>
          <w:sz w:val="23"/>
          <w:szCs w:val="23"/>
        </w:rPr>
      </w:pPr>
      <w:r w:rsidRPr="00765AC4">
        <w:rPr>
          <w:rFonts w:ascii="Segoe UI" w:hAnsi="Segoe UI" w:cs="Segoe UI"/>
          <w:color w:val="70AD47" w:themeColor="accent6"/>
          <w:sz w:val="23"/>
          <w:szCs w:val="23"/>
        </w:rPr>
        <w:t xml:space="preserve">“Entonces, ganaría un escaño en diciembre” me </w:t>
      </w:r>
      <w:r w:rsidRPr="00765AC4">
        <w:rPr>
          <w:rFonts w:ascii="Segoe UI" w:hAnsi="Segoe UI" w:cs="Segoe UI"/>
          <w:color w:val="70AD47" w:themeColor="accent6"/>
          <w:sz w:val="23"/>
          <w:szCs w:val="23"/>
        </w:rPr>
        <w:t>parece que es un poco</w:t>
      </w:r>
      <w:r w:rsidRPr="00765AC4">
        <w:rPr>
          <w:rFonts w:ascii="Segoe UI" w:hAnsi="Segoe UI" w:cs="Segoe UI"/>
          <w:color w:val="70AD47" w:themeColor="accent6"/>
          <w:sz w:val="23"/>
          <w:szCs w:val="23"/>
        </w:rPr>
        <w:t xml:space="preserve"> forzado.</w:t>
      </w:r>
      <w:r w:rsidRPr="00765AC4">
        <w:rPr>
          <w:rFonts w:ascii="Segoe UI" w:hAnsi="Segoe UI" w:cs="Segoe UI"/>
          <w:color w:val="70AD47" w:themeColor="accent6"/>
          <w:sz w:val="23"/>
          <w:szCs w:val="23"/>
        </w:rPr>
        <w:t xml:space="preserve"> Podría ser más natural </w:t>
      </w:r>
      <w:r w:rsidRPr="00765AC4">
        <w:rPr>
          <w:rFonts w:ascii="Segoe UI" w:hAnsi="Segoe UI" w:cs="Segoe UI"/>
          <w:color w:val="70AD47" w:themeColor="accent6"/>
          <w:sz w:val="23"/>
          <w:szCs w:val="23"/>
        </w:rPr>
        <w:t>como</w:t>
      </w:r>
      <w:r w:rsidRPr="00765AC4">
        <w:rPr>
          <w:rFonts w:ascii="Segoe UI" w:hAnsi="Segoe UI" w:cs="Segoe UI"/>
          <w:color w:val="70AD47" w:themeColor="accent6"/>
          <w:sz w:val="23"/>
          <w:szCs w:val="23"/>
        </w:rPr>
        <w:t>:</w:t>
      </w:r>
      <w:r w:rsidRPr="00765AC4">
        <w:rPr>
          <w:rFonts w:ascii="Segoe UI" w:hAnsi="Segoe UI" w:cs="Segoe UI"/>
          <w:color w:val="70AD47" w:themeColor="accent6"/>
          <w:sz w:val="23"/>
          <w:szCs w:val="23"/>
        </w:rPr>
        <w:t xml:space="preserve"> “Después ganó el escaño en diciembre”</w:t>
      </w:r>
      <w:r w:rsidRPr="00765AC4">
        <w:rPr>
          <w:rFonts w:ascii="Segoe UI" w:hAnsi="Segoe UI" w:cs="Segoe UI"/>
          <w:color w:val="70AD47" w:themeColor="accent6"/>
          <w:sz w:val="23"/>
          <w:szCs w:val="23"/>
        </w:rPr>
        <w:t>.</w:t>
      </w:r>
    </w:p>
    <w:p w14:paraId="667534BC" w14:textId="25A9DCF1"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Style w:val="Textoennegrita"/>
          <w:rFonts w:ascii="Segoe UI" w:hAnsi="Segoe UI" w:cs="Segoe UI"/>
          <w:color w:val="212529"/>
          <w:sz w:val="22"/>
          <w:szCs w:val="22"/>
        </w:rPr>
        <w:t>Congreso</w:t>
      </w:r>
    </w:p>
    <w:p w14:paraId="39750184" w14:textId="50B48FC2"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En 1968 se presentó </w:t>
      </w:r>
      <w:r w:rsidRPr="00B32BEF">
        <w:rPr>
          <w:rFonts w:ascii="Segoe UI" w:hAnsi="Segoe UI" w:cs="Segoe UI"/>
          <w:color w:val="212529"/>
          <w:sz w:val="22"/>
          <w:szCs w:val="22"/>
          <w:highlight w:val="yellow"/>
        </w:rPr>
        <w:t>para la Cámara de Representantes de los Estados Unidos</w:t>
      </w:r>
      <w:r>
        <w:rPr>
          <w:rFonts w:ascii="Segoe UI" w:hAnsi="Segoe UI" w:cs="Segoe UI"/>
          <w:color w:val="212529"/>
          <w:sz w:val="22"/>
          <w:szCs w:val="22"/>
        </w:rPr>
        <w:t xml:space="preserve"> por el distrito 12 del Congreso de Nueva York. Su eslogan de campaña fue “</w:t>
      </w:r>
      <w:proofErr w:type="spellStart"/>
      <w:r>
        <w:rPr>
          <w:rFonts w:ascii="Segoe UI" w:hAnsi="Segoe UI" w:cs="Segoe UI"/>
          <w:color w:val="212529"/>
          <w:sz w:val="22"/>
          <w:szCs w:val="22"/>
        </w:rPr>
        <w:t>Unbought</w:t>
      </w:r>
      <w:proofErr w:type="spellEnd"/>
      <w:r>
        <w:rPr>
          <w:rFonts w:ascii="Segoe UI" w:hAnsi="Segoe UI" w:cs="Segoe UI"/>
          <w:color w:val="212529"/>
          <w:sz w:val="22"/>
          <w:szCs w:val="22"/>
        </w:rPr>
        <w:t xml:space="preserve"> and </w:t>
      </w:r>
      <w:proofErr w:type="spellStart"/>
      <w:r>
        <w:rPr>
          <w:rFonts w:ascii="Segoe UI" w:hAnsi="Segoe UI" w:cs="Segoe UI"/>
          <w:color w:val="212529"/>
          <w:sz w:val="22"/>
          <w:szCs w:val="22"/>
        </w:rPr>
        <w:t>unbossed</w:t>
      </w:r>
      <w:proofErr w:type="spellEnd"/>
      <w:r>
        <w:rPr>
          <w:rFonts w:ascii="Segoe UI" w:hAnsi="Segoe UI" w:cs="Segoe UI"/>
          <w:color w:val="212529"/>
          <w:sz w:val="22"/>
          <w:szCs w:val="22"/>
        </w:rPr>
        <w:t xml:space="preserve">” (en español “Sin venderse y sin jefe”). En las elecciones primarias demócratas del 18 de junio de 1968, Chisholm venció a otros dos oponentes negros, el senador estatal William S. Thompson y la </w:t>
      </w:r>
      <w:r w:rsidRPr="00B32BEF">
        <w:rPr>
          <w:rFonts w:ascii="Segoe UI" w:hAnsi="Segoe UI" w:cs="Segoe UI"/>
          <w:color w:val="212529"/>
          <w:sz w:val="22"/>
          <w:szCs w:val="22"/>
          <w:highlight w:val="yellow"/>
        </w:rPr>
        <w:t>funcionaria del ministerio de trabajo</w:t>
      </w:r>
      <w:r>
        <w:rPr>
          <w:rFonts w:ascii="Segoe UI" w:hAnsi="Segoe UI" w:cs="Segoe UI"/>
          <w:color w:val="212529"/>
          <w:sz w:val="22"/>
          <w:szCs w:val="22"/>
        </w:rPr>
        <w:t xml:space="preserve"> </w:t>
      </w:r>
      <w:proofErr w:type="spellStart"/>
      <w:r>
        <w:rPr>
          <w:rFonts w:ascii="Segoe UI" w:hAnsi="Segoe UI" w:cs="Segoe UI"/>
          <w:color w:val="212529"/>
          <w:sz w:val="22"/>
          <w:szCs w:val="22"/>
        </w:rPr>
        <w:t>Dollie</w:t>
      </w:r>
      <w:proofErr w:type="spellEnd"/>
      <w:r>
        <w:rPr>
          <w:rFonts w:ascii="Segoe UI" w:hAnsi="Segoe UI" w:cs="Segoe UI"/>
          <w:color w:val="212529"/>
          <w:sz w:val="22"/>
          <w:szCs w:val="22"/>
        </w:rPr>
        <w:t xml:space="preserve"> Robertson. En las elecciones generales, consiguió una inesperada victoria contra James Farmer, el ex director del Congreso de Igualdad Racial que se postulaba como candidato del Partido Liberal con apoyo republicano, ganando por un margen de aproximadamente dos a uno. De esta forma, Chisholm se convirtió en la primera mujer negra elegida al Congreso, y fue la única mujer entre los nuevos miembros de ese año.</w:t>
      </w:r>
    </w:p>
    <w:p w14:paraId="5B3A3779" w14:textId="20257B35" w:rsidR="00B32BEF" w:rsidRPr="00765AC4" w:rsidRDefault="00765AC4" w:rsidP="00633864">
      <w:pPr>
        <w:pStyle w:val="NormalWeb"/>
        <w:shd w:val="clear" w:color="auto" w:fill="FFFFFF"/>
        <w:spacing w:before="0" w:beforeAutospacing="0"/>
        <w:jc w:val="both"/>
        <w:rPr>
          <w:rFonts w:ascii="Arial" w:hAnsi="Arial" w:cs="Arial"/>
          <w:color w:val="70AD47" w:themeColor="accent6"/>
        </w:rPr>
      </w:pPr>
      <w:r w:rsidRPr="00765AC4">
        <w:rPr>
          <w:rFonts w:ascii="Arial" w:hAnsi="Arial" w:cs="Arial"/>
          <w:color w:val="70AD47" w:themeColor="accent6"/>
        </w:rPr>
        <w:lastRenderedPageBreak/>
        <w:t xml:space="preserve">La traducción del eslogan </w:t>
      </w:r>
      <w:r w:rsidRPr="00765AC4">
        <w:rPr>
          <w:rFonts w:ascii="Arial" w:hAnsi="Arial" w:cs="Arial"/>
          <w:color w:val="70AD47" w:themeColor="accent6"/>
        </w:rPr>
        <w:t>me parece bastante buena ya que era muy complicado de traducir.</w:t>
      </w:r>
      <w:r w:rsidRPr="00765AC4">
        <w:rPr>
          <w:rFonts w:ascii="Arial" w:hAnsi="Arial" w:cs="Arial"/>
          <w:color w:val="70AD47" w:themeColor="accent6"/>
        </w:rPr>
        <w:t xml:space="preserve"> </w:t>
      </w:r>
    </w:p>
    <w:p w14:paraId="34F11539" w14:textId="5A092960" w:rsidR="00765AC4" w:rsidRPr="00765AC4" w:rsidRDefault="00765AC4" w:rsidP="00633864">
      <w:pPr>
        <w:pStyle w:val="NormalWeb"/>
        <w:shd w:val="clear" w:color="auto" w:fill="FFFFFF"/>
        <w:spacing w:before="0" w:beforeAutospacing="0"/>
        <w:jc w:val="both"/>
        <w:rPr>
          <w:rFonts w:ascii="Arial" w:hAnsi="Arial" w:cs="Arial"/>
          <w:color w:val="70AD47" w:themeColor="accent6"/>
        </w:rPr>
      </w:pPr>
      <w:r w:rsidRPr="00765AC4">
        <w:rPr>
          <w:rFonts w:ascii="Arial" w:hAnsi="Arial" w:cs="Arial"/>
          <w:color w:val="70AD47" w:themeColor="accent6"/>
        </w:rPr>
        <w:t>Según la RAE, “ex”</w:t>
      </w:r>
      <w:r>
        <w:rPr>
          <w:rFonts w:ascii="Arial" w:hAnsi="Arial" w:cs="Arial"/>
          <w:color w:val="70AD47" w:themeColor="accent6"/>
        </w:rPr>
        <w:t xml:space="preserve"> s</w:t>
      </w:r>
      <w:r w:rsidRPr="00765AC4">
        <w:rPr>
          <w:rFonts w:ascii="Arial" w:hAnsi="Arial" w:cs="Arial"/>
          <w:color w:val="70AD47" w:themeColor="accent6"/>
        </w:rPr>
        <w:t>ignifica</w:t>
      </w:r>
      <w:r>
        <w:rPr>
          <w:rFonts w:ascii="Arial" w:hAnsi="Arial" w:cs="Arial"/>
          <w:color w:val="70AD47" w:themeColor="accent6"/>
        </w:rPr>
        <w:t>:</w:t>
      </w:r>
      <w:r w:rsidRPr="00765AC4">
        <w:rPr>
          <w:rFonts w:ascii="Arial" w:hAnsi="Arial" w:cs="Arial"/>
          <w:color w:val="70AD47" w:themeColor="accent6"/>
        </w:rPr>
        <w:t xml:space="preserve"> 'que fue y ha dejado de serlo'.</w:t>
      </w:r>
      <w:r>
        <w:rPr>
          <w:rFonts w:ascii="Arial" w:hAnsi="Arial" w:cs="Arial"/>
          <w:color w:val="70AD47" w:themeColor="accent6"/>
        </w:rPr>
        <w:t xml:space="preserve"> Y nos da como ejemplos:</w:t>
      </w:r>
      <w:r w:rsidRPr="00765AC4">
        <w:rPr>
          <w:rFonts w:ascii="Arial" w:hAnsi="Arial" w:cs="Arial"/>
          <w:color w:val="70AD47" w:themeColor="accent6"/>
        </w:rPr>
        <w:t xml:space="preserve"> </w:t>
      </w:r>
      <w:r>
        <w:rPr>
          <w:rFonts w:ascii="Arial" w:hAnsi="Arial" w:cs="Arial"/>
          <w:color w:val="70AD47" w:themeColor="accent6"/>
        </w:rPr>
        <w:t>e</w:t>
      </w:r>
      <w:r w:rsidRPr="00765AC4">
        <w:rPr>
          <w:rFonts w:ascii="Arial" w:hAnsi="Arial" w:cs="Arial"/>
          <w:color w:val="70AD47" w:themeColor="accent6"/>
        </w:rPr>
        <w:t>xpresidente, exmarido. Ex primer ministro.</w:t>
      </w:r>
      <w:r w:rsidR="00E938F4">
        <w:rPr>
          <w:rFonts w:ascii="Arial" w:hAnsi="Arial" w:cs="Arial"/>
          <w:color w:val="70AD47" w:themeColor="accent6"/>
        </w:rPr>
        <w:t xml:space="preserve"> Por lo tanto, </w:t>
      </w:r>
      <w:proofErr w:type="spellStart"/>
      <w:r w:rsidR="00E938F4">
        <w:rPr>
          <w:rFonts w:ascii="Arial" w:hAnsi="Arial" w:cs="Arial"/>
          <w:color w:val="70AD47" w:themeColor="accent6"/>
        </w:rPr>
        <w:t>piendo</w:t>
      </w:r>
      <w:proofErr w:type="spellEnd"/>
      <w:r w:rsidR="00E938F4">
        <w:rPr>
          <w:rFonts w:ascii="Arial" w:hAnsi="Arial" w:cs="Arial"/>
          <w:color w:val="70AD47" w:themeColor="accent6"/>
        </w:rPr>
        <w:t xml:space="preserve"> que “ex director” debería de escribirse todo junto.</w:t>
      </w:r>
    </w:p>
    <w:p w14:paraId="08962E70" w14:textId="77777777" w:rsidR="00B32BEF" w:rsidRDefault="00B32BEF" w:rsidP="00633864">
      <w:pPr>
        <w:pStyle w:val="NormalWeb"/>
        <w:shd w:val="clear" w:color="auto" w:fill="FFFFFF"/>
        <w:spacing w:before="0" w:beforeAutospacing="0"/>
        <w:jc w:val="both"/>
        <w:rPr>
          <w:rStyle w:val="Textoennegrita"/>
          <w:rFonts w:ascii="Segoe UI" w:hAnsi="Segoe UI" w:cs="Segoe UI"/>
          <w:color w:val="212529"/>
          <w:sz w:val="22"/>
          <w:szCs w:val="22"/>
        </w:rPr>
      </w:pPr>
    </w:p>
    <w:p w14:paraId="58C7EA09" w14:textId="3AEBF155"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Style w:val="Textoennegrita"/>
          <w:rFonts w:ascii="Segoe UI" w:hAnsi="Segoe UI" w:cs="Segoe UI"/>
          <w:color w:val="212529"/>
          <w:sz w:val="22"/>
          <w:szCs w:val="22"/>
        </w:rPr>
        <w:t>Campaña presidencial del 1972</w:t>
      </w:r>
    </w:p>
    <w:p w14:paraId="086A473F" w14:textId="48DCFC53"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  Chisholm llegó a ser la primera candidata </w:t>
      </w:r>
      <w:proofErr w:type="gramStart"/>
      <w:r>
        <w:rPr>
          <w:rFonts w:ascii="Segoe UI" w:hAnsi="Segoe UI" w:cs="Segoe UI"/>
          <w:color w:val="212529"/>
          <w:sz w:val="22"/>
          <w:szCs w:val="22"/>
        </w:rPr>
        <w:t>negra  del</w:t>
      </w:r>
      <w:proofErr w:type="gramEnd"/>
      <w:r>
        <w:rPr>
          <w:rFonts w:ascii="Segoe UI" w:hAnsi="Segoe UI" w:cs="Segoe UI"/>
          <w:color w:val="212529"/>
          <w:sz w:val="22"/>
          <w:szCs w:val="22"/>
        </w:rPr>
        <w:t xml:space="preserve"> partido mayoritario que se presentó a la presidencia de Estados Unidos en las elecciones de 1972, convirtiéndose en la primera mujer que participó en las elecciones presidenciales del Partido Demócrata (antes que ella, la senadora Margaret Chase Smith se presentó a la candidatura del Partido Republicano en 1964). Chisholm, en su discurso electoral se definió como representante del pueblo y presentó una nueva versión de América: “A pesar de que soy orgullosamente negra, no soy la candidata de la América negra. A pesar de que soy orgullosamente una mujer, no soy la candidata del movimiento feminista de este país. Soy la candidata de los americanos y mi presencia ante ustedes simboliza una nueva era en la historia política estadounidense.”</w:t>
      </w:r>
    </w:p>
    <w:p w14:paraId="60C8DD68" w14:textId="0C36440F" w:rsidR="009A66D6" w:rsidRDefault="009A66D6" w:rsidP="00633864">
      <w:pPr>
        <w:pStyle w:val="NormalWeb"/>
        <w:shd w:val="clear" w:color="auto" w:fill="FFFFFF"/>
        <w:spacing w:before="0" w:beforeAutospacing="0"/>
        <w:jc w:val="both"/>
        <w:rPr>
          <w:rFonts w:ascii="Arial" w:hAnsi="Arial" w:cs="Arial"/>
          <w:color w:val="70AD47" w:themeColor="accent6"/>
        </w:rPr>
      </w:pPr>
      <w:r>
        <w:rPr>
          <w:rFonts w:ascii="Arial" w:hAnsi="Arial" w:cs="Arial"/>
          <w:color w:val="70AD47" w:themeColor="accent6"/>
        </w:rPr>
        <w:t>En l</w:t>
      </w:r>
      <w:r w:rsidRPr="009A66D6">
        <w:rPr>
          <w:rFonts w:ascii="Arial" w:hAnsi="Arial" w:cs="Arial"/>
          <w:color w:val="70AD47" w:themeColor="accent6"/>
        </w:rPr>
        <w:t>a frase</w:t>
      </w:r>
      <w:r>
        <w:rPr>
          <w:rFonts w:ascii="Arial" w:hAnsi="Arial" w:cs="Arial"/>
          <w:color w:val="70AD47" w:themeColor="accent6"/>
        </w:rPr>
        <w:t>: “</w:t>
      </w:r>
      <w:r>
        <w:rPr>
          <w:rFonts w:ascii="Segoe UI" w:hAnsi="Segoe UI" w:cs="Segoe UI"/>
          <w:color w:val="212529"/>
          <w:sz w:val="22"/>
          <w:szCs w:val="22"/>
        </w:rPr>
        <w:t>A pesar de que soy orgullosamente</w:t>
      </w:r>
      <w:r>
        <w:rPr>
          <w:rFonts w:ascii="Segoe UI" w:hAnsi="Segoe UI" w:cs="Segoe UI"/>
          <w:color w:val="212529"/>
          <w:sz w:val="22"/>
          <w:szCs w:val="22"/>
        </w:rPr>
        <w:t>…</w:t>
      </w:r>
      <w:r>
        <w:rPr>
          <w:rFonts w:ascii="Arial" w:hAnsi="Arial" w:cs="Arial"/>
          <w:color w:val="70AD47" w:themeColor="accent6"/>
        </w:rPr>
        <w:t>”, la palabra “orgullosamente” me parece que en este caso no es apropiada, ya que suena bastante forzado.</w:t>
      </w:r>
    </w:p>
    <w:p w14:paraId="18DDA50E" w14:textId="2A35A88E" w:rsidR="009A66D6" w:rsidRPr="009A66D6" w:rsidRDefault="009A66D6" w:rsidP="00633864">
      <w:pPr>
        <w:pStyle w:val="NormalWeb"/>
        <w:shd w:val="clear" w:color="auto" w:fill="FFFFFF"/>
        <w:spacing w:before="0" w:beforeAutospacing="0"/>
        <w:jc w:val="both"/>
        <w:rPr>
          <w:rFonts w:ascii="Arial" w:hAnsi="Arial" w:cs="Arial"/>
          <w:color w:val="70AD47" w:themeColor="accent6"/>
        </w:rPr>
      </w:pPr>
      <w:r>
        <w:rPr>
          <w:rFonts w:ascii="Arial" w:hAnsi="Arial" w:cs="Arial"/>
          <w:color w:val="70AD47" w:themeColor="accent6"/>
        </w:rPr>
        <w:t>“</w:t>
      </w:r>
      <w:r>
        <w:rPr>
          <w:rFonts w:ascii="Segoe UI" w:hAnsi="Segoe UI" w:cs="Segoe UI"/>
          <w:color w:val="212529"/>
          <w:sz w:val="22"/>
          <w:szCs w:val="22"/>
        </w:rPr>
        <w:t>Soy la candidata de los americanos</w:t>
      </w:r>
      <w:r>
        <w:rPr>
          <w:rFonts w:ascii="Arial" w:hAnsi="Arial" w:cs="Arial"/>
          <w:color w:val="70AD47" w:themeColor="accent6"/>
        </w:rPr>
        <w:t>” como traducción a “</w:t>
      </w:r>
      <w:r w:rsidRPr="009A66D6">
        <w:rPr>
          <w:rFonts w:ascii="Arial" w:hAnsi="Arial" w:cs="Arial"/>
          <w:color w:val="202122"/>
        </w:rPr>
        <w:t xml:space="preserve">I am </w:t>
      </w:r>
      <w:proofErr w:type="spellStart"/>
      <w:r w:rsidRPr="009A66D6">
        <w:rPr>
          <w:rFonts w:ascii="Arial" w:hAnsi="Arial" w:cs="Arial"/>
          <w:color w:val="202122"/>
        </w:rPr>
        <w:t>the</w:t>
      </w:r>
      <w:proofErr w:type="spellEnd"/>
      <w:r w:rsidRPr="009A66D6">
        <w:rPr>
          <w:rFonts w:ascii="Arial" w:hAnsi="Arial" w:cs="Arial"/>
          <w:color w:val="202122"/>
        </w:rPr>
        <w:t xml:space="preserve"> candidate </w:t>
      </w:r>
      <w:proofErr w:type="spellStart"/>
      <w:r w:rsidRPr="009A66D6">
        <w:rPr>
          <w:rFonts w:ascii="Arial" w:hAnsi="Arial" w:cs="Arial"/>
          <w:color w:val="202122"/>
        </w:rPr>
        <w:t>of</w:t>
      </w:r>
      <w:proofErr w:type="spellEnd"/>
      <w:r w:rsidRPr="009A66D6">
        <w:rPr>
          <w:rFonts w:ascii="Arial" w:hAnsi="Arial" w:cs="Arial"/>
          <w:color w:val="202122"/>
        </w:rPr>
        <w:t xml:space="preserve"> </w:t>
      </w:r>
      <w:proofErr w:type="spellStart"/>
      <w:r w:rsidRPr="009A66D6">
        <w:rPr>
          <w:rFonts w:ascii="Arial" w:hAnsi="Arial" w:cs="Arial"/>
          <w:color w:val="202122"/>
        </w:rPr>
        <w:t>the</w:t>
      </w:r>
      <w:proofErr w:type="spellEnd"/>
      <w:r w:rsidRPr="009A66D6">
        <w:rPr>
          <w:rFonts w:ascii="Arial" w:hAnsi="Arial" w:cs="Arial"/>
          <w:color w:val="202122"/>
        </w:rPr>
        <w:t xml:space="preserve"> </w:t>
      </w:r>
      <w:proofErr w:type="spellStart"/>
      <w:r w:rsidRPr="009A66D6">
        <w:rPr>
          <w:rFonts w:ascii="Arial" w:hAnsi="Arial" w:cs="Arial"/>
          <w:color w:val="202122"/>
        </w:rPr>
        <w:t>people</w:t>
      </w:r>
      <w:proofErr w:type="spellEnd"/>
      <w:r>
        <w:rPr>
          <w:rFonts w:ascii="Arial" w:hAnsi="Arial" w:cs="Arial"/>
          <w:color w:val="70AD47" w:themeColor="accent6"/>
        </w:rPr>
        <w:t xml:space="preserve">”, es completamente correcta. Pero me parece que quizás en este caso habría que ser </w:t>
      </w:r>
      <w:r w:rsidR="009E3CAC">
        <w:rPr>
          <w:rFonts w:ascii="Arial" w:hAnsi="Arial" w:cs="Arial"/>
          <w:color w:val="70AD47" w:themeColor="accent6"/>
        </w:rPr>
        <w:t>más fiel al texto original y usar: “la candidata del pueblo”, “de la gente…”</w:t>
      </w:r>
    </w:p>
    <w:p w14:paraId="703BE58B" w14:textId="02F7BE9F" w:rsidR="00735758" w:rsidRDefault="00735758" w:rsidP="00633864">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t xml:space="preserve">No se destinaron muchos fondos para su </w:t>
      </w:r>
      <w:proofErr w:type="gramStart"/>
      <w:r>
        <w:rPr>
          <w:rFonts w:ascii="Segoe UI" w:hAnsi="Segoe UI" w:cs="Segoe UI"/>
          <w:color w:val="212529"/>
          <w:sz w:val="22"/>
          <w:szCs w:val="22"/>
        </w:rPr>
        <w:t>campaña ,</w:t>
      </w:r>
      <w:proofErr w:type="gramEnd"/>
      <w:r>
        <w:rPr>
          <w:rFonts w:ascii="Segoe UI" w:hAnsi="Segoe UI" w:cs="Segoe UI"/>
          <w:color w:val="212529"/>
          <w:sz w:val="22"/>
          <w:szCs w:val="22"/>
        </w:rPr>
        <w:t xml:space="preserve"> solo se gastaron 300000 dólares. Además, tuvo que luchar por ser considerada como una candidata seria, en lugar de una figura política simbólica. Fue ignorada por la mayoría de la élite del Partido Demócrata y recibió poco apoyo por parte de sus compañeros negros. Más tarde declararía: “Cuando me presenté al Congreso y a la presidencia, sufrí mayor discriminación por ser mujer que por ser negra. Así son los hombres”. En la Convención Nacional Demócrata de 1972 en Miami Beach, Florida, ganó la primera vuelta con un total de 152 votos en la votación nominal del 12 de julio. La mayor parte de su apoyo provenía de Ohio, con 23 delegados (algo más de la mitad de ellos eran blancos). El total de sus apoyos le dio el cuarto puesto en la votación, por detrás de los 1728 delegados que le dieron la victoria a </w:t>
      </w:r>
      <w:proofErr w:type="spellStart"/>
      <w:r>
        <w:rPr>
          <w:rFonts w:ascii="Segoe UI" w:hAnsi="Segoe UI" w:cs="Segoe UI"/>
          <w:color w:val="212529"/>
          <w:sz w:val="22"/>
          <w:szCs w:val="22"/>
        </w:rPr>
        <w:t>McGorvern</w:t>
      </w:r>
      <w:proofErr w:type="spellEnd"/>
      <w:r>
        <w:rPr>
          <w:rFonts w:ascii="Segoe UI" w:hAnsi="Segoe UI" w:cs="Segoe UI"/>
          <w:color w:val="212529"/>
          <w:sz w:val="22"/>
          <w:szCs w:val="22"/>
        </w:rPr>
        <w:t>. Chisholm dijo que se postuló como candidata a la presidencia “a pesar de las escasas posibilidades… para demostrar fuerza de voluntad y rechazo al status quo”.</w:t>
      </w:r>
    </w:p>
    <w:p w14:paraId="755883B8" w14:textId="646B7445" w:rsidR="00AC5A40" w:rsidRDefault="00AC5A40" w:rsidP="00633864">
      <w:pPr>
        <w:pStyle w:val="NormalWeb"/>
        <w:shd w:val="clear" w:color="auto" w:fill="FFFFFF"/>
        <w:spacing w:before="0" w:beforeAutospacing="0"/>
        <w:jc w:val="both"/>
        <w:rPr>
          <w:rFonts w:ascii="Arial" w:hAnsi="Arial" w:cs="Arial"/>
          <w:color w:val="70AD47" w:themeColor="accent6"/>
        </w:rPr>
      </w:pPr>
      <w:r w:rsidRPr="00AC5A40">
        <w:rPr>
          <w:rFonts w:ascii="Arial" w:hAnsi="Arial" w:cs="Arial"/>
          <w:color w:val="70AD47" w:themeColor="accent6"/>
        </w:rPr>
        <w:t>Según la RAE. “</w:t>
      </w:r>
      <w:r w:rsidRPr="00AC5A40">
        <w:rPr>
          <w:rFonts w:ascii="Arial" w:hAnsi="Arial" w:cs="Arial"/>
          <w:color w:val="70AD47" w:themeColor="accent6"/>
        </w:rPr>
        <w:t xml:space="preserve">Al escribir números de más de cuatro cifras, se agruparán estas de tres en tres, empezando por la derecha, y separando los grupos por espacios en blanco: 8 327 451 (y no por puntos o comas, como, dependiendo de las zonas, se hacía hasta ahora: </w:t>
      </w:r>
      <w:r w:rsidRPr="00AC5A40">
        <w:rPr>
          <w:rFonts w:ascii="Arial" w:hAnsi="Arial" w:cs="Arial"/>
          <w:color w:val="70AD47" w:themeColor="accent6"/>
        </w:rPr>
        <w:drawing>
          <wp:inline distT="0" distB="0" distL="0" distR="0" wp14:anchorId="5A2EEA42" wp14:editId="2DF3A7AC">
            <wp:extent cx="95250" cy="136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AC5A40">
        <w:rPr>
          <w:rFonts w:ascii="Arial" w:hAnsi="Arial" w:cs="Arial"/>
          <w:color w:val="70AD47" w:themeColor="accent6"/>
        </w:rPr>
        <w:t xml:space="preserve">8.327.451; </w:t>
      </w:r>
      <w:r w:rsidRPr="00AC5A40">
        <w:rPr>
          <w:rFonts w:ascii="Arial" w:hAnsi="Arial" w:cs="Arial"/>
          <w:color w:val="70AD47" w:themeColor="accent6"/>
        </w:rPr>
        <w:drawing>
          <wp:inline distT="0" distB="0" distL="0" distR="0" wp14:anchorId="54DDC98E" wp14:editId="3C3A6FCF">
            <wp:extent cx="95250" cy="136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AC5A40">
        <w:rPr>
          <w:rFonts w:ascii="Arial" w:hAnsi="Arial" w:cs="Arial"/>
          <w:color w:val="70AD47" w:themeColor="accent6"/>
        </w:rPr>
        <w:t xml:space="preserve">8,327,451). Los números de cuatro cifras se escriben sin espacios de separación: 2458 (no </w:t>
      </w:r>
      <w:r w:rsidRPr="00AC5A40">
        <w:rPr>
          <w:rFonts w:ascii="Arial" w:hAnsi="Arial" w:cs="Arial"/>
          <w:color w:val="70AD47" w:themeColor="accent6"/>
        </w:rPr>
        <w:drawing>
          <wp:inline distT="0" distB="0" distL="0" distR="0" wp14:anchorId="5B8A35C9" wp14:editId="2483490E">
            <wp:extent cx="95250" cy="136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AC5A40">
        <w:rPr>
          <w:rFonts w:ascii="Arial" w:hAnsi="Arial" w:cs="Arial"/>
          <w:color w:val="70AD47" w:themeColor="accent6"/>
        </w:rPr>
        <w:t xml:space="preserve">2 458). En ningún caso deben </w:t>
      </w:r>
      <w:r w:rsidRPr="00AC5A40">
        <w:rPr>
          <w:rFonts w:ascii="Arial" w:hAnsi="Arial" w:cs="Arial"/>
          <w:color w:val="70AD47" w:themeColor="accent6"/>
        </w:rPr>
        <w:lastRenderedPageBreak/>
        <w:t xml:space="preserve">repartirse en líneas diferentes las cifras que componen un número: </w:t>
      </w:r>
      <w:r w:rsidRPr="00AC5A40">
        <w:rPr>
          <w:rFonts w:ascii="Arial" w:hAnsi="Arial" w:cs="Arial"/>
          <w:color w:val="70AD47" w:themeColor="accent6"/>
        </w:rPr>
        <w:drawing>
          <wp:inline distT="0" distB="0" distL="0" distR="0" wp14:anchorId="603E3AC2" wp14:editId="3DC838A1">
            <wp:extent cx="95250" cy="136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AC5A40">
        <w:rPr>
          <w:rFonts w:ascii="Arial" w:hAnsi="Arial" w:cs="Arial"/>
          <w:color w:val="70AD47" w:themeColor="accent6"/>
        </w:rPr>
        <w:t>8 327 / 451</w:t>
      </w:r>
      <w:r w:rsidRPr="00AC5A40">
        <w:rPr>
          <w:rFonts w:ascii="Arial" w:hAnsi="Arial" w:cs="Arial"/>
          <w:color w:val="70AD47" w:themeColor="accent6"/>
        </w:rPr>
        <w:t>”, por lo tanto, la forma correcta de escribir: “</w:t>
      </w:r>
      <w:r w:rsidRPr="00AC5A40">
        <w:rPr>
          <w:rFonts w:ascii="Arial" w:hAnsi="Arial" w:cs="Arial"/>
          <w:color w:val="70AD47" w:themeColor="accent6"/>
        </w:rPr>
        <w:t>300000</w:t>
      </w:r>
      <w:r w:rsidRPr="00AC5A40">
        <w:rPr>
          <w:rFonts w:ascii="Arial" w:hAnsi="Arial" w:cs="Arial"/>
          <w:color w:val="70AD47" w:themeColor="accent6"/>
        </w:rPr>
        <w:t>” sería: “300 000”.</w:t>
      </w:r>
    </w:p>
    <w:p w14:paraId="0958616C" w14:textId="2B670461" w:rsidR="00AC5A40" w:rsidRDefault="00AC5A40" w:rsidP="00633864">
      <w:pPr>
        <w:pStyle w:val="NormalWeb"/>
        <w:shd w:val="clear" w:color="auto" w:fill="FFFFFF"/>
        <w:spacing w:before="0" w:beforeAutospacing="0"/>
        <w:jc w:val="both"/>
        <w:rPr>
          <w:rFonts w:ascii="Arial" w:hAnsi="Arial" w:cs="Arial"/>
          <w:color w:val="202122"/>
        </w:rPr>
      </w:pPr>
      <w:r w:rsidRPr="00AC5A40">
        <w:rPr>
          <w:rFonts w:ascii="Arial" w:hAnsi="Arial" w:cs="Arial"/>
          <w:color w:val="202122"/>
        </w:rPr>
        <w:t>“</w:t>
      </w:r>
      <w:proofErr w:type="spellStart"/>
      <w:r w:rsidRPr="00AC5A40">
        <w:rPr>
          <w:rFonts w:ascii="Arial" w:hAnsi="Arial" w:cs="Arial"/>
          <w:color w:val="202122"/>
        </w:rPr>
        <w:t>Men</w:t>
      </w:r>
      <w:proofErr w:type="spellEnd"/>
      <w:r w:rsidRPr="00AC5A40">
        <w:rPr>
          <w:rFonts w:ascii="Arial" w:hAnsi="Arial" w:cs="Arial"/>
          <w:color w:val="202122"/>
        </w:rPr>
        <w:t xml:space="preserve"> are </w:t>
      </w:r>
      <w:proofErr w:type="spellStart"/>
      <w:r w:rsidRPr="00AC5A40">
        <w:rPr>
          <w:rFonts w:ascii="Arial" w:hAnsi="Arial" w:cs="Arial"/>
          <w:color w:val="202122"/>
        </w:rPr>
        <w:t>men</w:t>
      </w:r>
      <w:proofErr w:type="spellEnd"/>
      <w:r w:rsidRPr="00AC5A40">
        <w:rPr>
          <w:rFonts w:ascii="Arial" w:hAnsi="Arial" w:cs="Arial"/>
          <w:color w:val="202122"/>
        </w:rPr>
        <w:t>” puede traducirse como</w:t>
      </w:r>
      <w:r>
        <w:rPr>
          <w:rFonts w:ascii="Arial" w:hAnsi="Arial" w:cs="Arial"/>
          <w:color w:val="202122"/>
        </w:rPr>
        <w:t>: “</w:t>
      </w:r>
      <w:r>
        <w:rPr>
          <w:rFonts w:ascii="Segoe UI" w:hAnsi="Segoe UI" w:cs="Segoe UI"/>
          <w:color w:val="212529"/>
          <w:sz w:val="22"/>
          <w:szCs w:val="22"/>
        </w:rPr>
        <w:t>Así son los hombres</w:t>
      </w:r>
      <w:r>
        <w:rPr>
          <w:rFonts w:ascii="Arial" w:hAnsi="Arial" w:cs="Arial"/>
          <w:color w:val="202122"/>
        </w:rPr>
        <w:t>”, pero pienso que en castellano también usamos bastante: “</w:t>
      </w:r>
      <w:r w:rsidRPr="00901BED">
        <w:rPr>
          <w:rFonts w:ascii="Segoe UI" w:hAnsi="Segoe UI" w:cs="Segoe UI"/>
          <w:color w:val="212529"/>
          <w:sz w:val="23"/>
          <w:szCs w:val="23"/>
        </w:rPr>
        <w:t>Los hombres son hombres</w:t>
      </w:r>
      <w:r>
        <w:rPr>
          <w:rFonts w:ascii="Arial" w:hAnsi="Arial" w:cs="Arial"/>
          <w:color w:val="202122"/>
        </w:rPr>
        <w:t>”.</w:t>
      </w:r>
    </w:p>
    <w:p w14:paraId="2A1FD3B5" w14:textId="497058D0" w:rsidR="00AC5A40" w:rsidRPr="00AC5A40" w:rsidRDefault="00AC5A40" w:rsidP="00633864">
      <w:pPr>
        <w:pStyle w:val="NormalWeb"/>
        <w:shd w:val="clear" w:color="auto" w:fill="FFFFFF"/>
        <w:spacing w:before="0" w:beforeAutospacing="0"/>
        <w:jc w:val="both"/>
        <w:rPr>
          <w:rFonts w:ascii="Arial" w:hAnsi="Arial" w:cs="Arial"/>
          <w:color w:val="70AD47" w:themeColor="accent6"/>
        </w:rPr>
      </w:pPr>
      <w:r>
        <w:rPr>
          <w:rFonts w:ascii="Arial" w:hAnsi="Arial" w:cs="Arial"/>
          <w:color w:val="202122"/>
        </w:rPr>
        <w:t>Según la RAE, en castellano no se usa la “s” final en: “status quo”.</w:t>
      </w:r>
    </w:p>
    <w:p w14:paraId="11BCBC8A" w14:textId="6A25E44F" w:rsidR="00B611F6" w:rsidRDefault="00AC5A40" w:rsidP="00633864">
      <w:pPr>
        <w:jc w:val="both"/>
      </w:pPr>
      <w:r>
        <w:t>_____________________________________________________________________________</w:t>
      </w:r>
    </w:p>
    <w:p w14:paraId="4AB4A728" w14:textId="77777777" w:rsidR="00AC5A40" w:rsidRPr="00AC5A40" w:rsidRDefault="00AC5A40" w:rsidP="00AC5A40">
      <w:pPr>
        <w:pStyle w:val="NormalWeb"/>
        <w:shd w:val="clear" w:color="auto" w:fill="FFFFFF"/>
        <w:spacing w:before="0" w:beforeAutospacing="0"/>
        <w:jc w:val="both"/>
        <w:rPr>
          <w:rFonts w:asciiTheme="minorHAnsi" w:hAnsiTheme="minorHAnsi" w:cstheme="minorHAnsi"/>
          <w:color w:val="000000" w:themeColor="text1"/>
        </w:rPr>
      </w:pPr>
      <w:r w:rsidRPr="00AC5A40">
        <w:rPr>
          <w:rFonts w:asciiTheme="minorHAnsi" w:hAnsiTheme="minorHAnsi" w:cstheme="minorHAnsi"/>
          <w:color w:val="000000" w:themeColor="text1"/>
        </w:rPr>
        <w:t>¡Hola! Vuestra traducción me ha parecido muy buena. A continuación, voy a comentar algunas cosas:</w:t>
      </w:r>
    </w:p>
    <w:p w14:paraId="0F7D780F" w14:textId="23F9EA6A"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sidRPr="00BC34C9">
        <w:rPr>
          <w:rFonts w:asciiTheme="minorHAnsi" w:hAnsiTheme="minorHAnsi" w:cstheme="minorHAnsi"/>
          <w:color w:val="000000" w:themeColor="text1"/>
          <w:lang w:val="en-GB"/>
        </w:rPr>
        <w:t xml:space="preserve">- </w:t>
      </w:r>
      <w:proofErr w:type="spellStart"/>
      <w:r w:rsidR="00AC5A40" w:rsidRPr="00BC34C9">
        <w:rPr>
          <w:rFonts w:asciiTheme="minorHAnsi" w:hAnsiTheme="minorHAnsi" w:cstheme="minorHAnsi"/>
          <w:color w:val="000000" w:themeColor="text1"/>
          <w:lang w:val="en-GB"/>
        </w:rPr>
        <w:t>En</w:t>
      </w:r>
      <w:proofErr w:type="spellEnd"/>
      <w:r w:rsidR="00AC5A40" w:rsidRPr="00BC34C9">
        <w:rPr>
          <w:rFonts w:asciiTheme="minorHAnsi" w:hAnsiTheme="minorHAnsi" w:cstheme="minorHAnsi"/>
          <w:color w:val="000000" w:themeColor="text1"/>
          <w:lang w:val="en-GB"/>
        </w:rPr>
        <w:t xml:space="preserve"> el </w:t>
      </w:r>
      <w:r w:rsidR="00AC5A40" w:rsidRPr="00BC34C9">
        <w:rPr>
          <w:rFonts w:asciiTheme="minorHAnsi" w:hAnsiTheme="minorHAnsi" w:cstheme="minorHAnsi"/>
          <w:i/>
          <w:iCs/>
          <w:color w:val="000000" w:themeColor="text1"/>
          <w:lang w:val="en-GB"/>
        </w:rPr>
        <w:t>Collins Advanced English Dictionary</w:t>
      </w:r>
      <w:r w:rsidR="00AC5A40" w:rsidRPr="00BC34C9">
        <w:rPr>
          <w:rFonts w:asciiTheme="minorHAnsi" w:hAnsiTheme="minorHAnsi" w:cstheme="minorHAnsi"/>
          <w:color w:val="000000" w:themeColor="text1"/>
          <w:lang w:val="en-GB"/>
        </w:rPr>
        <w:t xml:space="preserve">, la </w:t>
      </w:r>
      <w:proofErr w:type="spellStart"/>
      <w:r w:rsidR="00AC5A40" w:rsidRPr="00BC34C9">
        <w:rPr>
          <w:rFonts w:asciiTheme="minorHAnsi" w:hAnsiTheme="minorHAnsi" w:cstheme="minorHAnsi"/>
          <w:color w:val="000000" w:themeColor="text1"/>
          <w:lang w:val="en-GB"/>
        </w:rPr>
        <w:t>definición</w:t>
      </w:r>
      <w:proofErr w:type="spellEnd"/>
      <w:r w:rsidR="00AC5A40" w:rsidRPr="00BC34C9">
        <w:rPr>
          <w:rFonts w:asciiTheme="minorHAnsi" w:hAnsiTheme="minorHAnsi" w:cstheme="minorHAnsi"/>
          <w:color w:val="000000" w:themeColor="text1"/>
          <w:lang w:val="en-GB"/>
        </w:rPr>
        <w:t xml:space="preserve"> que </w:t>
      </w:r>
      <w:proofErr w:type="spellStart"/>
      <w:r w:rsidR="00AC5A40" w:rsidRPr="00BC34C9">
        <w:rPr>
          <w:rFonts w:asciiTheme="minorHAnsi" w:hAnsiTheme="minorHAnsi" w:cstheme="minorHAnsi"/>
          <w:color w:val="000000" w:themeColor="text1"/>
          <w:lang w:val="en-GB"/>
        </w:rPr>
        <w:t>aparece</w:t>
      </w:r>
      <w:proofErr w:type="spellEnd"/>
      <w:r w:rsidR="00AC5A40" w:rsidRPr="00BC34C9">
        <w:rPr>
          <w:rFonts w:asciiTheme="minorHAnsi" w:hAnsiTheme="minorHAnsi" w:cstheme="minorHAnsi"/>
          <w:color w:val="000000" w:themeColor="text1"/>
          <w:lang w:val="en-GB"/>
        </w:rPr>
        <w:t xml:space="preserve"> para “teacher’s aide” es: “A teacher's </w:t>
      </w:r>
      <w:hyperlink r:id="rId11" w:tooltip="Definición de aide" w:history="1">
        <w:r w:rsidR="00AC5A40" w:rsidRPr="00BC34C9">
          <w:rPr>
            <w:rFonts w:asciiTheme="minorHAnsi" w:hAnsiTheme="minorHAnsi" w:cstheme="minorHAnsi"/>
            <w:color w:val="000000" w:themeColor="text1"/>
            <w:lang w:val="en-GB"/>
          </w:rPr>
          <w:t>aide</w:t>
        </w:r>
      </w:hyperlink>
      <w:r w:rsidR="00AC5A40" w:rsidRPr="00BC34C9">
        <w:rPr>
          <w:rFonts w:asciiTheme="minorHAnsi" w:hAnsiTheme="minorHAnsi" w:cstheme="minorHAnsi"/>
          <w:color w:val="000000" w:themeColor="text1"/>
          <w:lang w:val="en-GB"/>
        </w:rPr>
        <w:t xml:space="preserve"> is a person who helps a </w:t>
      </w:r>
      <w:hyperlink r:id="rId12" w:tooltip="Definición de teacher" w:history="1">
        <w:r w:rsidR="00AC5A40" w:rsidRPr="00BC34C9">
          <w:rPr>
            <w:rFonts w:asciiTheme="minorHAnsi" w:hAnsiTheme="minorHAnsi" w:cstheme="minorHAnsi"/>
            <w:color w:val="000000" w:themeColor="text1"/>
            <w:lang w:val="en-GB"/>
          </w:rPr>
          <w:t>teacher</w:t>
        </w:r>
      </w:hyperlink>
      <w:r w:rsidR="00AC5A40" w:rsidRPr="00BC34C9">
        <w:rPr>
          <w:rFonts w:asciiTheme="minorHAnsi" w:hAnsiTheme="minorHAnsi" w:cstheme="minorHAnsi"/>
          <w:color w:val="000000" w:themeColor="text1"/>
          <w:lang w:val="en-GB"/>
        </w:rPr>
        <w:t xml:space="preserve"> in a school </w:t>
      </w:r>
      <w:hyperlink r:id="rId13" w:tooltip="Definición de classroom" w:history="1">
        <w:r w:rsidR="00AC5A40" w:rsidRPr="00BC34C9">
          <w:rPr>
            <w:rFonts w:asciiTheme="minorHAnsi" w:hAnsiTheme="minorHAnsi" w:cstheme="minorHAnsi"/>
            <w:color w:val="000000" w:themeColor="text1"/>
            <w:lang w:val="en-GB"/>
          </w:rPr>
          <w:t>classroom</w:t>
        </w:r>
      </w:hyperlink>
      <w:r w:rsidR="00AC5A40" w:rsidRPr="00BC34C9">
        <w:rPr>
          <w:rFonts w:asciiTheme="minorHAnsi" w:hAnsiTheme="minorHAnsi" w:cstheme="minorHAnsi"/>
          <w:color w:val="000000" w:themeColor="text1"/>
          <w:lang w:val="en-GB"/>
        </w:rPr>
        <w:t xml:space="preserve"> but who is not a </w:t>
      </w:r>
      <w:hyperlink r:id="rId14" w:tooltip="Definición de qualified" w:history="1">
        <w:r w:rsidR="00AC5A40" w:rsidRPr="00BC34C9">
          <w:rPr>
            <w:rFonts w:asciiTheme="minorHAnsi" w:hAnsiTheme="minorHAnsi" w:cstheme="minorHAnsi"/>
            <w:color w:val="000000" w:themeColor="text1"/>
            <w:lang w:val="en-GB"/>
          </w:rPr>
          <w:t>qualified</w:t>
        </w:r>
      </w:hyperlink>
      <w:r w:rsidR="00AC5A40" w:rsidRPr="00BC34C9">
        <w:rPr>
          <w:rFonts w:asciiTheme="minorHAnsi" w:hAnsiTheme="minorHAnsi" w:cstheme="minorHAnsi"/>
          <w:color w:val="000000" w:themeColor="text1"/>
          <w:lang w:val="en-GB"/>
        </w:rPr>
        <w:t xml:space="preserve"> teacher” y </w:t>
      </w:r>
      <w:proofErr w:type="spellStart"/>
      <w:r w:rsidR="00AC5A40" w:rsidRPr="00BC34C9">
        <w:rPr>
          <w:rFonts w:asciiTheme="minorHAnsi" w:hAnsiTheme="minorHAnsi" w:cstheme="minorHAnsi"/>
          <w:color w:val="000000" w:themeColor="text1"/>
          <w:lang w:val="en-GB"/>
        </w:rPr>
        <w:t>también</w:t>
      </w:r>
      <w:proofErr w:type="spellEnd"/>
      <w:r w:rsidR="00AC5A40" w:rsidRPr="00BC34C9">
        <w:rPr>
          <w:rFonts w:asciiTheme="minorHAnsi" w:hAnsiTheme="minorHAnsi" w:cstheme="minorHAnsi"/>
          <w:color w:val="000000" w:themeColor="text1"/>
          <w:lang w:val="en-GB"/>
        </w:rPr>
        <w:t xml:space="preserve">: “US another name for </w:t>
      </w:r>
      <w:hyperlink r:id="rId15" w:tooltip="Definición de classroom assistant" w:history="1">
        <w:r w:rsidR="00AC5A40" w:rsidRPr="00BC34C9">
          <w:rPr>
            <w:rFonts w:asciiTheme="minorHAnsi" w:hAnsiTheme="minorHAnsi" w:cstheme="minorHAnsi"/>
            <w:color w:val="000000" w:themeColor="text1"/>
            <w:lang w:val="en-GB"/>
          </w:rPr>
          <w:t>classroom assistant</w:t>
        </w:r>
      </w:hyperlink>
      <w:r w:rsidR="00AC5A40" w:rsidRPr="00BC34C9">
        <w:rPr>
          <w:rFonts w:asciiTheme="minorHAnsi" w:hAnsiTheme="minorHAnsi" w:cstheme="minorHAnsi"/>
          <w:color w:val="000000" w:themeColor="text1"/>
          <w:lang w:val="en-GB"/>
        </w:rPr>
        <w:t xml:space="preserve">”. </w:t>
      </w:r>
      <w:r w:rsidR="00AC5A40" w:rsidRPr="00AC5A40">
        <w:rPr>
          <w:rFonts w:asciiTheme="minorHAnsi" w:hAnsiTheme="minorHAnsi" w:cstheme="minorHAnsi"/>
          <w:color w:val="000000" w:themeColor="text1"/>
        </w:rPr>
        <w:t>Por lo tanto, sería más apropiado traducirlo como: “profesora asistente” o “ayudante”.</w:t>
      </w:r>
    </w:p>
    <w:p w14:paraId="5B7398B6" w14:textId="1738A568"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En la RAE, una de las definiciones de “dar” es: “Impartir una lección, pronunciar una conferencia o charla”. Con lo cual, “dar clase” sería correcto. Sin embargo, me parece más apropiado el verbo “impartir”.</w:t>
      </w:r>
    </w:p>
    <w:p w14:paraId="7CB65FF8" w14:textId="532F7D19"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La traducción de “</w:t>
      </w:r>
      <w:proofErr w:type="spellStart"/>
      <w:r w:rsidR="00AC5A40" w:rsidRPr="00AC5A40">
        <w:rPr>
          <w:rFonts w:asciiTheme="minorHAnsi" w:hAnsiTheme="minorHAnsi" w:cstheme="minorHAnsi"/>
          <w:color w:val="000000" w:themeColor="text1"/>
        </w:rPr>
        <w:t>earning</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her</w:t>
      </w:r>
      <w:proofErr w:type="spellEnd"/>
      <w:r w:rsidR="00AC5A40" w:rsidRPr="00AC5A40">
        <w:rPr>
          <w:rFonts w:asciiTheme="minorHAnsi" w:hAnsiTheme="minorHAnsi" w:cstheme="minorHAnsi"/>
          <w:color w:val="000000" w:themeColor="text1"/>
        </w:rPr>
        <w:t> </w:t>
      </w:r>
      <w:hyperlink r:id="rId16" w:tooltip="Master of Arts" w:history="1">
        <w:r w:rsidR="00AC5A40" w:rsidRPr="00AC5A40">
          <w:rPr>
            <w:rStyle w:val="Hipervnculo"/>
            <w:rFonts w:asciiTheme="minorHAnsi" w:hAnsiTheme="minorHAnsi" w:cstheme="minorHAnsi"/>
            <w:color w:val="000000" w:themeColor="text1"/>
            <w:u w:val="none"/>
          </w:rPr>
          <w:t>MA</w:t>
        </w:r>
      </w:hyperlink>
      <w:r w:rsidR="00AC5A40" w:rsidRPr="00AC5A40">
        <w:rPr>
          <w:rFonts w:asciiTheme="minorHAnsi" w:hAnsiTheme="minorHAnsi" w:cstheme="minorHAnsi"/>
          <w:color w:val="000000" w:themeColor="text1"/>
        </w:rPr>
        <w:t> ” como “cursando un máster” me parece un poco ambigua, ya que se pierde la información de que, efectivamente cursó ese máster</w:t>
      </w:r>
      <w:r>
        <w:rPr>
          <w:rFonts w:asciiTheme="minorHAnsi" w:hAnsiTheme="minorHAnsi" w:cstheme="minorHAnsi"/>
          <w:color w:val="000000" w:themeColor="text1"/>
        </w:rPr>
        <w:t>,</w:t>
      </w:r>
      <w:r w:rsidR="00AC5A40" w:rsidRPr="00AC5A40">
        <w:rPr>
          <w:rFonts w:asciiTheme="minorHAnsi" w:hAnsiTheme="minorHAnsi" w:cstheme="minorHAnsi"/>
          <w:color w:val="000000" w:themeColor="text1"/>
        </w:rPr>
        <w:t xml:space="preserve"> pero además fue en ese año cuando lo obtuvo.</w:t>
      </w:r>
    </w:p>
    <w:p w14:paraId="7B8CB5D6" w14:textId="0D13E179"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 xml:space="preserve">Me parece una gran idea </w:t>
      </w:r>
      <w:r>
        <w:rPr>
          <w:rFonts w:asciiTheme="minorHAnsi" w:hAnsiTheme="minorHAnsi" w:cstheme="minorHAnsi"/>
          <w:color w:val="000000" w:themeColor="text1"/>
        </w:rPr>
        <w:t>especificar</w:t>
      </w:r>
      <w:r w:rsidR="00AC5A40" w:rsidRPr="00AC5A40">
        <w:rPr>
          <w:rFonts w:asciiTheme="minorHAnsi" w:hAnsiTheme="minorHAnsi" w:cstheme="minorHAnsi"/>
          <w:color w:val="000000" w:themeColor="text1"/>
        </w:rPr>
        <w:t xml:space="preserve"> qué es “</w:t>
      </w:r>
      <w:proofErr w:type="spellStart"/>
      <w:r w:rsidR="00AC5A40" w:rsidRPr="00AC5A40">
        <w:rPr>
          <w:rFonts w:asciiTheme="minorHAnsi" w:hAnsiTheme="minorHAnsi" w:cstheme="minorHAnsi"/>
          <w:color w:val="000000" w:themeColor="text1"/>
        </w:rPr>
        <w:t>Teacher</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Collegue</w:t>
      </w:r>
      <w:proofErr w:type="spellEnd"/>
      <w:r w:rsidR="00AC5A40" w:rsidRPr="00AC5A40">
        <w:rPr>
          <w:rFonts w:asciiTheme="minorHAnsi" w:hAnsiTheme="minorHAnsi" w:cstheme="minorHAnsi"/>
          <w:color w:val="000000" w:themeColor="text1"/>
        </w:rPr>
        <w:t>”, aunque quizás se pueda sacar por el contexto, aclararlo no está de más.</w:t>
      </w:r>
    </w:p>
    <w:p w14:paraId="6028BF9D" w14:textId="0340D16E"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La frase: “La BSPL empujaba a sus candidatos a apoyar el movimiento por los derechos civiles, luchó contra la discriminación racial en el sector inmobiliario, e intentó mejorar las oportunidades económicas y los servicios en Brooklyn” me parece que está muy bien traducida, sin embargo, se me hace extraño e</w:t>
      </w:r>
      <w:r>
        <w:rPr>
          <w:rFonts w:asciiTheme="minorHAnsi" w:hAnsiTheme="minorHAnsi" w:cstheme="minorHAnsi"/>
          <w:color w:val="000000" w:themeColor="text1"/>
        </w:rPr>
        <w:t>l</w:t>
      </w:r>
      <w:r w:rsidR="00AC5A40" w:rsidRPr="00AC5A40">
        <w:rPr>
          <w:rFonts w:asciiTheme="minorHAnsi" w:hAnsiTheme="minorHAnsi" w:cstheme="minorHAnsi"/>
          <w:color w:val="000000" w:themeColor="text1"/>
        </w:rPr>
        <w:t xml:space="preserve"> cambio de</w:t>
      </w:r>
      <w:r>
        <w:rPr>
          <w:rFonts w:asciiTheme="minorHAnsi" w:hAnsiTheme="minorHAnsi" w:cstheme="minorHAnsi"/>
          <w:color w:val="000000" w:themeColor="text1"/>
        </w:rPr>
        <w:t>l</w:t>
      </w:r>
      <w:r w:rsidR="00AC5A40" w:rsidRPr="00AC5A40">
        <w:rPr>
          <w:rFonts w:asciiTheme="minorHAnsi" w:hAnsiTheme="minorHAnsi" w:cstheme="minorHAnsi"/>
          <w:color w:val="000000" w:themeColor="text1"/>
        </w:rPr>
        <w:t xml:space="preserve"> tiempo verbal y quizás sería mejor utilizar el mismo: “La BSPL empujaba a sus candidatos a apoyar el movimiento por los derechos civiles, luchaba contra la discriminación racial en el sector inmobiliario, e intentaba mejorar las oportunidades económicas y los servicios en Brooklyn.”.</w:t>
      </w:r>
    </w:p>
    <w:p w14:paraId="6C99FFE7" w14:textId="23276C3D"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 xml:space="preserve">La traducción de “Chisholm </w:t>
      </w:r>
      <w:proofErr w:type="spellStart"/>
      <w:r w:rsidR="00AC5A40" w:rsidRPr="00AC5A40">
        <w:rPr>
          <w:rFonts w:asciiTheme="minorHAnsi" w:hAnsiTheme="minorHAnsi" w:cstheme="minorHAnsi"/>
          <w:color w:val="000000" w:themeColor="text1"/>
        </w:rPr>
        <w:t>sought</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to</w:t>
      </w:r>
      <w:proofErr w:type="spellEnd"/>
      <w:r w:rsidR="00AC5A40" w:rsidRPr="00AC5A40">
        <w:rPr>
          <w:rFonts w:asciiTheme="minorHAnsi" w:hAnsiTheme="minorHAnsi" w:cstheme="minorHAnsi"/>
          <w:color w:val="000000" w:themeColor="text1"/>
        </w:rPr>
        <w:t xml:space="preserve"> run </w:t>
      </w:r>
      <w:proofErr w:type="spellStart"/>
      <w:r w:rsidR="00AC5A40" w:rsidRPr="00AC5A40">
        <w:rPr>
          <w:rFonts w:asciiTheme="minorHAnsi" w:hAnsiTheme="minorHAnsi" w:cstheme="minorHAnsi"/>
          <w:color w:val="000000" w:themeColor="text1"/>
        </w:rPr>
        <w:t>for</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his</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seat</w:t>
      </w:r>
      <w:proofErr w:type="spellEnd"/>
      <w:r w:rsidR="00AC5A40" w:rsidRPr="00AC5A40">
        <w:rPr>
          <w:rFonts w:asciiTheme="minorHAnsi" w:hAnsiTheme="minorHAnsi" w:cstheme="minorHAnsi"/>
          <w:color w:val="000000" w:themeColor="text1"/>
        </w:rPr>
        <w:t xml:space="preserve"> in </w:t>
      </w:r>
      <w:proofErr w:type="spellStart"/>
      <w:r w:rsidR="00AC5A40" w:rsidRPr="00AC5A40">
        <w:rPr>
          <w:rFonts w:asciiTheme="minorHAnsi" w:hAnsiTheme="minorHAnsi" w:cstheme="minorHAnsi"/>
          <w:color w:val="000000" w:themeColor="text1"/>
        </w:rPr>
        <w:t>the</w:t>
      </w:r>
      <w:proofErr w:type="spellEnd"/>
      <w:r w:rsidR="00AC5A40" w:rsidRPr="00AC5A40">
        <w:rPr>
          <w:rFonts w:asciiTheme="minorHAnsi" w:hAnsiTheme="minorHAnsi" w:cstheme="minorHAnsi"/>
          <w:color w:val="000000" w:themeColor="text1"/>
        </w:rPr>
        <w:t xml:space="preserve"> New York </w:t>
      </w:r>
      <w:proofErr w:type="spellStart"/>
      <w:r w:rsidR="00AC5A40" w:rsidRPr="00AC5A40">
        <w:rPr>
          <w:rFonts w:asciiTheme="minorHAnsi" w:hAnsiTheme="minorHAnsi" w:cstheme="minorHAnsi"/>
          <w:color w:val="000000" w:themeColor="text1"/>
        </w:rPr>
        <w:t>state</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assembly</w:t>
      </w:r>
      <w:proofErr w:type="spellEnd"/>
      <w:r w:rsidR="00AC5A40" w:rsidRPr="00AC5A40">
        <w:rPr>
          <w:rFonts w:asciiTheme="minorHAnsi" w:hAnsiTheme="minorHAnsi" w:cstheme="minorHAnsi"/>
          <w:color w:val="000000" w:themeColor="text1"/>
        </w:rPr>
        <w:t xml:space="preserve"> in 1964”, me parece un poco compleja de más y pienso que sería una mejor opción algo más explicativ</w:t>
      </w:r>
      <w:r>
        <w:rPr>
          <w:rFonts w:asciiTheme="minorHAnsi" w:hAnsiTheme="minorHAnsi" w:cstheme="minorHAnsi"/>
          <w:color w:val="000000" w:themeColor="text1"/>
        </w:rPr>
        <w:t>o</w:t>
      </w:r>
      <w:r w:rsidR="00AC5A40" w:rsidRPr="00AC5A40">
        <w:rPr>
          <w:rFonts w:asciiTheme="minorHAnsi" w:hAnsiTheme="minorHAnsi" w:cstheme="minorHAnsi"/>
          <w:color w:val="000000" w:themeColor="text1"/>
        </w:rPr>
        <w:t>. Como, por ejemplo: “Chisholm procuró presentarse como candidata a la asamblea del estado de Nueva York en 1964”.</w:t>
      </w:r>
    </w:p>
    <w:p w14:paraId="6AFB2758" w14:textId="7DCA0B0A"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 xml:space="preserve">“Entonces, ganaría un escaño en diciembre” me parece que es un poco forzado. Podría ser más natural </w:t>
      </w:r>
      <w:r>
        <w:rPr>
          <w:rFonts w:asciiTheme="minorHAnsi" w:hAnsiTheme="minorHAnsi" w:cstheme="minorHAnsi"/>
          <w:color w:val="000000" w:themeColor="text1"/>
        </w:rPr>
        <w:t xml:space="preserve">algo </w:t>
      </w:r>
      <w:r w:rsidR="00AC5A40" w:rsidRPr="00AC5A40">
        <w:rPr>
          <w:rFonts w:asciiTheme="minorHAnsi" w:hAnsiTheme="minorHAnsi" w:cstheme="minorHAnsi"/>
          <w:color w:val="000000" w:themeColor="text1"/>
        </w:rPr>
        <w:t>como: “Después ganó el escaño en diciembre”.</w:t>
      </w:r>
    </w:p>
    <w:p w14:paraId="180BC8C5" w14:textId="39B0820B"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 xml:space="preserve">La traducción del eslogan me parece bastante buena ya que era muy complicado de traducir. </w:t>
      </w:r>
    </w:p>
    <w:p w14:paraId="1721FECB" w14:textId="2F14C157"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 </w:t>
      </w:r>
      <w:r w:rsidR="00AC5A40" w:rsidRPr="00AC5A40">
        <w:rPr>
          <w:rFonts w:asciiTheme="minorHAnsi" w:hAnsiTheme="minorHAnsi" w:cstheme="minorHAnsi"/>
          <w:color w:val="000000" w:themeColor="text1"/>
        </w:rPr>
        <w:t>Según la RAE, “ex” significa: 'que fue y ha dejado de serlo'. Y nos da como ejemplos: expresidente, exmarido. Ex primer ministro. Por lo tanto, pie</w:t>
      </w:r>
      <w:r>
        <w:rPr>
          <w:rFonts w:asciiTheme="minorHAnsi" w:hAnsiTheme="minorHAnsi" w:cstheme="minorHAnsi"/>
          <w:color w:val="000000" w:themeColor="text1"/>
        </w:rPr>
        <w:t>ns</w:t>
      </w:r>
      <w:r w:rsidR="00AC5A40" w:rsidRPr="00AC5A40">
        <w:rPr>
          <w:rFonts w:asciiTheme="minorHAnsi" w:hAnsiTheme="minorHAnsi" w:cstheme="minorHAnsi"/>
          <w:color w:val="000000" w:themeColor="text1"/>
        </w:rPr>
        <w:t>o que “ex director” debería de escribirse todo junto.</w:t>
      </w:r>
    </w:p>
    <w:p w14:paraId="5F109950" w14:textId="108D6ECB"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En la frase: “A pesar de que soy orgullosamente…”, la palabra “orgullosamente” me parece que en este caso no es apropiada, ya que suena bastante forzado.</w:t>
      </w:r>
    </w:p>
    <w:p w14:paraId="1AD6732C" w14:textId="5B6A1F93"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 xml:space="preserve">“Soy la candidata de los americanos” como traducción a “I am </w:t>
      </w:r>
      <w:proofErr w:type="spellStart"/>
      <w:r w:rsidR="00AC5A40" w:rsidRPr="00AC5A40">
        <w:rPr>
          <w:rFonts w:asciiTheme="minorHAnsi" w:hAnsiTheme="minorHAnsi" w:cstheme="minorHAnsi"/>
          <w:color w:val="000000" w:themeColor="text1"/>
        </w:rPr>
        <w:t>the</w:t>
      </w:r>
      <w:proofErr w:type="spellEnd"/>
      <w:r w:rsidR="00AC5A40" w:rsidRPr="00AC5A40">
        <w:rPr>
          <w:rFonts w:asciiTheme="minorHAnsi" w:hAnsiTheme="minorHAnsi" w:cstheme="minorHAnsi"/>
          <w:color w:val="000000" w:themeColor="text1"/>
        </w:rPr>
        <w:t xml:space="preserve"> candidate </w:t>
      </w:r>
      <w:proofErr w:type="spellStart"/>
      <w:r w:rsidR="00AC5A40" w:rsidRPr="00AC5A40">
        <w:rPr>
          <w:rFonts w:asciiTheme="minorHAnsi" w:hAnsiTheme="minorHAnsi" w:cstheme="minorHAnsi"/>
          <w:color w:val="000000" w:themeColor="text1"/>
        </w:rPr>
        <w:t>of</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the</w:t>
      </w:r>
      <w:proofErr w:type="spellEnd"/>
      <w:r w:rsidR="00AC5A40" w:rsidRPr="00AC5A40">
        <w:rPr>
          <w:rFonts w:asciiTheme="minorHAnsi" w:hAnsiTheme="minorHAnsi" w:cstheme="minorHAnsi"/>
          <w:color w:val="000000" w:themeColor="text1"/>
        </w:rPr>
        <w:t xml:space="preserve"> </w:t>
      </w:r>
      <w:proofErr w:type="spellStart"/>
      <w:r w:rsidR="00AC5A40" w:rsidRPr="00AC5A40">
        <w:rPr>
          <w:rFonts w:asciiTheme="minorHAnsi" w:hAnsiTheme="minorHAnsi" w:cstheme="minorHAnsi"/>
          <w:color w:val="000000" w:themeColor="text1"/>
        </w:rPr>
        <w:t>people</w:t>
      </w:r>
      <w:proofErr w:type="spellEnd"/>
      <w:r w:rsidR="00AC5A40" w:rsidRPr="00AC5A40">
        <w:rPr>
          <w:rFonts w:asciiTheme="minorHAnsi" w:hAnsiTheme="minorHAnsi" w:cstheme="minorHAnsi"/>
          <w:color w:val="000000" w:themeColor="text1"/>
        </w:rPr>
        <w:t>”, es completamente correcta. Pero me parece que quizás en este caso habría que ser más fiel al texto original y usar: “la candidata del pueblo”, “de la gente…”</w:t>
      </w:r>
    </w:p>
    <w:p w14:paraId="6A7451CA" w14:textId="690BDA44"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 xml:space="preserve">Según la RAE. “Al escribir números de más de cuatro cifras, se agruparán estas de tres en tres, empezando por la derecha, y separando los grupos por espacios en blanco: 8 327 451 (y no por puntos o comas, como, dependiendo de las zonas, se hacía hasta ahora: </w:t>
      </w:r>
      <w:r w:rsidR="00AC5A40" w:rsidRPr="00AC5A40">
        <w:rPr>
          <w:rFonts w:asciiTheme="minorHAnsi" w:hAnsiTheme="minorHAnsi" w:cstheme="minorHAnsi"/>
          <w:color w:val="000000" w:themeColor="text1"/>
        </w:rPr>
        <w:drawing>
          <wp:inline distT="0" distB="0" distL="0" distR="0" wp14:anchorId="7059A47D" wp14:editId="3A084739">
            <wp:extent cx="95250" cy="136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00AC5A40" w:rsidRPr="00AC5A40">
        <w:rPr>
          <w:rFonts w:asciiTheme="minorHAnsi" w:hAnsiTheme="minorHAnsi" w:cstheme="minorHAnsi"/>
          <w:color w:val="000000" w:themeColor="text1"/>
        </w:rPr>
        <w:t xml:space="preserve">8.327.451; </w:t>
      </w:r>
      <w:r w:rsidR="00AC5A40" w:rsidRPr="00AC5A40">
        <w:rPr>
          <w:rFonts w:asciiTheme="minorHAnsi" w:hAnsiTheme="minorHAnsi" w:cstheme="minorHAnsi"/>
          <w:color w:val="000000" w:themeColor="text1"/>
        </w:rPr>
        <w:drawing>
          <wp:inline distT="0" distB="0" distL="0" distR="0" wp14:anchorId="6AA11A44" wp14:editId="41798443">
            <wp:extent cx="95250" cy="136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00AC5A40" w:rsidRPr="00AC5A40">
        <w:rPr>
          <w:rFonts w:asciiTheme="minorHAnsi" w:hAnsiTheme="minorHAnsi" w:cstheme="minorHAnsi"/>
          <w:color w:val="000000" w:themeColor="text1"/>
        </w:rPr>
        <w:t xml:space="preserve">8,327,451). Los números de cuatro cifras se escriben sin espacios de separación: 2458 (no </w:t>
      </w:r>
      <w:r w:rsidR="00AC5A40" w:rsidRPr="00AC5A40">
        <w:rPr>
          <w:rFonts w:asciiTheme="minorHAnsi" w:hAnsiTheme="minorHAnsi" w:cstheme="minorHAnsi"/>
          <w:color w:val="000000" w:themeColor="text1"/>
        </w:rPr>
        <w:drawing>
          <wp:inline distT="0" distB="0" distL="0" distR="0" wp14:anchorId="6DD3C4D8" wp14:editId="70338FBF">
            <wp:extent cx="95250" cy="136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00AC5A40" w:rsidRPr="00AC5A40">
        <w:rPr>
          <w:rFonts w:asciiTheme="minorHAnsi" w:hAnsiTheme="minorHAnsi" w:cstheme="minorHAnsi"/>
          <w:color w:val="000000" w:themeColor="text1"/>
        </w:rPr>
        <w:t xml:space="preserve">2 458). En ningún caso deben repartirse en líneas diferentes las cifras que componen un número: </w:t>
      </w:r>
      <w:r w:rsidR="00AC5A40" w:rsidRPr="00AC5A40">
        <w:rPr>
          <w:rFonts w:asciiTheme="minorHAnsi" w:hAnsiTheme="minorHAnsi" w:cstheme="minorHAnsi"/>
          <w:color w:val="000000" w:themeColor="text1"/>
        </w:rPr>
        <w:drawing>
          <wp:inline distT="0" distB="0" distL="0" distR="0" wp14:anchorId="051E8734" wp14:editId="7F359042">
            <wp:extent cx="95250" cy="1365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00AC5A40" w:rsidRPr="00AC5A40">
        <w:rPr>
          <w:rFonts w:asciiTheme="minorHAnsi" w:hAnsiTheme="minorHAnsi" w:cstheme="minorHAnsi"/>
          <w:color w:val="000000" w:themeColor="text1"/>
        </w:rPr>
        <w:t>8 327 / 451”, por lo tanto, la forma correcta de escribir: “300000” sería: “300 000”.</w:t>
      </w:r>
    </w:p>
    <w:p w14:paraId="0B72948B" w14:textId="3F59055D"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w:t>
      </w:r>
      <w:proofErr w:type="spellStart"/>
      <w:r w:rsidR="00AC5A40" w:rsidRPr="00AC5A40">
        <w:rPr>
          <w:rFonts w:asciiTheme="minorHAnsi" w:hAnsiTheme="minorHAnsi" w:cstheme="minorHAnsi"/>
          <w:color w:val="000000" w:themeColor="text1"/>
        </w:rPr>
        <w:t>Men</w:t>
      </w:r>
      <w:proofErr w:type="spellEnd"/>
      <w:r w:rsidR="00AC5A40" w:rsidRPr="00AC5A40">
        <w:rPr>
          <w:rFonts w:asciiTheme="minorHAnsi" w:hAnsiTheme="minorHAnsi" w:cstheme="minorHAnsi"/>
          <w:color w:val="000000" w:themeColor="text1"/>
        </w:rPr>
        <w:t xml:space="preserve"> are </w:t>
      </w:r>
      <w:proofErr w:type="spellStart"/>
      <w:r w:rsidR="00AC5A40" w:rsidRPr="00AC5A40">
        <w:rPr>
          <w:rFonts w:asciiTheme="minorHAnsi" w:hAnsiTheme="minorHAnsi" w:cstheme="minorHAnsi"/>
          <w:color w:val="000000" w:themeColor="text1"/>
        </w:rPr>
        <w:t>men</w:t>
      </w:r>
      <w:proofErr w:type="spellEnd"/>
      <w:r w:rsidR="00AC5A40" w:rsidRPr="00AC5A40">
        <w:rPr>
          <w:rFonts w:asciiTheme="minorHAnsi" w:hAnsiTheme="minorHAnsi" w:cstheme="minorHAnsi"/>
          <w:color w:val="000000" w:themeColor="text1"/>
        </w:rPr>
        <w:t>” puede traducirse como: “Así son los hombres”, pero pienso que en castellano también usamos bastante: “Los hombres son hombres”.</w:t>
      </w:r>
    </w:p>
    <w:p w14:paraId="45B94A06" w14:textId="20540664" w:rsidR="00AC5A40" w:rsidRPr="00AC5A40" w:rsidRDefault="00BC34C9" w:rsidP="00AC5A40">
      <w:pPr>
        <w:pStyle w:val="NormalWeb"/>
        <w:shd w:val="clear" w:color="auto" w:fill="FFFFFF"/>
        <w:spacing w:before="0" w:before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AC5A40" w:rsidRPr="00AC5A40">
        <w:rPr>
          <w:rFonts w:asciiTheme="minorHAnsi" w:hAnsiTheme="minorHAnsi" w:cstheme="minorHAnsi"/>
          <w:color w:val="000000" w:themeColor="text1"/>
        </w:rPr>
        <w:t>Según la RAE, en castellano no se usa la “s” final en: “status quo”.</w:t>
      </w:r>
    </w:p>
    <w:p w14:paraId="5701641B" w14:textId="02B5137B" w:rsidR="00AC5A40" w:rsidRPr="00AC5A40" w:rsidRDefault="00AC5A40" w:rsidP="00633864">
      <w:pPr>
        <w:jc w:val="both"/>
      </w:pPr>
    </w:p>
    <w:sectPr w:rsidR="00AC5A40" w:rsidRPr="00AC5A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58"/>
    <w:rsid w:val="00527EA6"/>
    <w:rsid w:val="00633864"/>
    <w:rsid w:val="007302EC"/>
    <w:rsid w:val="00735758"/>
    <w:rsid w:val="00765AC4"/>
    <w:rsid w:val="00776E32"/>
    <w:rsid w:val="00850B33"/>
    <w:rsid w:val="009A66D6"/>
    <w:rsid w:val="009E3CAC"/>
    <w:rsid w:val="00AC5A40"/>
    <w:rsid w:val="00B32BEF"/>
    <w:rsid w:val="00B611F6"/>
    <w:rsid w:val="00BC34C9"/>
    <w:rsid w:val="00E938F4"/>
    <w:rsid w:val="00EC0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953A"/>
  <w15:chartTrackingRefBased/>
  <w15:docId w15:val="{D33DE738-7AB3-4DEE-842A-1B140522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57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35758"/>
    <w:rPr>
      <w:b/>
      <w:bCs/>
    </w:rPr>
  </w:style>
  <w:style w:type="character" w:styleId="nfasis">
    <w:name w:val="Emphasis"/>
    <w:basedOn w:val="Fuentedeprrafopredeter"/>
    <w:uiPriority w:val="20"/>
    <w:qFormat/>
    <w:rsid w:val="00633864"/>
    <w:rPr>
      <w:i/>
      <w:iCs/>
    </w:rPr>
  </w:style>
  <w:style w:type="character" w:styleId="Hipervnculo">
    <w:name w:val="Hyperlink"/>
    <w:basedOn w:val="Fuentedeprrafopredeter"/>
    <w:uiPriority w:val="99"/>
    <w:semiHidden/>
    <w:unhideWhenUsed/>
    <w:rsid w:val="00633864"/>
    <w:rPr>
      <w:color w:val="0000FF"/>
      <w:u w:val="single"/>
    </w:rPr>
  </w:style>
  <w:style w:type="character" w:customStyle="1" w:styleId="hi">
    <w:name w:val="hi"/>
    <w:basedOn w:val="Fuentedeprrafopredeter"/>
    <w:rsid w:val="00EC0D10"/>
  </w:style>
  <w:style w:type="character" w:customStyle="1" w:styleId="lbl">
    <w:name w:val="lbl"/>
    <w:basedOn w:val="Fuentedeprrafopredeter"/>
    <w:rsid w:val="00EC0D10"/>
  </w:style>
  <w:style w:type="character" w:customStyle="1" w:styleId="xr">
    <w:name w:val="xr"/>
    <w:basedOn w:val="Fuentedeprrafopredeter"/>
    <w:rsid w:val="00EC0D10"/>
  </w:style>
  <w:style w:type="character" w:customStyle="1" w:styleId="h">
    <w:name w:val="h"/>
    <w:basedOn w:val="Fuentedeprrafopredeter"/>
    <w:rsid w:val="00765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6364">
      <w:bodyDiv w:val="1"/>
      <w:marLeft w:val="0"/>
      <w:marRight w:val="0"/>
      <w:marTop w:val="0"/>
      <w:marBottom w:val="0"/>
      <w:divBdr>
        <w:top w:val="none" w:sz="0" w:space="0" w:color="auto"/>
        <w:left w:val="none" w:sz="0" w:space="0" w:color="auto"/>
        <w:bottom w:val="none" w:sz="0" w:space="0" w:color="auto"/>
        <w:right w:val="none" w:sz="0" w:space="0" w:color="auto"/>
      </w:divBdr>
    </w:div>
    <w:div w:id="16239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es/diccionario/ingles/classroom-assistant" TargetMode="External"/><Relationship Id="rId13" Type="http://schemas.openxmlformats.org/officeDocument/2006/relationships/hyperlink" Target="https://www.collinsdictionary.com/es/diccionario/ingles/classro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llinsdictionary.com/es/diccionario/ingles/qualify" TargetMode="External"/><Relationship Id="rId12" Type="http://schemas.openxmlformats.org/officeDocument/2006/relationships/hyperlink" Target="https://www.collinsdictionary.com/es/diccionario/ingles/teach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Master_of_Arts" TargetMode="External"/><Relationship Id="rId1" Type="http://schemas.openxmlformats.org/officeDocument/2006/relationships/styles" Target="styles.xml"/><Relationship Id="rId6" Type="http://schemas.openxmlformats.org/officeDocument/2006/relationships/hyperlink" Target="https://www.collinsdictionary.com/es/diccionario/ingles/classroom" TargetMode="External"/><Relationship Id="rId11" Type="http://schemas.openxmlformats.org/officeDocument/2006/relationships/hyperlink" Target="https://www.collinsdictionary.com/es/diccionario/ingles/aide" TargetMode="External"/><Relationship Id="rId5" Type="http://schemas.openxmlformats.org/officeDocument/2006/relationships/hyperlink" Target="https://www.collinsdictionary.com/es/diccionario/ingles/teacher" TargetMode="External"/><Relationship Id="rId15" Type="http://schemas.openxmlformats.org/officeDocument/2006/relationships/hyperlink" Target="https://www.collinsdictionary.com/es/diccionario/ingles/classroom-assistant" TargetMode="External"/><Relationship Id="rId10" Type="http://schemas.openxmlformats.org/officeDocument/2006/relationships/image" Target="media/image1.gif"/><Relationship Id="rId4" Type="http://schemas.openxmlformats.org/officeDocument/2006/relationships/hyperlink" Target="https://www.collinsdictionary.com/es/diccionario/ingles/aide" TargetMode="External"/><Relationship Id="rId9" Type="http://schemas.openxmlformats.org/officeDocument/2006/relationships/hyperlink" Target="https://en.wikipedia.org/wiki/Master_of_Arts" TargetMode="External"/><Relationship Id="rId14" Type="http://schemas.openxmlformats.org/officeDocument/2006/relationships/hyperlink" Target="https://www.collinsdictionary.com/es/diccionario/ingles/qualif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2126</Words>
  <Characters>11697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cp:revision>
  <dcterms:created xsi:type="dcterms:W3CDTF">2021-03-29T12:17:00Z</dcterms:created>
  <dcterms:modified xsi:type="dcterms:W3CDTF">2021-03-30T17:46:00Z</dcterms:modified>
</cp:coreProperties>
</file>