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Как пользоваться демо страничкой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0) первым делом убеждаемся, что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на хосте работает rabbitmq, работает учетка guest/guest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python3 api_server.py</w:t>
      </w:r>
    </w:p>
    <w:p>
      <w:pPr>
        <w:pStyle w:val="Normal"/>
        <w:bidi w:val="0"/>
        <w:jc w:val="start"/>
        <w:rPr/>
      </w:pPr>
      <w:r>
        <w:rPr/>
        <w:t>успешно запущен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python3 main.py --service --imgsz 1536 --conf 0.25 --iou 0.6 --device 0</w:t>
      </w:r>
    </w:p>
    <w:p>
      <w:pPr>
        <w:pStyle w:val="Normal"/>
        <w:bidi w:val="0"/>
        <w:jc w:val="start"/>
        <w:rPr/>
      </w:pPr>
      <w:r>
        <w:rPr/>
        <w:t xml:space="preserve">успешно запущен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(боюсь так запускать будет даже проще, чем в докер контейнере, в докере не всегда правильно прокидываются видеокарты)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1) открыть прилагаемый index.html в браузере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2015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2) нажимаем на выбрать файл, выбираем скан паспорта (например из MIDV, наилучшие результаты именно там).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201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3) нажимаем отправить в API  и ждем. Прогресс распознавания можно пока видеть в main.py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2015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4) по итогу распознавания получаем версию паспорта с размеченными полями и данные по полям (все изображения можно открыть в новой вкладке)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64660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31723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31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LibreOffice/24.2.7.2$Linux_X86_64 LibreOffice_project/420$Build-2</Application>
  <AppVersion>15.0000</AppVersion>
  <Pages>6</Pages>
  <Words>111</Words>
  <Characters>635</Characters>
  <CharactersWithSpaces>734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2025-09-24T10:11:05Z</dcterms:created>
  <dc:creator/>
  <dc:description/>
  <dc:language>en-US</dc:language>
  <cp:lastModifiedBy/>
  <dcterms:modified xsi:type="dcterms:W3CDTF">2025-09-24T10:18:37Z</dcterms:modified>
  <cp:revision>1</cp:revision>
  <dc:subject/>
  <dc:title/>
</cp:coreProperties>
</file>