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A6B25" w14:textId="77777777" w:rsidR="00001A8E" w:rsidRPr="00F356FB" w:rsidRDefault="00001A8E" w:rsidP="00001A8E">
      <w:pPr>
        <w:pStyle w:val="Heading1"/>
      </w:pPr>
      <w:r w:rsidRPr="00F356FB">
        <w:t>Milestone 1 - Identify a Problem to Solve</w:t>
      </w:r>
    </w:p>
    <w:p w14:paraId="26DD5A03" w14:textId="77777777" w:rsidR="00001A8E" w:rsidRPr="006118D5" w:rsidRDefault="00001A8E" w:rsidP="00001A8E">
      <w:pPr>
        <w:spacing w:line="276" w:lineRule="auto"/>
        <w:rPr>
          <w:rFonts w:ascii="Encode Sans Medium" w:eastAsia="Encode Sans Medium" w:hAnsi="Encode Sans Medium" w:cs="Encode Sans Medium"/>
          <w:sz w:val="18"/>
          <w:szCs w:val="18"/>
        </w:rPr>
      </w:pPr>
      <w:r>
        <w:rPr>
          <w:rFonts w:ascii="Encode Sans Medium" w:eastAsia="Encode Sans Medium" w:hAnsi="Encode Sans Medium" w:cs="Encode Sans Medium"/>
          <w:sz w:val="18"/>
          <w:szCs w:val="18"/>
        </w:rPr>
        <w:t>Milestone 1 is where you</w:t>
      </w:r>
      <w:r w:rsidRPr="006118D5">
        <w:rPr>
          <w:rFonts w:ascii="Encode Sans Medium" w:eastAsia="Encode Sans Medium" w:hAnsi="Encode Sans Medium" w:cs="Encode Sans Medium"/>
          <w:sz w:val="18"/>
          <w:szCs w:val="18"/>
        </w:rPr>
        <w:t xml:space="preserve"> begin working on </w:t>
      </w:r>
      <w:r>
        <w:rPr>
          <w:rFonts w:ascii="Encode Sans Medium" w:eastAsia="Encode Sans Medium" w:hAnsi="Encode Sans Medium" w:cs="Encode Sans Medium"/>
          <w:sz w:val="18"/>
          <w:szCs w:val="18"/>
        </w:rPr>
        <w:t>your</w:t>
      </w:r>
      <w:r w:rsidRPr="006118D5">
        <w:rPr>
          <w:rFonts w:ascii="Encode Sans Medium" w:eastAsia="Encode Sans Medium" w:hAnsi="Encode Sans Medium" w:cs="Encode Sans Medium"/>
          <w:sz w:val="18"/>
          <w:szCs w:val="18"/>
        </w:rPr>
        <w:t xml:space="preserve"> course project, a proposal for your own autonomous AI. </w:t>
      </w:r>
      <w:r>
        <w:rPr>
          <w:rFonts w:ascii="Encode Sans Medium" w:eastAsia="Encode Sans Medium" w:hAnsi="Encode Sans Medium" w:cs="Encode Sans Medium"/>
          <w:sz w:val="18"/>
          <w:szCs w:val="18"/>
        </w:rPr>
        <w:t>Your goal is to: p</w:t>
      </w:r>
      <w:r w:rsidRPr="006118D5">
        <w:rPr>
          <w:rFonts w:ascii="Encode Sans Medium" w:eastAsia="Encode Sans Medium" w:hAnsi="Encode Sans Medium" w:cs="Encode Sans Medium"/>
          <w:sz w:val="18"/>
          <w:szCs w:val="18"/>
        </w:rPr>
        <w:t>ropose a use case, describe the value of the problem, and analyze the current system and its limitations.</w:t>
      </w:r>
    </w:p>
    <w:p w14:paraId="14D2EA54" w14:textId="77777777" w:rsidR="00001A8E" w:rsidRPr="006118D5" w:rsidRDefault="00001A8E" w:rsidP="00001A8E">
      <w:pPr>
        <w:spacing w:line="276" w:lineRule="auto"/>
        <w:rPr>
          <w:rFonts w:ascii="Encode Sans Medium" w:eastAsia="Encode Sans Medium" w:hAnsi="Encode Sans Medium" w:cs="Encode Sans Medium"/>
          <w:sz w:val="18"/>
          <w:szCs w:val="18"/>
        </w:rPr>
      </w:pPr>
      <w:r w:rsidRPr="006118D5">
        <w:rPr>
          <w:rFonts w:ascii="Encode Sans Medium" w:eastAsia="Encode Sans Medium" w:hAnsi="Encode Sans Medium" w:cs="Encode Sans Medium"/>
          <w:sz w:val="18"/>
          <w:szCs w:val="18"/>
        </w:rPr>
        <w:t xml:space="preserve">You may use one of the case studies presented in the course as examples, but we </w:t>
      </w:r>
      <w:r>
        <w:rPr>
          <w:rFonts w:ascii="Encode Sans Medium" w:eastAsia="Encode Sans Medium" w:hAnsi="Encode Sans Medium" w:cs="Encode Sans Medium"/>
          <w:sz w:val="18"/>
          <w:szCs w:val="18"/>
        </w:rPr>
        <w:t xml:space="preserve">strongly </w:t>
      </w:r>
      <w:r w:rsidRPr="006118D5">
        <w:rPr>
          <w:rFonts w:ascii="Encode Sans Medium" w:eastAsia="Encode Sans Medium" w:hAnsi="Encode Sans Medium" w:cs="Encode Sans Medium"/>
          <w:sz w:val="18"/>
          <w:szCs w:val="18"/>
        </w:rPr>
        <w:t xml:space="preserve">encourage you to </w:t>
      </w:r>
      <w:r>
        <w:rPr>
          <w:rFonts w:ascii="Encode Sans Medium" w:eastAsia="Encode Sans Medium" w:hAnsi="Encode Sans Medium" w:cs="Encode Sans Medium"/>
          <w:sz w:val="18"/>
          <w:szCs w:val="18"/>
        </w:rPr>
        <w:t xml:space="preserve">be innovative and curious enough to </w:t>
      </w:r>
      <w:r w:rsidRPr="006118D5">
        <w:rPr>
          <w:rFonts w:ascii="Encode Sans Medium" w:eastAsia="Encode Sans Medium" w:hAnsi="Encode Sans Medium" w:cs="Encode Sans Medium"/>
          <w:sz w:val="18"/>
          <w:szCs w:val="18"/>
        </w:rPr>
        <w:t>create your own.</w:t>
      </w:r>
    </w:p>
    <w:p w14:paraId="7A7445B2" w14:textId="77777777" w:rsidR="00001A8E" w:rsidRPr="006118D5" w:rsidRDefault="00001A8E" w:rsidP="00001A8E">
      <w:pPr>
        <w:rPr>
          <w:rFonts w:ascii="Encode Sans Medium" w:eastAsia="Encode Sans Medium" w:hAnsi="Encode Sans Medium" w:cs="Encode Sans Medium"/>
          <w:sz w:val="18"/>
          <w:szCs w:val="18"/>
        </w:rPr>
      </w:pPr>
    </w:p>
    <w:p w14:paraId="59A2ABCF" w14:textId="77777777" w:rsidR="00001A8E" w:rsidRDefault="00001A8E" w:rsidP="00001A8E">
      <w:pPr>
        <w:pStyle w:val="Heading2"/>
        <w:shd w:val="clear" w:color="auto" w:fill="F2F2F2" w:themeFill="background1" w:themeFillShade="F2"/>
        <w:rPr>
          <w:rFonts w:ascii="Open Sans Medium" w:eastAsia="Open Sans Medium" w:hAnsi="Open Sans Medium" w:cs="Open Sans Medium"/>
        </w:rPr>
      </w:pPr>
      <w:r>
        <w:t>1 | Use Case Title</w:t>
      </w:r>
      <w:r>
        <w:rPr>
          <w:rFonts w:ascii="Open Sans Medium" w:eastAsia="Open Sans Medium" w:hAnsi="Open Sans Medium" w:cs="Open Sans Medium"/>
        </w:rPr>
        <w:t>:    AAI-Controlled “Virtual Anesthesiologist”</w:t>
      </w:r>
    </w:p>
    <w:p w14:paraId="50A5FEA3" w14:textId="77777777" w:rsidR="00001A8E" w:rsidRDefault="00001A8E" w:rsidP="00001A8E">
      <w:pPr>
        <w:rPr>
          <w:rFonts w:ascii="Encode Sans Medium" w:eastAsia="Encode Sans Medium" w:hAnsi="Encode Sans Medium" w:cs="Encode Sans Medium"/>
          <w:sz w:val="18"/>
          <w:szCs w:val="18"/>
        </w:rPr>
      </w:pPr>
    </w:p>
    <w:p w14:paraId="0B269646" w14:textId="77777777" w:rsidR="00001A8E" w:rsidRPr="00F356FB" w:rsidRDefault="00001A8E" w:rsidP="00001A8E">
      <w:pPr>
        <w:pStyle w:val="Heading2"/>
        <w:rPr>
          <w:i/>
          <w:iCs/>
        </w:rPr>
      </w:pPr>
      <w:bookmarkStart w:id="0" w:name="_xlkc1cuy7y1i" w:colFirst="0" w:colLast="0"/>
      <w:bookmarkEnd w:id="0"/>
      <w:r w:rsidRPr="00F356FB">
        <w:t>2 | Use Case Overview</w:t>
      </w:r>
      <w:r>
        <w:br/>
      </w:r>
      <w:r w:rsidRPr="00426ADB">
        <w:rPr>
          <w:i/>
          <w:iCs/>
          <w:color w:val="262626" w:themeColor="text1" w:themeTint="D9"/>
          <w:sz w:val="16"/>
          <w:szCs w:val="16"/>
        </w:rPr>
        <w:t>(&lt;=100 words) Provide a brief description of the use case and the system that your autonomous AI will improve.</w:t>
      </w:r>
    </w:p>
    <w:p w14:paraId="625FB3D9" w14:textId="77777777" w:rsidR="00001A8E" w:rsidRDefault="009763FF" w:rsidP="00001A8E">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134217A6">
          <v:rect id="_x0000_i1025" alt="" style="width:468pt;height:.05pt;mso-width-percent:0;mso-height-percent:0;mso-width-percent:0;mso-height-percent:0" o:hralign="center" o:hrstd="t" o:hr="t" fillcolor="#a0a0a0" stroked="f"/>
        </w:pict>
      </w:r>
    </w:p>
    <w:p w14:paraId="0C83836C"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An Autonomous AI-controlled “Virtual Anesthesiologist” is proposed. More specifically, an Autonomous AI-controlled </w:t>
      </w:r>
      <w:r w:rsidRPr="00783E07">
        <w:rPr>
          <w:rFonts w:ascii="Verdana" w:eastAsia="Verdana" w:hAnsi="Verdana" w:cs="Verdana"/>
          <w:i/>
          <w:iCs/>
          <w:sz w:val="18"/>
          <w:szCs w:val="18"/>
          <w:u w:val="single"/>
        </w:rPr>
        <w:t>pharmacological robot</w:t>
      </w:r>
      <w:r>
        <w:rPr>
          <w:rFonts w:ascii="Verdana" w:eastAsia="Verdana" w:hAnsi="Verdana" w:cs="Verdana"/>
          <w:sz w:val="18"/>
          <w:szCs w:val="18"/>
        </w:rPr>
        <w:t xml:space="preserve"> is envisioned</w:t>
      </w:r>
      <w:r w:rsidRPr="008E37F6">
        <w:rPr>
          <w:rFonts w:ascii="Verdana" w:eastAsia="Verdana" w:hAnsi="Verdana" w:cs="Verdana"/>
          <w:sz w:val="18"/>
          <w:szCs w:val="18"/>
        </w:rPr>
        <w:t xml:space="preserve">. </w:t>
      </w:r>
    </w:p>
    <w:p w14:paraId="2C5575D1"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The AAI “brain” would be integrated between the sensor feedback coming from The Patient (as well as a database record of additional metadata known about The Patient) and the programmatically/electronically-controlled drug titration mechanisms commonly in use in most hospital operating theatres.  </w:t>
      </w:r>
    </w:p>
    <w:p w14:paraId="65959383"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sidRPr="008E37F6">
        <w:rPr>
          <w:rFonts w:ascii="Verdana" w:eastAsia="Verdana" w:hAnsi="Verdana" w:cs="Verdana"/>
          <w:sz w:val="18"/>
          <w:szCs w:val="18"/>
        </w:rPr>
        <w:t>Th</w:t>
      </w:r>
      <w:r>
        <w:rPr>
          <w:rFonts w:ascii="Verdana" w:eastAsia="Verdana" w:hAnsi="Verdana" w:cs="Verdana"/>
          <w:sz w:val="18"/>
          <w:szCs w:val="18"/>
        </w:rPr>
        <w:t>is</w:t>
      </w:r>
      <w:r w:rsidRPr="008E37F6">
        <w:rPr>
          <w:rFonts w:ascii="Verdana" w:eastAsia="Verdana" w:hAnsi="Verdana" w:cs="Verdana"/>
          <w:sz w:val="18"/>
          <w:szCs w:val="18"/>
        </w:rPr>
        <w:t xml:space="preserve"> robot</w:t>
      </w:r>
      <w:r>
        <w:rPr>
          <w:rFonts w:ascii="Verdana" w:eastAsia="Verdana" w:hAnsi="Verdana" w:cs="Verdana"/>
          <w:sz w:val="18"/>
          <w:szCs w:val="18"/>
        </w:rPr>
        <w:t xml:space="preserve"> would provide improved (quicker response times) indi</w:t>
      </w:r>
      <w:r w:rsidRPr="008E37F6">
        <w:rPr>
          <w:rFonts w:ascii="Verdana" w:eastAsia="Verdana" w:hAnsi="Verdana" w:cs="Verdana"/>
          <w:sz w:val="18"/>
          <w:szCs w:val="18"/>
        </w:rPr>
        <w:t>vidualized anesthetic drug titration for optimal homeostasis during general anesthesia and sedation</w:t>
      </w:r>
      <w:r>
        <w:rPr>
          <w:rFonts w:ascii="Verdana" w:eastAsia="Verdana" w:hAnsi="Verdana" w:cs="Verdana"/>
          <w:sz w:val="18"/>
          <w:szCs w:val="18"/>
        </w:rPr>
        <w:t xml:space="preserve">. This represents an improvement over current state-of-the-art systems employing various forms of closed-loop automated control. </w:t>
      </w:r>
    </w:p>
    <w:p w14:paraId="3648F875"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This robot would also fill a much-needed void, as currently the Healthcare field has a severe shortage of costly, skilled human Anesthesiologists. </w:t>
      </w:r>
    </w:p>
    <w:p w14:paraId="2870819D"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F292718" w14:textId="77777777" w:rsidR="00001A8E" w:rsidRDefault="00001A8E" w:rsidP="00001A8E">
      <w:pPr>
        <w:rPr>
          <w:rFonts w:ascii="Encode Sans Medium" w:eastAsia="Encode Sans Medium" w:hAnsi="Encode Sans Medium" w:cs="Encode Sans Medium"/>
          <w:sz w:val="18"/>
          <w:szCs w:val="18"/>
        </w:rPr>
      </w:pPr>
    </w:p>
    <w:p w14:paraId="68CDB35C" w14:textId="77777777" w:rsidR="00001A8E" w:rsidRPr="00F356FB" w:rsidRDefault="00001A8E" w:rsidP="00001A8E">
      <w:pPr>
        <w:pStyle w:val="Heading2"/>
        <w:rPr>
          <w:i/>
          <w:iCs/>
          <w:color w:val="262626" w:themeColor="text1" w:themeTint="D9"/>
          <w:sz w:val="18"/>
          <w:szCs w:val="18"/>
        </w:rPr>
      </w:pPr>
      <w:bookmarkStart w:id="1" w:name="_bfebf77sp07" w:colFirst="0" w:colLast="0"/>
      <w:bookmarkEnd w:id="1"/>
      <w:r>
        <w:t>3 | Use Case Value</w:t>
      </w:r>
      <w:r>
        <w:br/>
      </w:r>
      <w:r w:rsidRPr="00F356FB">
        <w:rPr>
          <w:i/>
          <w:iCs/>
          <w:color w:val="262626" w:themeColor="text1" w:themeTint="D9"/>
          <w:sz w:val="18"/>
          <w:szCs w:val="18"/>
        </w:rPr>
        <w:t>(&lt;=100 words) Explain the value of improving the performance of this system.</w:t>
      </w:r>
    </w:p>
    <w:p w14:paraId="3666C323" w14:textId="77777777" w:rsidR="00001A8E" w:rsidRDefault="009763FF" w:rsidP="00001A8E">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6991E50A">
          <v:rect id="_x0000_i1026" alt="" style="width:468pt;height:.05pt;mso-width-percent:0;mso-height-percent:0;mso-width-percent:0;mso-height-percent:0" o:hralign="center" o:hrstd="t" o:hr="t" fillcolor="#a0a0a0" stroked="f"/>
        </w:pict>
      </w:r>
    </w:p>
    <w:p w14:paraId="1F58F314"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In the USA over 60,000 surgeries are performed with anesthesia daily and is increasing rapidly. </w:t>
      </w:r>
    </w:p>
    <w:p w14:paraId="3272062E"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If an “average” cost of surgery requiring general anesthesia is $250,000 (a conservative estimate), this represents $15 Billion in medical costs annually. </w:t>
      </w:r>
    </w:p>
    <w:p w14:paraId="5B63EA3A"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There are currently only approximately 30,000 Anesthesiologists in the USA. This means on average any given Anesthesiologist is performing 2 surgeries per day… </w:t>
      </w:r>
      <w:r w:rsidRPr="005C0176">
        <w:rPr>
          <w:rFonts w:ascii="Verdana" w:eastAsia="Verdana" w:hAnsi="Verdana" w:cs="Verdana"/>
          <w:sz w:val="18"/>
          <w:szCs w:val="18"/>
          <w:u w:val="single"/>
        </w:rPr>
        <w:t>7</w:t>
      </w:r>
      <w:r>
        <w:rPr>
          <w:rFonts w:ascii="Verdana" w:eastAsia="Verdana" w:hAnsi="Verdana" w:cs="Verdana"/>
          <w:sz w:val="18"/>
          <w:szCs w:val="18"/>
          <w:u w:val="single"/>
        </w:rPr>
        <w:t>-</w:t>
      </w:r>
      <w:r w:rsidRPr="005C0176">
        <w:rPr>
          <w:rFonts w:ascii="Verdana" w:eastAsia="Verdana" w:hAnsi="Verdana" w:cs="Verdana"/>
          <w:sz w:val="18"/>
          <w:szCs w:val="18"/>
          <w:u w:val="single"/>
        </w:rPr>
        <w:t>days</w:t>
      </w:r>
      <w:r>
        <w:rPr>
          <w:rFonts w:ascii="Verdana" w:eastAsia="Verdana" w:hAnsi="Verdana" w:cs="Verdana"/>
          <w:sz w:val="18"/>
          <w:szCs w:val="18"/>
          <w:u w:val="single"/>
        </w:rPr>
        <w:t>-</w:t>
      </w:r>
      <w:r w:rsidRPr="005C0176">
        <w:rPr>
          <w:rFonts w:ascii="Verdana" w:eastAsia="Verdana" w:hAnsi="Verdana" w:cs="Verdana"/>
          <w:sz w:val="18"/>
          <w:szCs w:val="18"/>
          <w:u w:val="single"/>
        </w:rPr>
        <w:t>a</w:t>
      </w:r>
      <w:r>
        <w:rPr>
          <w:rFonts w:ascii="Verdana" w:eastAsia="Verdana" w:hAnsi="Verdana" w:cs="Verdana"/>
          <w:sz w:val="18"/>
          <w:szCs w:val="18"/>
          <w:u w:val="single"/>
        </w:rPr>
        <w:t>-</w:t>
      </w:r>
      <w:r w:rsidRPr="005C0176">
        <w:rPr>
          <w:rFonts w:ascii="Verdana" w:eastAsia="Verdana" w:hAnsi="Verdana" w:cs="Verdana"/>
          <w:sz w:val="18"/>
          <w:szCs w:val="18"/>
          <w:u w:val="single"/>
        </w:rPr>
        <w:t>week</w:t>
      </w:r>
      <w:r>
        <w:rPr>
          <w:rFonts w:ascii="Verdana" w:eastAsia="Verdana" w:hAnsi="Verdana" w:cs="Verdana"/>
          <w:sz w:val="18"/>
          <w:szCs w:val="18"/>
        </w:rPr>
        <w:t xml:space="preserve">. </w:t>
      </w:r>
    </w:p>
    <w:p w14:paraId="231D92E8"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A single human Anesthesiologist’s salary is $300,000 to $600,000. This represents an average annual cost for human Anesthesiologists of (say) ($450,000 x 30,000) = $13.5 Billion annually</w:t>
      </w:r>
    </w:p>
    <w:p w14:paraId="40998DF8"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Currently the pace at which new Anesthesiologists are graduating from medical schools isn’t keeping up with the current demand; this situation will only get worse as this demand increases. </w:t>
      </w:r>
    </w:p>
    <w:p w14:paraId="5DE84C11"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If even 1-in-4 surgeries could be performed by an AAI-powered Virtual Anesthesiologist, it could represent a savings of $3.3 Billion annually, while “giving back” 2 days a week to human Anesthesiologists. </w:t>
      </w:r>
    </w:p>
    <w:p w14:paraId="33BB1460" w14:textId="77777777" w:rsidR="00001A8E" w:rsidRDefault="00001A8E" w:rsidP="00001A8E">
      <w:pPr>
        <w:rPr>
          <w:rFonts w:ascii="Encode Sans Medium" w:eastAsia="Encode Sans Medium" w:hAnsi="Encode Sans Medium" w:cs="Encode Sans Medium"/>
          <w:sz w:val="18"/>
          <w:szCs w:val="18"/>
        </w:rPr>
      </w:pPr>
    </w:p>
    <w:p w14:paraId="2B096571" w14:textId="77777777" w:rsidR="00001A8E" w:rsidRPr="00F356FB" w:rsidRDefault="00001A8E" w:rsidP="00001A8E">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bookmarkStart w:id="2" w:name="_vlk5r63fmt9r" w:colFirst="0" w:colLast="0"/>
      <w:bookmarkEnd w:id="2"/>
      <w:r>
        <w:t>4 | Current Methods</w:t>
      </w:r>
      <w:r>
        <w:br/>
      </w:r>
      <w:r w:rsidRPr="00F356FB">
        <w:rPr>
          <w:i/>
          <w:iCs/>
          <w:color w:val="262626" w:themeColor="text1" w:themeTint="D9"/>
          <w:sz w:val="18"/>
          <w:szCs w:val="18"/>
        </w:rPr>
        <w:t>Select and explain the current methods used to control or optimize the system</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0"/>
        <w:gridCol w:w="2950"/>
        <w:gridCol w:w="5970"/>
      </w:tblGrid>
      <w:tr w:rsidR="00001A8E" w14:paraId="438DCAC9" w14:textId="77777777" w:rsidTr="004B7F6A">
        <w:tc>
          <w:tcPr>
            <w:tcW w:w="440" w:type="dxa"/>
            <w:shd w:val="clear" w:color="auto" w:fill="F3F3F3"/>
            <w:tcMar>
              <w:top w:w="100" w:type="dxa"/>
              <w:left w:w="100" w:type="dxa"/>
              <w:bottom w:w="100" w:type="dxa"/>
              <w:right w:w="100" w:type="dxa"/>
            </w:tcMar>
          </w:tcPr>
          <w:p w14:paraId="22856D3B" w14:textId="77777777" w:rsidR="00001A8E" w:rsidRDefault="00001A8E" w:rsidP="004B7F6A">
            <w:pPr>
              <w:widowControl w:val="0"/>
              <w:pBdr>
                <w:top w:val="nil"/>
                <w:left w:val="nil"/>
                <w:bottom w:val="nil"/>
                <w:right w:val="nil"/>
                <w:between w:val="nil"/>
              </w:pBdr>
              <w:rPr>
                <w:rFonts w:ascii="Verdana" w:eastAsia="Verdana" w:hAnsi="Verdana" w:cs="Verdana"/>
                <w:b/>
                <w:sz w:val="18"/>
                <w:szCs w:val="18"/>
              </w:rPr>
            </w:pPr>
          </w:p>
        </w:tc>
        <w:tc>
          <w:tcPr>
            <w:tcW w:w="2950" w:type="dxa"/>
            <w:shd w:val="clear" w:color="auto" w:fill="F3F3F3"/>
            <w:tcMar>
              <w:top w:w="100" w:type="dxa"/>
              <w:left w:w="100" w:type="dxa"/>
              <w:bottom w:w="100" w:type="dxa"/>
              <w:right w:w="100" w:type="dxa"/>
            </w:tcMar>
          </w:tcPr>
          <w:p w14:paraId="73BC275A" w14:textId="77777777" w:rsidR="00001A8E" w:rsidRDefault="00001A8E" w:rsidP="004B7F6A">
            <w:pPr>
              <w:widowControl w:val="0"/>
              <w:pBdr>
                <w:top w:val="nil"/>
                <w:left w:val="nil"/>
                <w:bottom w:val="nil"/>
                <w:right w:val="nil"/>
                <w:between w:val="nil"/>
              </w:pBdr>
              <w:rPr>
                <w:rFonts w:ascii="Verdana" w:eastAsia="Verdana" w:hAnsi="Verdana" w:cs="Verdana"/>
                <w:sz w:val="16"/>
                <w:szCs w:val="16"/>
              </w:rPr>
            </w:pPr>
            <w:r>
              <w:rPr>
                <w:rFonts w:ascii="Verdana" w:eastAsia="Verdana" w:hAnsi="Verdana" w:cs="Verdana"/>
                <w:b/>
                <w:sz w:val="18"/>
                <w:szCs w:val="18"/>
              </w:rPr>
              <w:t>Method</w:t>
            </w:r>
            <w:r>
              <w:rPr>
                <w:rFonts w:ascii="Verdana" w:eastAsia="Verdana" w:hAnsi="Verdana" w:cs="Verdana"/>
                <w:sz w:val="18"/>
                <w:szCs w:val="18"/>
              </w:rPr>
              <w:br/>
            </w:r>
            <w:r>
              <w:rPr>
                <w:rFonts w:ascii="Verdana" w:eastAsia="Verdana" w:hAnsi="Verdana" w:cs="Verdana"/>
                <w:sz w:val="16"/>
                <w:szCs w:val="16"/>
              </w:rPr>
              <w:t>Check all that apply</w:t>
            </w:r>
          </w:p>
        </w:tc>
        <w:tc>
          <w:tcPr>
            <w:tcW w:w="5970" w:type="dxa"/>
            <w:shd w:val="clear" w:color="auto" w:fill="F3F3F3"/>
            <w:tcMar>
              <w:top w:w="100" w:type="dxa"/>
              <w:left w:w="100" w:type="dxa"/>
              <w:bottom w:w="100" w:type="dxa"/>
              <w:right w:w="100" w:type="dxa"/>
            </w:tcMar>
          </w:tcPr>
          <w:p w14:paraId="143EAD5F"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b/>
                <w:sz w:val="18"/>
                <w:szCs w:val="18"/>
              </w:rPr>
              <w:t>Description</w:t>
            </w:r>
          </w:p>
        </w:tc>
      </w:tr>
      <w:tr w:rsidR="00001A8E" w14:paraId="011F169C" w14:textId="77777777" w:rsidTr="004B7F6A">
        <w:sdt>
          <w:sdtPr>
            <w:rPr>
              <w:rFonts w:ascii="Verdana" w:eastAsia="Verdana" w:hAnsi="Verdana" w:cs="Verdana"/>
              <w:sz w:val="18"/>
              <w:szCs w:val="18"/>
            </w:rPr>
            <w:id w:val="1838500197"/>
            <w14:checkbox>
              <w14:checked w14:val="1"/>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31A9607B"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49E711E5"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Human Operator / Engineer </w:t>
            </w:r>
          </w:p>
        </w:tc>
        <w:tc>
          <w:tcPr>
            <w:tcW w:w="5970" w:type="dxa"/>
            <w:shd w:val="clear" w:color="auto" w:fill="auto"/>
            <w:tcMar>
              <w:top w:w="100" w:type="dxa"/>
              <w:left w:w="100" w:type="dxa"/>
              <w:bottom w:w="100" w:type="dxa"/>
              <w:right w:w="100" w:type="dxa"/>
            </w:tcMar>
          </w:tcPr>
          <w:p w14:paraId="40A65569"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sidRPr="00723E3B">
              <w:rPr>
                <w:rFonts w:ascii="Verdana" w:eastAsia="Verdana" w:hAnsi="Verdana" w:cs="Verdana"/>
                <w:sz w:val="18"/>
                <w:szCs w:val="18"/>
              </w:rPr>
              <w:t>Currently only human anesthesiologists perform this activity.</w:t>
            </w:r>
          </w:p>
          <w:p w14:paraId="4827611B"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p>
          <w:p w14:paraId="29C518FC"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The Anesthesiologist visually monitors multiple gauges (eg Blood Pressure, Respiration Rate, Blood-Oxygen Level, etc) connected to sensors attached to The Patient. </w:t>
            </w:r>
          </w:p>
          <w:p w14:paraId="095C3CAA"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p>
          <w:p w14:paraId="328FF351"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The Anesthesiologist also has some additional “profile” knowledge of The Patient (eg Age, Gender, Height, Weight, Health History, Ethnicity, General Health, Drug Allergies, etc). </w:t>
            </w:r>
          </w:p>
          <w:p w14:paraId="57762EAF"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p>
          <w:p w14:paraId="6BE9DB9E"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Using knowledge of both The Patient Profile and The Patient Current State, The Anesthesiologist manually manipulates the controls which titrate (via breathing &amp; via IV) a specific concentration of general anesthesia into both The Patient’s airway and bloodstream in order to achieve and maintain a specific level of unconsciousness and analgesia - the inability to feel painful stimuli (eg prick of a needle injection, cutting with a scalpel, etc). </w:t>
            </w:r>
          </w:p>
          <w:p w14:paraId="059B39C2"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p>
          <w:p w14:paraId="2F03769C"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The Anesthesiologist uses subjective manual (non-mechanical) methods (The “Glasgow Coma” Scale) to assess (not “measure” per se) The Patient’s Level of Consciousness, and arrive at a numerical “score” between 3 (coma or brain-dead state) to 15 (fully-awake patient). Achieving a GCS score of 9 to 12 is a commonly-accepted criteria for surgery to commence. </w:t>
            </w:r>
          </w:p>
          <w:p w14:paraId="32E9FBD1"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p>
          <w:p w14:paraId="556E3CCB"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General Anesthesia only work temporarily; that is – it “wears off”. As such, during The Operation The Anesthesiologist continues to monitor The Patient’s “vitals” for indications of returning-to-consciousness or reaction to painful stimuli, and makes adjustments to Anesthesia titration levels as needed. This is a non-trivial “control process”, one which requires literally years of practice to perform. </w:t>
            </w:r>
          </w:p>
        </w:tc>
      </w:tr>
      <w:tr w:rsidR="00001A8E" w14:paraId="56569E07" w14:textId="77777777" w:rsidTr="004B7F6A">
        <w:sdt>
          <w:sdtPr>
            <w:rPr>
              <w:rFonts w:ascii="Verdana" w:eastAsia="Verdana" w:hAnsi="Verdana" w:cs="Verdana"/>
              <w:sz w:val="18"/>
              <w:szCs w:val="18"/>
            </w:rPr>
            <w:id w:val="-216050710"/>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20B31080"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108CD053"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Expert System</w:t>
            </w:r>
          </w:p>
        </w:tc>
        <w:tc>
          <w:tcPr>
            <w:tcW w:w="5970" w:type="dxa"/>
            <w:shd w:val="clear" w:color="auto" w:fill="auto"/>
            <w:tcMar>
              <w:top w:w="100" w:type="dxa"/>
              <w:left w:w="100" w:type="dxa"/>
              <w:bottom w:w="100" w:type="dxa"/>
              <w:right w:w="100" w:type="dxa"/>
            </w:tcMar>
          </w:tcPr>
          <w:p w14:paraId="0520CC9F"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p>
        </w:tc>
      </w:tr>
      <w:tr w:rsidR="00001A8E" w14:paraId="2155DB4D" w14:textId="77777777" w:rsidTr="004B7F6A">
        <w:sdt>
          <w:sdtPr>
            <w:rPr>
              <w:rFonts w:ascii="Verdana" w:eastAsia="Verdana" w:hAnsi="Verdana" w:cs="Verdana"/>
              <w:sz w:val="18"/>
              <w:szCs w:val="18"/>
            </w:rPr>
            <w:id w:val="-1603403637"/>
            <w14:checkbox>
              <w14:checked w14:val="1"/>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53F965D2"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21C40168"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Control Theory (PID, MPC)</w:t>
            </w:r>
          </w:p>
        </w:tc>
        <w:tc>
          <w:tcPr>
            <w:tcW w:w="5970" w:type="dxa"/>
            <w:shd w:val="clear" w:color="auto" w:fill="auto"/>
            <w:tcMar>
              <w:top w:w="100" w:type="dxa"/>
              <w:left w:w="100" w:type="dxa"/>
              <w:bottom w:w="100" w:type="dxa"/>
              <w:right w:w="100" w:type="dxa"/>
            </w:tcMar>
          </w:tcPr>
          <w:p w14:paraId="7776BDA2"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sidRPr="00181A8B">
              <w:rPr>
                <w:rFonts w:ascii="Verdana" w:eastAsia="Verdana" w:hAnsi="Verdana" w:cs="Verdana"/>
                <w:sz w:val="18"/>
                <w:szCs w:val="18"/>
              </w:rPr>
              <w:t>Some (limited and still experimental) used of various closed-loop PID feedback control have been tried</w:t>
            </w:r>
            <w:r>
              <w:rPr>
                <w:rFonts w:ascii="Verdana" w:eastAsia="Verdana" w:hAnsi="Verdana" w:cs="Verdana"/>
                <w:sz w:val="18"/>
                <w:szCs w:val="18"/>
              </w:rPr>
              <w:t>, but with limited success. None of these current methods can simulate the expert decision-making human Anesthesiologist provide.</w:t>
            </w:r>
          </w:p>
        </w:tc>
      </w:tr>
      <w:tr w:rsidR="00001A8E" w14:paraId="1E684311" w14:textId="77777777" w:rsidTr="004B7F6A">
        <w:sdt>
          <w:sdtPr>
            <w:rPr>
              <w:rFonts w:ascii="Verdana" w:eastAsia="Verdana" w:hAnsi="Verdana" w:cs="Verdana"/>
              <w:sz w:val="18"/>
              <w:szCs w:val="18"/>
            </w:rPr>
            <w:id w:val="411357722"/>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75CADEBA"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02CF89E6"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Optimization Techniques</w:t>
            </w:r>
          </w:p>
        </w:tc>
        <w:tc>
          <w:tcPr>
            <w:tcW w:w="5970" w:type="dxa"/>
            <w:shd w:val="clear" w:color="auto" w:fill="auto"/>
            <w:tcMar>
              <w:top w:w="100" w:type="dxa"/>
              <w:left w:w="100" w:type="dxa"/>
              <w:bottom w:w="100" w:type="dxa"/>
              <w:right w:w="100" w:type="dxa"/>
            </w:tcMar>
          </w:tcPr>
          <w:p w14:paraId="6EE9E7A3"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p>
        </w:tc>
      </w:tr>
      <w:tr w:rsidR="00001A8E" w14:paraId="50B84557" w14:textId="77777777" w:rsidTr="004B7F6A">
        <w:sdt>
          <w:sdtPr>
            <w:rPr>
              <w:rFonts w:ascii="Verdana" w:eastAsia="Verdana" w:hAnsi="Verdana" w:cs="Verdana"/>
              <w:sz w:val="18"/>
              <w:szCs w:val="18"/>
            </w:rPr>
            <w:id w:val="-1791662351"/>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20E1AE7B"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0CEF6D38"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Other</w:t>
            </w:r>
          </w:p>
        </w:tc>
        <w:tc>
          <w:tcPr>
            <w:tcW w:w="5970" w:type="dxa"/>
            <w:shd w:val="clear" w:color="auto" w:fill="auto"/>
            <w:tcMar>
              <w:top w:w="100" w:type="dxa"/>
              <w:left w:w="100" w:type="dxa"/>
              <w:bottom w:w="100" w:type="dxa"/>
              <w:right w:w="100" w:type="dxa"/>
            </w:tcMar>
          </w:tcPr>
          <w:p w14:paraId="583DAA3A" w14:textId="77777777" w:rsidR="00001A8E" w:rsidRDefault="00001A8E" w:rsidP="004B7F6A">
            <w:pPr>
              <w:widowControl w:val="0"/>
              <w:pBdr>
                <w:top w:val="nil"/>
                <w:left w:val="nil"/>
                <w:bottom w:val="nil"/>
                <w:right w:val="nil"/>
                <w:between w:val="nil"/>
              </w:pBdr>
              <w:rPr>
                <w:rFonts w:ascii="Verdana" w:eastAsia="Verdana" w:hAnsi="Verdana" w:cs="Verdana"/>
                <w:sz w:val="18"/>
                <w:szCs w:val="18"/>
              </w:rPr>
            </w:pPr>
          </w:p>
        </w:tc>
      </w:tr>
    </w:tbl>
    <w:p w14:paraId="48490561" w14:textId="77777777" w:rsidR="00001A8E" w:rsidRDefault="00001A8E" w:rsidP="00001A8E">
      <w:pPr>
        <w:rPr>
          <w:rFonts w:ascii="Encode Sans Medium" w:eastAsia="Encode Sans Medium" w:hAnsi="Encode Sans Medium" w:cs="Encode Sans Medium"/>
          <w:sz w:val="18"/>
          <w:szCs w:val="18"/>
        </w:rPr>
      </w:pPr>
    </w:p>
    <w:p w14:paraId="34602DDC" w14:textId="77777777" w:rsidR="00001A8E" w:rsidRDefault="00001A8E" w:rsidP="00001A8E">
      <w:pPr>
        <w:rPr>
          <w:rFonts w:ascii="Encode Sans Medium" w:eastAsia="Encode Sans Medium" w:hAnsi="Encode Sans Medium" w:cs="Encode Sans Medium"/>
          <w:sz w:val="18"/>
          <w:szCs w:val="18"/>
        </w:rPr>
      </w:pPr>
    </w:p>
    <w:p w14:paraId="68CC1FAB" w14:textId="77777777" w:rsidR="00001A8E" w:rsidRPr="00F356FB" w:rsidRDefault="00001A8E" w:rsidP="00001A8E">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bookmarkStart w:id="3" w:name="_lx89d1yivobj" w:colFirst="0" w:colLast="0"/>
      <w:bookmarkEnd w:id="3"/>
      <w:r>
        <w:lastRenderedPageBreak/>
        <w:t>5 | Limitations of current methods</w:t>
      </w:r>
      <w:r>
        <w:br/>
      </w:r>
      <w:r w:rsidRPr="00F356FB">
        <w:rPr>
          <w:i/>
          <w:iCs/>
          <w:color w:val="262626" w:themeColor="text1" w:themeTint="D9"/>
          <w:sz w:val="18"/>
          <w:szCs w:val="18"/>
        </w:rPr>
        <w:t>Select and explain the limitations of current methods</w:t>
      </w:r>
    </w:p>
    <w:tbl>
      <w:tblPr>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029"/>
        <w:gridCol w:w="5948"/>
      </w:tblGrid>
      <w:tr w:rsidR="00001A8E" w14:paraId="78787B44" w14:textId="77777777" w:rsidTr="004B7F6A">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9E7DFA6" w14:textId="77777777" w:rsidR="00001A8E" w:rsidRDefault="00001A8E" w:rsidP="004B7F6A">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F7BDF29" w14:textId="77777777" w:rsidR="00001A8E" w:rsidRDefault="00001A8E" w:rsidP="004B7F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Limitation</w:t>
            </w:r>
          </w:p>
          <w:p w14:paraId="5E2D0B79" w14:textId="77777777" w:rsidR="00001A8E" w:rsidRDefault="00001A8E" w:rsidP="004B7F6A">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11E0A29" w14:textId="77777777" w:rsidR="00001A8E" w:rsidRDefault="00001A8E" w:rsidP="004B7F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001A8E" w14:paraId="0B086510" w14:textId="77777777" w:rsidTr="004B7F6A">
        <w:trPr>
          <w:cantSplit/>
          <w:trHeight w:val="1290"/>
          <w:tblHeader/>
        </w:trPr>
        <w:sdt>
          <w:sdtPr>
            <w:rPr>
              <w:rFonts w:ascii="Verdana" w:eastAsia="Verdana" w:hAnsi="Verdana" w:cs="Verdana"/>
              <w:sz w:val="18"/>
              <w:szCs w:val="18"/>
            </w:rPr>
            <w:id w:val="2128581117"/>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411DDEA2" w14:textId="77777777" w:rsidR="00001A8E" w:rsidRDefault="00001A8E" w:rsidP="004B7F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31F2C6B1"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Ability to control well across scenarios / conditions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49BD45F9" w14:textId="77777777" w:rsidR="00001A8E" w:rsidRPr="00DF607B" w:rsidRDefault="00001A8E" w:rsidP="004B7F6A">
            <w:pPr>
              <w:widowControl w:val="0"/>
              <w:rPr>
                <w:rFonts w:ascii="Verdana" w:eastAsia="Verdana" w:hAnsi="Verdana" w:cs="Verdana"/>
                <w:sz w:val="18"/>
                <w:szCs w:val="18"/>
              </w:rPr>
            </w:pPr>
            <w:r w:rsidRPr="00DF607B">
              <w:rPr>
                <w:rFonts w:ascii="Verdana" w:eastAsia="Verdana" w:hAnsi="Verdana" w:cs="Verdana"/>
                <w:sz w:val="18"/>
                <w:szCs w:val="18"/>
              </w:rPr>
              <w:t xml:space="preserve">Current automation based on closed-loop feedback control assumes a “typical” patient, disallowing any customization of drug titration specific to a particular patient. Drug Titration adjustments based on patient age, gender, size, body mass, ethnicity, and general health are currently not possible. </w:t>
            </w:r>
          </w:p>
          <w:p w14:paraId="7D323AD8" w14:textId="77777777" w:rsidR="00001A8E" w:rsidRDefault="00001A8E" w:rsidP="004B7F6A">
            <w:pPr>
              <w:widowControl w:val="0"/>
              <w:rPr>
                <w:rFonts w:ascii="Verdana" w:eastAsia="Verdana" w:hAnsi="Verdana" w:cs="Verdana"/>
                <w:sz w:val="18"/>
                <w:szCs w:val="18"/>
              </w:rPr>
            </w:pPr>
          </w:p>
        </w:tc>
      </w:tr>
      <w:tr w:rsidR="00001A8E" w14:paraId="0FAB18EE" w14:textId="77777777" w:rsidTr="004B7F6A">
        <w:trPr>
          <w:cantSplit/>
          <w:trHeight w:val="1290"/>
          <w:tblHeader/>
        </w:trPr>
        <w:sdt>
          <w:sdtPr>
            <w:rPr>
              <w:rFonts w:ascii="Verdana" w:eastAsia="Verdana" w:hAnsi="Verdana" w:cs="Verdana"/>
              <w:sz w:val="18"/>
              <w:szCs w:val="18"/>
            </w:rPr>
            <w:id w:val="-307324126"/>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C19BC33" w14:textId="77777777" w:rsidR="00001A8E" w:rsidRDefault="00001A8E" w:rsidP="004B7F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6255E2DE"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Multiple or changing optimization goals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13ED3F89" w14:textId="77777777" w:rsidR="00001A8E" w:rsidRDefault="00001A8E" w:rsidP="004B7F6A">
            <w:pPr>
              <w:widowControl w:val="0"/>
              <w:rPr>
                <w:rFonts w:ascii="Verdana" w:eastAsia="Verdana" w:hAnsi="Verdana" w:cs="Verdana"/>
                <w:sz w:val="18"/>
                <w:szCs w:val="18"/>
              </w:rPr>
            </w:pPr>
            <w:r w:rsidRPr="00FC5DDD">
              <w:rPr>
                <w:rFonts w:ascii="Verdana" w:eastAsia="Verdana" w:hAnsi="Verdana" w:cs="Verdana"/>
                <w:sz w:val="18"/>
                <w:szCs w:val="18"/>
              </w:rPr>
              <w:t>Different patients respon</w:t>
            </w:r>
            <w:r>
              <w:rPr>
                <w:rFonts w:ascii="Verdana" w:eastAsia="Verdana" w:hAnsi="Verdana" w:cs="Verdana"/>
                <w:sz w:val="18"/>
                <w:szCs w:val="18"/>
              </w:rPr>
              <w:t>d</w:t>
            </w:r>
            <w:r w:rsidRPr="00FC5DDD">
              <w:rPr>
                <w:rFonts w:ascii="Verdana" w:eastAsia="Verdana" w:hAnsi="Verdana" w:cs="Verdana"/>
                <w:sz w:val="18"/>
                <w:szCs w:val="18"/>
              </w:rPr>
              <w:t xml:space="preserve"> to drug titration differently. No single optimization strategy fits all patients, Patient age, gender, size, body mass, general health, ethnicity and even emotional state and tolerance to pain, even type of surgery all influence “optimal” drug titration for each patient. </w:t>
            </w:r>
          </w:p>
        </w:tc>
      </w:tr>
      <w:tr w:rsidR="00001A8E" w14:paraId="1F81A98D" w14:textId="77777777" w:rsidTr="004B7F6A">
        <w:trPr>
          <w:cantSplit/>
          <w:trHeight w:val="1290"/>
        </w:trPr>
        <w:sdt>
          <w:sdtPr>
            <w:rPr>
              <w:rFonts w:ascii="Verdana" w:eastAsia="Verdana" w:hAnsi="Verdana" w:cs="Verdana"/>
              <w:sz w:val="18"/>
              <w:szCs w:val="18"/>
            </w:rPr>
            <w:id w:val="-1221895191"/>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31E811BE" w14:textId="77777777" w:rsidR="00001A8E" w:rsidRDefault="00001A8E" w:rsidP="004B7F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EFD711A"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 xml:space="preserve">Human Operator / </w:t>
            </w:r>
          </w:p>
          <w:p w14:paraId="4BE8CC6F"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Engineer Limitations</w:t>
            </w:r>
          </w:p>
          <w:p w14:paraId="3CF79DEF" w14:textId="77777777" w:rsidR="00001A8E" w:rsidRDefault="00001A8E" w:rsidP="004B7F6A">
            <w:pPr>
              <w:widowControl w:val="0"/>
              <w:spacing w:before="240"/>
              <w:rPr>
                <w:rFonts w:ascii="Verdana" w:eastAsia="Verdana" w:hAnsi="Verdana" w:cs="Verdana"/>
                <w:sz w:val="18"/>
                <w:szCs w:val="18"/>
              </w:rPr>
            </w:pPr>
            <w:r>
              <w:rPr>
                <w:rFonts w:ascii="Verdana" w:eastAsia="Verdana" w:hAnsi="Verdana" w:cs="Verdana"/>
                <w:sz w:val="18"/>
                <w:szCs w:val="18"/>
              </w:rPr>
              <w:t>May include</w:t>
            </w:r>
          </w:p>
          <w:p w14:paraId="0272AAFA" w14:textId="77777777" w:rsidR="00001A8E" w:rsidRDefault="00001A8E" w:rsidP="004B7F6A">
            <w:pPr>
              <w:widowControl w:val="0"/>
              <w:ind w:left="180" w:hanging="90"/>
              <w:rPr>
                <w:rFonts w:ascii="Verdana" w:eastAsia="Verdana" w:hAnsi="Verdana" w:cs="Verdana"/>
                <w:sz w:val="18"/>
                <w:szCs w:val="18"/>
              </w:rPr>
            </w:pPr>
            <w:r>
              <w:rPr>
                <w:rFonts w:ascii="Verdana" w:eastAsia="Verdana" w:hAnsi="Verdana" w:cs="Verdana"/>
                <w:sz w:val="18"/>
                <w:szCs w:val="18"/>
              </w:rPr>
              <w:t>· Difficulty managing many variables and dimensions</w:t>
            </w:r>
          </w:p>
          <w:p w14:paraId="0415E16F" w14:textId="77777777" w:rsidR="00001A8E" w:rsidRDefault="00001A8E" w:rsidP="004B7F6A">
            <w:pPr>
              <w:widowControl w:val="0"/>
              <w:ind w:left="180" w:hanging="90"/>
              <w:rPr>
                <w:rFonts w:ascii="Verdana" w:eastAsia="Verdana" w:hAnsi="Verdana" w:cs="Verdana"/>
                <w:sz w:val="18"/>
                <w:szCs w:val="18"/>
              </w:rPr>
            </w:pPr>
            <w:r>
              <w:rPr>
                <w:rFonts w:ascii="Verdana" w:eastAsia="Verdana" w:hAnsi="Verdana" w:cs="Verdana"/>
                <w:sz w:val="18"/>
                <w:szCs w:val="18"/>
              </w:rPr>
              <w:t>· Difficulty adapting to changing conditions</w:t>
            </w:r>
          </w:p>
          <w:p w14:paraId="56762409" w14:textId="77777777" w:rsidR="00001A8E" w:rsidRDefault="00001A8E" w:rsidP="004B7F6A">
            <w:pPr>
              <w:widowControl w:val="0"/>
              <w:ind w:left="180" w:hanging="90"/>
              <w:rPr>
                <w:rFonts w:ascii="Verdana" w:eastAsia="Verdana" w:hAnsi="Verdana" w:cs="Verdana"/>
                <w:sz w:val="18"/>
                <w:szCs w:val="18"/>
              </w:rPr>
            </w:pPr>
            <w:r>
              <w:rPr>
                <w:rFonts w:ascii="Verdana" w:eastAsia="Verdana" w:hAnsi="Verdana" w:cs="Verdana"/>
                <w:sz w:val="18"/>
                <w:szCs w:val="18"/>
              </w:rPr>
              <w:t>· Large performance discrepancy between novice and expert operators</w:t>
            </w:r>
          </w:p>
          <w:p w14:paraId="0D514D66" w14:textId="77777777" w:rsidR="00001A8E" w:rsidRDefault="00001A8E" w:rsidP="004B7F6A">
            <w:pPr>
              <w:widowControl w:val="0"/>
              <w:ind w:left="180" w:hanging="90"/>
              <w:rPr>
                <w:rFonts w:ascii="Verdana" w:eastAsia="Verdana" w:hAnsi="Verdana" w:cs="Verdana"/>
                <w:sz w:val="18"/>
                <w:szCs w:val="18"/>
              </w:rPr>
            </w:pPr>
            <w:r>
              <w:rPr>
                <w:rFonts w:ascii="Verdana" w:eastAsia="Verdana" w:hAnsi="Verdana" w:cs="Verdana"/>
                <w:sz w:val="18"/>
                <w:szCs w:val="18"/>
              </w:rPr>
              <w:t>· Inconsistency across expert operators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312E7F9" w14:textId="77777777" w:rsidR="00001A8E" w:rsidRPr="00DF607B" w:rsidRDefault="00001A8E" w:rsidP="004B7F6A">
            <w:pPr>
              <w:widowControl w:val="0"/>
              <w:rPr>
                <w:rFonts w:ascii="Verdana" w:eastAsia="Verdana" w:hAnsi="Verdana" w:cs="Verdana"/>
                <w:sz w:val="18"/>
                <w:szCs w:val="18"/>
              </w:rPr>
            </w:pPr>
            <w:r w:rsidRPr="00DF607B">
              <w:rPr>
                <w:rFonts w:ascii="Verdana" w:eastAsia="Verdana" w:hAnsi="Verdana" w:cs="Verdana"/>
                <w:sz w:val="18"/>
                <w:szCs w:val="18"/>
              </w:rPr>
              <w:t xml:space="preserve">The ability for a human Anesthesiologist to decide on an optimal “customized” Drug Titration Plan for a given patient – and to be able to adjust that plan even during surgery – depends almost entirely on the education, training, experience and practical skill of the Anesthesiologist. </w:t>
            </w:r>
          </w:p>
          <w:p w14:paraId="0759EB7D" w14:textId="77777777" w:rsidR="00001A8E" w:rsidRPr="00DF607B" w:rsidRDefault="00001A8E" w:rsidP="004B7F6A">
            <w:pPr>
              <w:widowControl w:val="0"/>
              <w:rPr>
                <w:rFonts w:ascii="Verdana" w:eastAsia="Verdana" w:hAnsi="Verdana" w:cs="Verdana"/>
                <w:sz w:val="18"/>
                <w:szCs w:val="18"/>
              </w:rPr>
            </w:pPr>
          </w:p>
          <w:p w14:paraId="1FABDE73" w14:textId="77777777" w:rsidR="00001A8E" w:rsidRDefault="00001A8E" w:rsidP="004B7F6A">
            <w:pPr>
              <w:widowControl w:val="0"/>
              <w:rPr>
                <w:rFonts w:ascii="Verdana" w:eastAsia="Verdana" w:hAnsi="Verdana" w:cs="Verdana"/>
                <w:sz w:val="18"/>
                <w:szCs w:val="18"/>
              </w:rPr>
            </w:pPr>
            <w:r w:rsidRPr="00DF607B">
              <w:rPr>
                <w:rFonts w:ascii="Verdana" w:eastAsia="Verdana" w:hAnsi="Verdana" w:cs="Verdana"/>
                <w:sz w:val="18"/>
                <w:szCs w:val="18"/>
              </w:rPr>
              <w:t xml:space="preserve">While performing “typical” surgeries with no unusual risk factors and no unusual events occurring, this may suffice. But for unusual high-risk patients, and when unexpected events do occur, the life of the patient is literally in the hands of a single individual, whose ability to keep the patient alive is based solely on his or her individual skill. Period. </w:t>
            </w:r>
          </w:p>
        </w:tc>
      </w:tr>
      <w:tr w:rsidR="00001A8E" w14:paraId="5BEC95F6" w14:textId="77777777" w:rsidTr="004B7F6A">
        <w:trPr>
          <w:cantSplit/>
          <w:trHeight w:val="1290"/>
        </w:trPr>
        <w:sdt>
          <w:sdtPr>
            <w:rPr>
              <w:rFonts w:ascii="Verdana" w:eastAsia="Verdana" w:hAnsi="Verdana" w:cs="Verdana"/>
              <w:sz w:val="18"/>
              <w:szCs w:val="18"/>
            </w:rPr>
            <w:id w:val="1074943363"/>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4C525143" w14:textId="77777777" w:rsidR="00001A8E" w:rsidRDefault="00001A8E" w:rsidP="004B7F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0D046108"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Uncertainty in the measurement of the inputs or the process make it difficult to control or optimize.</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7C0B1811"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 xml:space="preserve"> This is a challenging aspect of Anesthesia, as the Level of Consciousness cannot current be quantifiably measured by a sensor, but instead must be assessed by a human using a subjective method named the Glasgow Coma Scale; and by assessing The Patient across (typically) 3 main categories (eye-opening, motor responses, verbal responses) a single-digit “score” from 3 (coma/brain-death) to 15 (fully-awake &amp; alert patient) is determined. </w:t>
            </w:r>
          </w:p>
          <w:p w14:paraId="50A72BCD" w14:textId="77777777" w:rsidR="00001A8E" w:rsidRDefault="00001A8E" w:rsidP="004B7F6A">
            <w:pPr>
              <w:widowControl w:val="0"/>
              <w:rPr>
                <w:rFonts w:ascii="Verdana" w:eastAsia="Verdana" w:hAnsi="Verdana" w:cs="Verdana"/>
                <w:sz w:val="18"/>
                <w:szCs w:val="18"/>
              </w:rPr>
            </w:pPr>
          </w:p>
          <w:p w14:paraId="38483968"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 xml:space="preserve">On top of this a GCS score of 9 to 12 is considered an “acceptable” state of Unconsciousness for surgery to commence, but a score of 8 is indicative of head injury. </w:t>
            </w:r>
          </w:p>
          <w:p w14:paraId="45CF0DC4" w14:textId="77777777" w:rsidR="00001A8E" w:rsidRDefault="00001A8E" w:rsidP="004B7F6A">
            <w:pPr>
              <w:widowControl w:val="0"/>
              <w:rPr>
                <w:rFonts w:ascii="Verdana" w:eastAsia="Verdana" w:hAnsi="Verdana" w:cs="Verdana"/>
                <w:sz w:val="18"/>
                <w:szCs w:val="18"/>
              </w:rPr>
            </w:pPr>
          </w:p>
          <w:p w14:paraId="335000E1"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 xml:space="preserve">This means that even a mis-reading a single subjective test by even 1 “point” could potentially send a patient with a head injury off to surgery. </w:t>
            </w:r>
          </w:p>
          <w:p w14:paraId="1F3E8810" w14:textId="77777777" w:rsidR="00001A8E" w:rsidRDefault="00001A8E" w:rsidP="004B7F6A">
            <w:pPr>
              <w:widowControl w:val="0"/>
              <w:rPr>
                <w:rFonts w:ascii="Verdana" w:eastAsia="Verdana" w:hAnsi="Verdana" w:cs="Verdana"/>
                <w:sz w:val="18"/>
                <w:szCs w:val="18"/>
              </w:rPr>
            </w:pPr>
          </w:p>
          <w:p w14:paraId="3CF69CDD"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 xml:space="preserve">This uncertainty in determine Level Of Consciousness is a key challenge for human Anesthesiologists, and will be among the challenges to address even with an AAI Anesthesiologist. </w:t>
            </w:r>
          </w:p>
        </w:tc>
      </w:tr>
      <w:tr w:rsidR="00001A8E" w14:paraId="11D02C16" w14:textId="77777777" w:rsidTr="004B7F6A">
        <w:trPr>
          <w:cantSplit/>
          <w:trHeight w:val="1290"/>
        </w:trPr>
        <w:sdt>
          <w:sdtPr>
            <w:rPr>
              <w:rFonts w:ascii="Verdana" w:eastAsia="Verdana" w:hAnsi="Verdana" w:cs="Verdana"/>
              <w:sz w:val="18"/>
              <w:szCs w:val="18"/>
            </w:rPr>
            <w:id w:val="-699242136"/>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E41E9BE" w14:textId="77777777" w:rsidR="00001A8E" w:rsidRDefault="00001A8E" w:rsidP="004B7F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61B0DCA9"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Time to develop control or optimization system is prohibitive</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590E39E7" w14:textId="77777777" w:rsidR="00001A8E" w:rsidRDefault="00001A8E" w:rsidP="004B7F6A">
            <w:pPr>
              <w:widowControl w:val="0"/>
              <w:rPr>
                <w:rFonts w:ascii="Verdana" w:eastAsia="Verdana" w:hAnsi="Verdana" w:cs="Verdana"/>
                <w:sz w:val="18"/>
                <w:szCs w:val="18"/>
              </w:rPr>
            </w:pPr>
            <w:r w:rsidRPr="00B92842">
              <w:rPr>
                <w:rFonts w:ascii="Verdana" w:eastAsia="Verdana" w:hAnsi="Verdana" w:cs="Verdana"/>
                <w:sz w:val="18"/>
                <w:szCs w:val="18"/>
              </w:rPr>
              <w:t xml:space="preserve">Years (even decades) of manual compiling of operation logs (description, transcripts, results) would be required to even begin assembling a truly comprehensive set of rules for expert system, much less a mathematical model detailed enough to be used to control drug titration for any patient. </w:t>
            </w:r>
          </w:p>
        </w:tc>
      </w:tr>
    </w:tbl>
    <w:p w14:paraId="7A38014F" w14:textId="77777777" w:rsidR="00001A8E" w:rsidRDefault="00001A8E" w:rsidP="00001A8E">
      <w:pPr>
        <w:widowControl w:val="0"/>
        <w:rPr>
          <w:rFonts w:ascii="Open Sans Medium" w:eastAsia="Open Sans Medium" w:hAnsi="Open Sans Medium" w:cs="Open Sans Medium"/>
          <w:sz w:val="18"/>
          <w:szCs w:val="18"/>
        </w:rPr>
      </w:pPr>
    </w:p>
    <w:p w14:paraId="5197322D" w14:textId="77777777" w:rsidR="00001A8E" w:rsidRPr="000F5528" w:rsidRDefault="00001A8E" w:rsidP="00001A8E">
      <w:pPr>
        <w:widowControl w:val="0"/>
        <w:spacing w:after="120"/>
        <w:rPr>
          <w:rFonts w:ascii="Open Sans Medium" w:eastAsia="Open Sans Medium" w:hAnsi="Open Sans Medium" w:cs="Open Sans Medium"/>
          <w:b/>
          <w:bCs/>
          <w:color w:val="FF0000"/>
          <w:sz w:val="18"/>
          <w:szCs w:val="18"/>
        </w:rPr>
      </w:pPr>
      <w:r w:rsidRPr="000F5528">
        <w:rPr>
          <w:rFonts w:ascii="Open Sans Medium" w:eastAsia="Open Sans Medium" w:hAnsi="Open Sans Medium" w:cs="Open Sans Medium"/>
          <w:b/>
          <w:bCs/>
          <w:color w:val="FF0000"/>
          <w:sz w:val="18"/>
          <w:szCs w:val="18"/>
        </w:rPr>
        <w:t>Milestone 1 – Ends Here</w:t>
      </w:r>
    </w:p>
    <w:p w14:paraId="306CD991" w14:textId="77777777" w:rsidR="00001A8E" w:rsidRDefault="00001A8E" w:rsidP="00001A8E">
      <w:pPr>
        <w:widowControl w:val="0"/>
        <w:spacing w:after="160"/>
        <w:rPr>
          <w:rFonts w:ascii="Open Sans Medium" w:eastAsia="Open Sans Medium" w:hAnsi="Open Sans Medium" w:cs="Open Sans Medium"/>
          <w:sz w:val="18"/>
          <w:szCs w:val="18"/>
        </w:rPr>
      </w:pPr>
      <w:r>
        <w:rPr>
          <w:rFonts w:ascii="Open Sans Medium" w:eastAsia="Open Sans Medium" w:hAnsi="Open Sans Medium" w:cs="Open Sans Medium"/>
          <w:sz w:val="18"/>
          <w:szCs w:val="18"/>
        </w:rPr>
        <w:t>The remainder of this worksheet (Part 2) can be completed after you have finished the “Learning the Solution” module (which includes course items 3.1 to 3.4).</w:t>
      </w:r>
    </w:p>
    <w:p w14:paraId="5AE354C2" w14:textId="77777777" w:rsidR="00001A8E" w:rsidRPr="00F356FB" w:rsidRDefault="00001A8E" w:rsidP="00001A8E">
      <w:pPr>
        <w:pStyle w:val="Heading1"/>
      </w:pPr>
      <w:r>
        <w:t>Milestone</w:t>
      </w:r>
      <w:r w:rsidRPr="00F356FB">
        <w:t xml:space="preserve"> 2 - Identify </w:t>
      </w:r>
      <w:r>
        <w:t>Autonomous AI Components to Use</w:t>
      </w:r>
    </w:p>
    <w:p w14:paraId="5E378272" w14:textId="77777777" w:rsidR="00001A8E" w:rsidRPr="00F356FB" w:rsidRDefault="00001A8E" w:rsidP="00001A8E">
      <w:pPr>
        <w:keepNext/>
        <w:keepLines/>
        <w:spacing w:after="120" w:line="276" w:lineRule="auto"/>
        <w:rPr>
          <w:rFonts w:ascii="Encode Sans Medium" w:eastAsia="Encode Sans Medium" w:hAnsi="Encode Sans Medium" w:cs="Encode Sans Medium"/>
          <w:sz w:val="18"/>
          <w:szCs w:val="18"/>
        </w:rPr>
      </w:pPr>
      <w:r w:rsidRPr="00F356FB">
        <w:rPr>
          <w:rFonts w:ascii="Encode Sans Medium" w:eastAsia="Encode Sans Medium" w:hAnsi="Encode Sans Medium" w:cs="Encode Sans Medium"/>
          <w:sz w:val="18"/>
          <w:szCs w:val="18"/>
        </w:rPr>
        <w:t>For this week’s milestone, we will continue working on the proposal for an autonomous AI that you began last week. This week, you will propose an autonomous AI solution, determine which of the components you’ve learned about the system will include, and explain the autonomous AI superpowers that your autonomous AI brain will exhibit.</w:t>
      </w:r>
    </w:p>
    <w:p w14:paraId="129445CE" w14:textId="77777777" w:rsidR="00001A8E" w:rsidRPr="00D73480" w:rsidRDefault="00001A8E" w:rsidP="00001A8E">
      <w:pPr>
        <w:keepNext/>
        <w:keepLines/>
        <w:spacing w:after="120" w:line="276" w:lineRule="auto"/>
        <w:rPr>
          <w:rFonts w:ascii="Encode Sans Medium" w:eastAsia="Encode Sans Medium" w:hAnsi="Encode Sans Medium" w:cs="Encode Sans Medium"/>
          <w:i/>
          <w:sz w:val="18"/>
          <w:szCs w:val="18"/>
        </w:rPr>
      </w:pPr>
      <w:r w:rsidRPr="00D73480">
        <w:rPr>
          <w:rFonts w:ascii="Encode Sans Medium" w:eastAsia="Encode Sans Medium" w:hAnsi="Encode Sans Medium" w:cs="Encode Sans Medium"/>
          <w:i/>
          <w:sz w:val="18"/>
          <w:szCs w:val="18"/>
        </w:rPr>
        <w:t>You may want to update Sections 1 &amp; 2 with any new insights you’ve gained.</w:t>
      </w:r>
    </w:p>
    <w:p w14:paraId="5D46A303" w14:textId="77777777" w:rsidR="00001A8E" w:rsidRPr="00F356FB" w:rsidRDefault="00001A8E" w:rsidP="00001A8E">
      <w:pPr>
        <w:pStyle w:val="Heading2"/>
        <w:rPr>
          <w:i/>
          <w:iCs/>
          <w:color w:val="262626" w:themeColor="text1" w:themeTint="D9"/>
          <w:sz w:val="18"/>
          <w:szCs w:val="18"/>
        </w:rPr>
      </w:pPr>
      <w:r>
        <w:t>6 | Autonomous AI Overview</w:t>
      </w:r>
      <w:r>
        <w:br/>
      </w:r>
      <w:r w:rsidRPr="00F356FB">
        <w:rPr>
          <w:i/>
          <w:iCs/>
          <w:color w:val="262626" w:themeColor="text1" w:themeTint="D9"/>
          <w:sz w:val="18"/>
          <w:szCs w:val="18"/>
        </w:rPr>
        <w:t>(&lt;=100 words) Provide a brief description of how your proposed autonomous AI would improve the process.</w:t>
      </w:r>
    </w:p>
    <w:p w14:paraId="79E88640" w14:textId="77777777" w:rsidR="00001A8E" w:rsidRDefault="009763FF" w:rsidP="00001A8E">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1D0C9125">
          <v:rect id="_x0000_i1027" alt="" style="width:468pt;height:.05pt;mso-width-percent:0;mso-height-percent:0;mso-width-percent:0;mso-height-percent:0" o:hralign="center" o:hrstd="t" o:hr="t" fillcolor="#a0a0a0" stroked="f"/>
        </w:pict>
      </w:r>
    </w:p>
    <w:p w14:paraId="68732F1F"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color w:val="2F5496" w:themeColor="accent1" w:themeShade="BF"/>
          <w:sz w:val="18"/>
          <w:szCs w:val="18"/>
        </w:rPr>
      </w:pPr>
      <w:r>
        <w:rPr>
          <w:rFonts w:ascii="Verdana" w:eastAsia="Verdana" w:hAnsi="Verdana" w:cs="Verdana"/>
          <w:color w:val="2F5496" w:themeColor="accent1" w:themeShade="BF"/>
          <w:sz w:val="18"/>
          <w:szCs w:val="18"/>
        </w:rPr>
        <w:t xml:space="preserve">An AAI Anesthesiologist would make human-like decisions and take human-like actions that would be based on </w:t>
      </w:r>
      <w:r w:rsidRPr="00933364">
        <w:rPr>
          <w:rFonts w:ascii="Verdana" w:eastAsia="Verdana" w:hAnsi="Verdana" w:cs="Verdana"/>
          <w:i/>
          <w:iCs/>
          <w:color w:val="2F5496" w:themeColor="accent1" w:themeShade="BF"/>
          <w:sz w:val="18"/>
          <w:szCs w:val="18"/>
          <w:u w:val="single"/>
        </w:rPr>
        <w:t>m</w:t>
      </w:r>
      <w:r>
        <w:rPr>
          <w:rFonts w:ascii="Verdana" w:eastAsia="Verdana" w:hAnsi="Verdana" w:cs="Verdana"/>
          <w:i/>
          <w:iCs/>
          <w:color w:val="2F5496" w:themeColor="accent1" w:themeShade="BF"/>
          <w:sz w:val="18"/>
          <w:szCs w:val="18"/>
          <w:u w:val="single"/>
        </w:rPr>
        <w:t>yriad</w:t>
      </w:r>
      <w:r>
        <w:rPr>
          <w:rFonts w:ascii="Verdana" w:eastAsia="Verdana" w:hAnsi="Verdana" w:cs="Verdana"/>
          <w:color w:val="2F5496" w:themeColor="accent1" w:themeShade="BF"/>
          <w:sz w:val="18"/>
          <w:szCs w:val="18"/>
        </w:rPr>
        <w:t xml:space="preserve"> (simulated) “experiences”. This is an improvement over a human using only a </w:t>
      </w:r>
      <w:r w:rsidRPr="00933364">
        <w:rPr>
          <w:rFonts w:ascii="Verdana" w:eastAsia="Verdana" w:hAnsi="Verdana" w:cs="Verdana"/>
          <w:color w:val="2F5496" w:themeColor="accent1" w:themeShade="BF"/>
          <w:sz w:val="18"/>
          <w:szCs w:val="18"/>
          <w:u w:val="single"/>
        </w:rPr>
        <w:t>handful</w:t>
      </w:r>
      <w:r>
        <w:rPr>
          <w:rFonts w:ascii="Verdana" w:eastAsia="Verdana" w:hAnsi="Verdana" w:cs="Verdana"/>
          <w:color w:val="2F5496" w:themeColor="accent1" w:themeShade="BF"/>
          <w:sz w:val="18"/>
          <w:szCs w:val="18"/>
        </w:rPr>
        <w:t xml:space="preserve"> of actual experiences a single human Anesthesiologist might have in a career.</w:t>
      </w:r>
    </w:p>
    <w:p w14:paraId="25E3AB6E"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color w:val="2F5496" w:themeColor="accent1" w:themeShade="BF"/>
          <w:sz w:val="18"/>
          <w:szCs w:val="18"/>
        </w:rPr>
      </w:pPr>
    </w:p>
    <w:p w14:paraId="2A345568"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color w:val="2F5496" w:themeColor="accent1" w:themeShade="BF"/>
          <w:sz w:val="18"/>
          <w:szCs w:val="18"/>
        </w:rPr>
      </w:pPr>
      <w:r>
        <w:rPr>
          <w:rFonts w:ascii="Verdana" w:eastAsia="Verdana" w:hAnsi="Verdana" w:cs="Verdana"/>
          <w:color w:val="2F5496" w:themeColor="accent1" w:themeShade="BF"/>
          <w:sz w:val="18"/>
          <w:szCs w:val="18"/>
        </w:rPr>
        <w:t xml:space="preserve">An AAI Anesthesiologist would possess ML model-based “advanced” perceptions akin to “intuition” not available to an (inexperienced) human Anesthesiologist. An AAI Anesthesiologist would be able to detect patterns in these advanced perceptions and be able to decide &amp; act up on them. This is an improvement over human Anesthesiologists who don’t have these advanced perceptions, or the ability to perceive such patterns. </w:t>
      </w:r>
    </w:p>
    <w:p w14:paraId="34BD4455"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color w:val="2F5496" w:themeColor="accent1" w:themeShade="BF"/>
          <w:sz w:val="18"/>
          <w:szCs w:val="18"/>
        </w:rPr>
      </w:pPr>
    </w:p>
    <w:p w14:paraId="5BF34AA4"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color w:val="2F5496" w:themeColor="accent1" w:themeShade="BF"/>
          <w:sz w:val="18"/>
          <w:szCs w:val="18"/>
        </w:rPr>
      </w:pPr>
      <w:r>
        <w:rPr>
          <w:rFonts w:ascii="Verdana" w:eastAsia="Verdana" w:hAnsi="Verdana" w:cs="Verdana"/>
          <w:color w:val="2F5496" w:themeColor="accent1" w:themeShade="BF"/>
          <w:sz w:val="18"/>
          <w:szCs w:val="18"/>
        </w:rPr>
        <w:t xml:space="preserve">An AAI Anesthesiologist would </w:t>
      </w:r>
      <w:r w:rsidRPr="00723FB8">
        <w:rPr>
          <w:rFonts w:ascii="Verdana" w:eastAsia="Verdana" w:hAnsi="Verdana" w:cs="Verdana"/>
          <w:color w:val="2F5496" w:themeColor="accent1" w:themeShade="BF"/>
          <w:sz w:val="18"/>
          <w:szCs w:val="18"/>
          <w:u w:val="single"/>
        </w:rPr>
        <w:t>log</w:t>
      </w:r>
      <w:r>
        <w:rPr>
          <w:rFonts w:ascii="Verdana" w:eastAsia="Verdana" w:hAnsi="Verdana" w:cs="Verdana"/>
          <w:color w:val="2F5496" w:themeColor="accent1" w:themeShade="BF"/>
          <w:sz w:val="18"/>
          <w:szCs w:val="18"/>
        </w:rPr>
        <w:t xml:space="preserve"> its actions and outcomes of those actions. These would serve as new “lessons” that it would learn from every day. This is an improvement over a human Anesthesiologist who only can learn from their (limited) individual experiences. </w:t>
      </w:r>
    </w:p>
    <w:p w14:paraId="1F8366A6"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color w:val="2F5496" w:themeColor="accent1" w:themeShade="BF"/>
          <w:sz w:val="18"/>
          <w:szCs w:val="18"/>
        </w:rPr>
      </w:pPr>
    </w:p>
    <w:p w14:paraId="0F05A575"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color w:val="2F5496" w:themeColor="accent1" w:themeShade="BF"/>
          <w:sz w:val="18"/>
          <w:szCs w:val="18"/>
        </w:rPr>
      </w:pPr>
      <w:r>
        <w:rPr>
          <w:rFonts w:ascii="Verdana" w:eastAsia="Verdana" w:hAnsi="Verdana" w:cs="Verdana"/>
          <w:color w:val="2F5496" w:themeColor="accent1" w:themeShade="BF"/>
          <w:sz w:val="18"/>
          <w:szCs w:val="18"/>
        </w:rPr>
        <w:t xml:space="preserve">The DRL part of the AAI Anesthesiologist brain would learn strategy &amp; be able to adapt (handle “reasonably”) to even new situations because it would have trained on so many simulated situations that it would be able to interpolate (best) or extrapolate (ok) from its known (experienced) situations </w:t>
      </w:r>
      <w:r>
        <w:rPr>
          <w:rFonts w:ascii="Verdana" w:eastAsia="Verdana" w:hAnsi="Verdana" w:cs="Verdana"/>
          <w:color w:val="2F5496" w:themeColor="accent1" w:themeShade="BF"/>
          <w:sz w:val="18"/>
          <w:szCs w:val="18"/>
        </w:rPr>
        <w:lastRenderedPageBreak/>
        <w:t xml:space="preserve">to even unknown situations. This is an improvement over a human Anesthesiologist who can only learn from their own individual experiences or a very limited number of experiences of other human Anesthesiologists. </w:t>
      </w:r>
    </w:p>
    <w:p w14:paraId="66A920FD"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color w:val="2F5496" w:themeColor="accent1" w:themeShade="BF"/>
          <w:sz w:val="18"/>
          <w:szCs w:val="18"/>
        </w:rPr>
      </w:pPr>
    </w:p>
    <w:p w14:paraId="01637F8D" w14:textId="77777777" w:rsidR="00001A8E" w:rsidRDefault="00001A8E" w:rsidP="00001A8E">
      <w:pPr>
        <w:rPr>
          <w:rFonts w:eastAsia="Encode Sans Medium"/>
        </w:rPr>
      </w:pPr>
    </w:p>
    <w:p w14:paraId="6120FE71" w14:textId="77777777" w:rsidR="00001A8E" w:rsidRPr="008811CF" w:rsidRDefault="00001A8E" w:rsidP="00001A8E">
      <w:pPr>
        <w:pStyle w:val="Heading2"/>
        <w:rPr>
          <w:i/>
          <w:iCs/>
          <w:color w:val="262626" w:themeColor="text1" w:themeTint="D9"/>
          <w:sz w:val="18"/>
          <w:szCs w:val="18"/>
        </w:rPr>
      </w:pPr>
      <w:r>
        <w:t xml:space="preserve">7 | </w:t>
      </w:r>
      <w:r w:rsidRPr="008811CF">
        <w:rPr>
          <w:bCs/>
        </w:rPr>
        <w:t>Optimization Goal</w:t>
      </w:r>
      <w:r>
        <w:br/>
      </w:r>
      <w:r w:rsidRPr="008811CF">
        <w:rPr>
          <w:i/>
          <w:iCs/>
          <w:color w:val="262626" w:themeColor="text1" w:themeTint="D9"/>
          <w:sz w:val="18"/>
          <w:szCs w:val="18"/>
        </w:rPr>
        <w:t xml:space="preserve">List and describe the key performance indicators that will define control/optimization of the system </w:t>
      </w:r>
      <w:r>
        <w:rPr>
          <w:i/>
          <w:iCs/>
          <w:color w:val="262626" w:themeColor="text1" w:themeTint="D9"/>
          <w:sz w:val="18"/>
          <w:szCs w:val="18"/>
        </w:rPr>
        <w:br/>
      </w:r>
      <w:r w:rsidRPr="008811CF">
        <w:rPr>
          <w:i/>
          <w:iCs/>
          <w:color w:val="262626" w:themeColor="text1" w:themeTint="D9"/>
          <w:sz w:val="18"/>
          <w:szCs w:val="18"/>
        </w:rPr>
        <w:t>(Example: maximize (throughput)</w:t>
      </w:r>
    </w:p>
    <w:p w14:paraId="49CE1410" w14:textId="77777777" w:rsidR="00001A8E" w:rsidRPr="00D86163" w:rsidRDefault="009763FF" w:rsidP="00001A8E">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0628EA1F">
          <v:rect id="_x0000_i1028" alt="" style="width:468pt;height:.05pt;mso-width-percent:0;mso-height-percent:0;mso-width-percent:0;mso-height-percent:0" o:hralign="center" o:hrstd="t" o:hr="t" fillcolor="#a0a0a0" stroked="f"/>
        </w:pict>
      </w:r>
      <w:r w:rsidR="00001A8E">
        <w:rPr>
          <w:rFonts w:ascii="Verdana" w:eastAsia="Verdana" w:hAnsi="Verdana" w:cs="Verdana"/>
          <w:sz w:val="18"/>
          <w:szCs w:val="18"/>
        </w:rPr>
        <w:t>This is a TRICKY question for THIS sort of application of AAI, as “optimization” tends to apply a PROCESS, and it’s challenging to cast a “surgery” and more specifically “anesthesia” as such PROCESS…</w:t>
      </w:r>
    </w:p>
    <w:p w14:paraId="01E4750B"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The GOAL if THIS AAI is to simply ENTIRELY REPLACE a HUMAN Anesthesiologist, and what a human Anesthesiologist DOES, and a human Anesthesiologist ISN’T trying to “optimize” anything – they’re simply KEEPING THE PATIENT FROM DYING, FROM WAKING UP, and FROM FEELING PAIN. A HUMAN Anesthesiologist ISN’T seeking to “optimize” ANYTHING, but here goes…</w:t>
      </w:r>
    </w:p>
    <w:p w14:paraId="346AE88F" w14:textId="77777777" w:rsidR="00001A8E" w:rsidRDefault="00001A8E" w:rsidP="00001A8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The textbook “goal” of general anesthesia is defined as “rendering &amp; maintaining a patient unconscious and unable to feel painful stimuli (analgesia) while achieving homeostasis - stabilizing autonomic reflexes.” Several Critical KPIs like LevelOfConsciousness and LevelOfAnalgesia simply don’t have “direct” metrics wherein they can be measured; instead they must be “inferred” using multiple “direct” (measurable) KPIs. This is an excellent opportunity for ML-based “Advanced Perceptions” to be employed to determine these metrics. </w:t>
      </w:r>
    </w:p>
    <w:p w14:paraId="3B61C4ED" w14:textId="420AABE7" w:rsidR="00E541E3" w:rsidRDefault="00001A8E" w:rsidP="00001A8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Given the above “Process” some of the Optimization Goals could be as follows: </w:t>
      </w:r>
    </w:p>
    <w:p w14:paraId="3A024553" w14:textId="77777777" w:rsidR="00001A8E" w:rsidRPr="00561CAD" w:rsidRDefault="00001A8E" w:rsidP="00FE1466">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sidRPr="00561CAD">
        <w:rPr>
          <w:rFonts w:ascii="Verdana" w:eastAsia="Verdana" w:hAnsi="Verdana" w:cs="Verdana"/>
          <w:sz w:val="18"/>
          <w:szCs w:val="18"/>
        </w:rPr>
        <w:t>CONTRIVE a new KPI “TimeToAchieveTargetConsciousness” measured in seconds (eg 35 secs)</w:t>
      </w:r>
    </w:p>
    <w:p w14:paraId="042A6662" w14:textId="77777777" w:rsidR="00001A8E" w:rsidRPr="00561CAD" w:rsidRDefault="00001A8E" w:rsidP="00FE1466">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sidRPr="00561CAD">
        <w:rPr>
          <w:rFonts w:ascii="Verdana" w:eastAsia="Verdana" w:hAnsi="Verdana" w:cs="Verdana"/>
          <w:sz w:val="18"/>
          <w:szCs w:val="18"/>
        </w:rPr>
        <w:t>CONTRIVE a new KPI “TimeToAchieveTargetAnalgesia” measured in seconds (eg 70 secs)</w:t>
      </w:r>
    </w:p>
    <w:p w14:paraId="69A68049" w14:textId="2E719B67" w:rsidR="00001A8E" w:rsidRDefault="00001A8E" w:rsidP="00FE1466">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sidRPr="00561CAD">
        <w:rPr>
          <w:rFonts w:ascii="Verdana" w:eastAsia="Verdana" w:hAnsi="Verdana" w:cs="Verdana"/>
          <w:sz w:val="18"/>
          <w:szCs w:val="18"/>
        </w:rPr>
        <w:t>CONTRIVE a new KPI “TimeToAchieveHomeostasis” measured in seconds (eg 30 secs)</w:t>
      </w:r>
    </w:p>
    <w:p w14:paraId="57639A21" w14:textId="77777777" w:rsidR="00FE1466" w:rsidRPr="00561CAD" w:rsidRDefault="00FE1466" w:rsidP="00FE1466">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339463AF" w14:textId="77777777" w:rsidR="00001A8E" w:rsidRPr="00561CAD" w:rsidRDefault="00001A8E" w:rsidP="00FE1466">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sidRPr="00561CAD">
        <w:rPr>
          <w:rFonts w:ascii="Verdana" w:eastAsia="Verdana" w:hAnsi="Verdana" w:cs="Verdana"/>
          <w:sz w:val="18"/>
          <w:szCs w:val="18"/>
        </w:rPr>
        <w:t>OPTIMIZATION GOALS then become something like</w:t>
      </w:r>
    </w:p>
    <w:p w14:paraId="5EC11161" w14:textId="77777777" w:rsidR="00001A8E" w:rsidRPr="00561CAD" w:rsidRDefault="00001A8E" w:rsidP="00FE1466">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sidRPr="00561CAD">
        <w:rPr>
          <w:rFonts w:ascii="Verdana" w:eastAsia="Verdana" w:hAnsi="Verdana" w:cs="Verdana"/>
          <w:sz w:val="18"/>
          <w:szCs w:val="18"/>
        </w:rPr>
        <w:t>MINIMIZE TimeToAchieveTargetConsciousness</w:t>
      </w:r>
    </w:p>
    <w:p w14:paraId="2FC4AA27" w14:textId="77777777" w:rsidR="00001A8E" w:rsidRPr="00561CAD" w:rsidRDefault="00001A8E" w:rsidP="00FE1466">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sidRPr="00561CAD">
        <w:rPr>
          <w:rFonts w:ascii="Verdana" w:eastAsia="Verdana" w:hAnsi="Verdana" w:cs="Verdana"/>
          <w:sz w:val="18"/>
          <w:szCs w:val="18"/>
        </w:rPr>
        <w:t>MINIMIZE TimeToAchieveTargetConsciousness</w:t>
      </w:r>
    </w:p>
    <w:p w14:paraId="26C073EF" w14:textId="77777777" w:rsidR="00001A8E" w:rsidRPr="00561CAD" w:rsidRDefault="00001A8E" w:rsidP="00FE1466">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sidRPr="00561CAD">
        <w:rPr>
          <w:rFonts w:ascii="Verdana" w:eastAsia="Verdana" w:hAnsi="Verdana" w:cs="Verdana"/>
          <w:sz w:val="18"/>
          <w:szCs w:val="18"/>
        </w:rPr>
        <w:t>MINIMIZE TimeToAchieveHomeostasis</w:t>
      </w:r>
    </w:p>
    <w:p w14:paraId="402C6287" w14:textId="77777777" w:rsidR="00001A8E" w:rsidRPr="00F356FB" w:rsidRDefault="00001A8E" w:rsidP="00001A8E">
      <w:pPr>
        <w:rPr>
          <w:rFonts w:eastAsia="Encode Sans Medium"/>
        </w:rPr>
      </w:pPr>
    </w:p>
    <w:p w14:paraId="01CCB28F" w14:textId="77777777" w:rsidR="00001A8E" w:rsidRPr="00F356FB" w:rsidRDefault="00001A8E" w:rsidP="00001A8E">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lastRenderedPageBreak/>
        <w:t>8 | Autonomous AI Components</w:t>
      </w:r>
      <w:r>
        <w:br/>
      </w:r>
      <w:r w:rsidRPr="00F356FB">
        <w:rPr>
          <w:i/>
          <w:iCs/>
          <w:color w:val="262626" w:themeColor="text1" w:themeTint="D9"/>
          <w:sz w:val="18"/>
          <w:szCs w:val="18"/>
        </w:rPr>
        <w:t xml:space="preserve">Select and explain the </w:t>
      </w:r>
      <w:r>
        <w:rPr>
          <w:i/>
          <w:iCs/>
          <w:color w:val="262626" w:themeColor="text1" w:themeTint="D9"/>
          <w:sz w:val="18"/>
          <w:szCs w:val="18"/>
        </w:rPr>
        <w:t>automation methods your AI will use.</w:t>
      </w:r>
    </w:p>
    <w:tbl>
      <w:tblPr>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029"/>
        <w:gridCol w:w="5948"/>
      </w:tblGrid>
      <w:tr w:rsidR="00001A8E" w14:paraId="31E79F15" w14:textId="77777777" w:rsidTr="004B7F6A">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4EABF70" w14:textId="77777777" w:rsidR="00001A8E" w:rsidRDefault="00001A8E" w:rsidP="004B7F6A">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CBEFAF6" w14:textId="77777777" w:rsidR="00001A8E" w:rsidRDefault="00001A8E" w:rsidP="004B7F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Method</w:t>
            </w:r>
          </w:p>
          <w:p w14:paraId="25AEA6F4" w14:textId="77777777" w:rsidR="00001A8E" w:rsidRDefault="00001A8E" w:rsidP="004B7F6A">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847B496" w14:textId="77777777" w:rsidR="00001A8E" w:rsidRDefault="00001A8E" w:rsidP="004B7F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001A8E" w14:paraId="0D107BBF" w14:textId="77777777" w:rsidTr="004B7F6A">
        <w:trPr>
          <w:cantSplit/>
          <w:trHeight w:val="1290"/>
          <w:tblHeader/>
        </w:trPr>
        <w:sdt>
          <w:sdtPr>
            <w:rPr>
              <w:rFonts w:ascii="Verdana" w:eastAsia="Verdana" w:hAnsi="Verdana" w:cs="Verdana"/>
              <w:sz w:val="18"/>
              <w:szCs w:val="18"/>
            </w:rPr>
            <w:id w:val="497236337"/>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DCEB223" w14:textId="77777777" w:rsidR="00001A8E" w:rsidRDefault="00001A8E" w:rsidP="004B7F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1D94A376" w14:textId="77777777" w:rsidR="00001A8E" w:rsidRDefault="00001A8E" w:rsidP="004B7F6A">
            <w:pPr>
              <w:widowControl w:val="0"/>
              <w:rPr>
                <w:rFonts w:ascii="Verdana" w:eastAsia="Verdana" w:hAnsi="Verdana" w:cs="Verdana"/>
                <w:sz w:val="18"/>
                <w:szCs w:val="18"/>
              </w:rPr>
            </w:pPr>
            <w:r w:rsidRPr="008811CF">
              <w:rPr>
                <w:rFonts w:ascii="Verdana" w:eastAsia="Verdana" w:hAnsi="Verdana" w:cs="Verdana"/>
                <w:sz w:val="18"/>
                <w:szCs w:val="18"/>
              </w:rPr>
              <w:t>Math (control systems</w:t>
            </w:r>
            <w:r>
              <w:rPr>
                <w:rFonts w:ascii="Verdana" w:eastAsia="Verdana" w:hAnsi="Verdana" w:cs="Verdana"/>
                <w:sz w:val="18"/>
                <w:szCs w:val="18"/>
              </w:rPr>
              <w:t>)</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A4FA8ED"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Any PID or other Control System currently used by the Anesthesia Machine will still be employed for low-level control of Drug Titrations</w:t>
            </w:r>
          </w:p>
        </w:tc>
      </w:tr>
      <w:tr w:rsidR="00001A8E" w14:paraId="228FE804" w14:textId="77777777" w:rsidTr="004B7F6A">
        <w:trPr>
          <w:cantSplit/>
          <w:trHeight w:val="1290"/>
          <w:tblHeader/>
        </w:trPr>
        <w:sdt>
          <w:sdtPr>
            <w:rPr>
              <w:rFonts w:ascii="Verdana" w:eastAsia="Verdana" w:hAnsi="Verdana" w:cs="Verdana"/>
              <w:sz w:val="18"/>
              <w:szCs w:val="18"/>
            </w:rPr>
            <w:id w:val="152045587"/>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4C67F43A" w14:textId="77777777" w:rsidR="00001A8E" w:rsidRDefault="00001A8E" w:rsidP="004B7F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4B11247E" w14:textId="77777777" w:rsidR="00001A8E" w:rsidRPr="008811CF" w:rsidRDefault="00001A8E" w:rsidP="004B7F6A">
            <w:r>
              <w:rPr>
                <w:rFonts w:ascii="Helvetica Neue" w:hAnsi="Helvetica Neue"/>
                <w:color w:val="000000"/>
                <w:sz w:val="18"/>
                <w:szCs w:val="18"/>
              </w:rPr>
              <w:t>Menus (optimization)</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BB1E44A" w14:textId="77777777" w:rsidR="00001A8E" w:rsidRDefault="00001A8E" w:rsidP="004B7F6A">
            <w:pPr>
              <w:widowControl w:val="0"/>
              <w:rPr>
                <w:rFonts w:ascii="Verdana" w:eastAsia="Verdana" w:hAnsi="Verdana" w:cs="Verdana"/>
                <w:sz w:val="18"/>
                <w:szCs w:val="18"/>
              </w:rPr>
            </w:pPr>
            <w:r>
              <w:rPr>
                <w:rFonts w:ascii="Verdana" w:eastAsia="Verdana" w:hAnsi="Verdana" w:cs="Verdana"/>
                <w:color w:val="2F5496" w:themeColor="accent1" w:themeShade="BF"/>
                <w:sz w:val="18"/>
                <w:szCs w:val="18"/>
              </w:rPr>
              <w:t xml:space="preserve">This might come into play as part of the planning of initial drug titration doses for a given patient? </w:t>
            </w:r>
          </w:p>
        </w:tc>
      </w:tr>
      <w:tr w:rsidR="00001A8E" w14:paraId="33FF37F0" w14:textId="77777777" w:rsidTr="004B7F6A">
        <w:trPr>
          <w:cantSplit/>
          <w:trHeight w:val="1290"/>
        </w:trPr>
        <w:sdt>
          <w:sdtPr>
            <w:rPr>
              <w:rFonts w:ascii="Verdana" w:eastAsia="Verdana" w:hAnsi="Verdana" w:cs="Verdana"/>
              <w:sz w:val="18"/>
              <w:szCs w:val="18"/>
            </w:rPr>
            <w:id w:val="161907471"/>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05C4A21F" w14:textId="77777777" w:rsidR="00001A8E" w:rsidRDefault="00001A8E" w:rsidP="004B7F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638C295F" w14:textId="77777777" w:rsidR="00001A8E" w:rsidRPr="008811CF" w:rsidRDefault="00001A8E" w:rsidP="004B7F6A">
            <w:r>
              <w:rPr>
                <w:rFonts w:ascii="Helvetica Neue" w:hAnsi="Helvetica Neue"/>
                <w:color w:val="000000"/>
                <w:sz w:val="18"/>
                <w:szCs w:val="18"/>
              </w:rPr>
              <w:t xml:space="preserve">Manuals </w:t>
            </w:r>
            <w:r>
              <w:rPr>
                <w:rFonts w:ascii="Helvetica Neue" w:hAnsi="Helvetica Neue"/>
                <w:color w:val="000000"/>
                <w:sz w:val="18"/>
                <w:szCs w:val="18"/>
              </w:rPr>
              <w:br/>
              <w:t>(expert rules and systems)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131BFE80" w14:textId="77777777" w:rsidR="00001A8E" w:rsidRDefault="00001A8E" w:rsidP="004B7F6A">
            <w:pPr>
              <w:widowControl w:val="0"/>
              <w:rPr>
                <w:rFonts w:ascii="Verdana" w:eastAsia="Verdana" w:hAnsi="Verdana" w:cs="Verdana"/>
                <w:sz w:val="18"/>
                <w:szCs w:val="18"/>
              </w:rPr>
            </w:pPr>
            <w:r>
              <w:rPr>
                <w:rFonts w:ascii="Verdana" w:eastAsia="Verdana" w:hAnsi="Verdana" w:cs="Verdana"/>
                <w:color w:val="2F5496" w:themeColor="accent1" w:themeShade="BF"/>
                <w:sz w:val="18"/>
                <w:szCs w:val="18"/>
              </w:rPr>
              <w:t>It is expected that a set of rules already exists or will be captured &amp; encoded from human anesthesiologists</w:t>
            </w:r>
          </w:p>
        </w:tc>
      </w:tr>
      <w:tr w:rsidR="00001A8E" w14:paraId="0B3AEEFD" w14:textId="77777777" w:rsidTr="004B7F6A">
        <w:trPr>
          <w:cantSplit/>
          <w:trHeight w:val="1290"/>
        </w:trPr>
        <w:sdt>
          <w:sdtPr>
            <w:rPr>
              <w:rFonts w:ascii="Verdana" w:eastAsia="Verdana" w:hAnsi="Verdana" w:cs="Verdana"/>
              <w:sz w:val="18"/>
              <w:szCs w:val="18"/>
            </w:rPr>
            <w:id w:val="1025364726"/>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6111B7F2" w14:textId="77777777" w:rsidR="00001A8E" w:rsidRDefault="00001A8E" w:rsidP="004B7F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7FCA9CDF" w14:textId="77777777" w:rsidR="00001A8E" w:rsidRDefault="00001A8E" w:rsidP="004B7F6A">
            <w:pPr>
              <w:widowControl w:val="0"/>
              <w:rPr>
                <w:rFonts w:ascii="Verdana" w:eastAsia="Verdana" w:hAnsi="Verdana" w:cs="Verdana"/>
                <w:sz w:val="18"/>
                <w:szCs w:val="18"/>
              </w:rPr>
            </w:pPr>
            <w:r w:rsidRPr="008811CF">
              <w:rPr>
                <w:rFonts w:ascii="Verdana" w:eastAsia="Verdana" w:hAnsi="Verdana" w:cs="Verdana"/>
                <w:sz w:val="18"/>
                <w:szCs w:val="18"/>
              </w:rPr>
              <w:t>Machine learning</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1AF10EAD"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 xml:space="preserve">MULTIPLE opportunities here for ML-based ADVANCED PERCEPTION to REPLACE what is currently a human-manual “assessment” of 3 key patient metrics: </w:t>
            </w:r>
          </w:p>
          <w:p w14:paraId="2CCCB979" w14:textId="77777777" w:rsidR="00001A8E" w:rsidRDefault="00001A8E" w:rsidP="004B7F6A">
            <w:pPr>
              <w:widowControl w:val="0"/>
              <w:rPr>
                <w:rFonts w:ascii="Verdana" w:eastAsia="Verdana" w:hAnsi="Verdana" w:cs="Verdana"/>
                <w:sz w:val="18"/>
                <w:szCs w:val="18"/>
              </w:rPr>
            </w:pPr>
          </w:p>
          <w:p w14:paraId="44F41A64"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ML MODEL for measuring/quantifying PUPILARY RESPONSE</w:t>
            </w:r>
            <w:r>
              <w:rPr>
                <w:rFonts w:ascii="Verdana" w:eastAsia="Verdana" w:hAnsi="Verdana" w:cs="Verdana"/>
                <w:sz w:val="18"/>
                <w:szCs w:val="18"/>
              </w:rPr>
              <w:br/>
              <w:t>ML MODEL for measuring/quantifying MOTOR RESPONSE</w:t>
            </w:r>
          </w:p>
          <w:p w14:paraId="63A55A73"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 xml:space="preserve">ML MODEL for measuring/quantifying VERBAL RESPONSE </w:t>
            </w:r>
          </w:p>
          <w:p w14:paraId="598BCBBC"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ML MODEL for determining LevelOfConsciousness</w:t>
            </w:r>
          </w:p>
          <w:p w14:paraId="6313E2F5"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ML MODEL for determining LevelOfAnalgesia</w:t>
            </w:r>
          </w:p>
          <w:p w14:paraId="0CF6ADEB"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ML MODEL for determining LevelOfHomeoStasis</w:t>
            </w:r>
          </w:p>
          <w:p w14:paraId="6E7ACCD6"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ML MODEL for determining TargetLevelOfConsiousness</w:t>
            </w:r>
          </w:p>
          <w:p w14:paraId="78111DFB"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ML MODEL for determining TargetLevelOfAnalgesia</w:t>
            </w:r>
          </w:p>
          <w:p w14:paraId="43B82A48"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ML MODEL for determining TargetLevelOfHomeoStasis</w:t>
            </w:r>
          </w:p>
        </w:tc>
      </w:tr>
      <w:tr w:rsidR="00001A8E" w14:paraId="5F8C320D" w14:textId="77777777" w:rsidTr="004B7F6A">
        <w:trPr>
          <w:cantSplit/>
          <w:trHeight w:val="1290"/>
        </w:trPr>
        <w:sdt>
          <w:sdtPr>
            <w:rPr>
              <w:rFonts w:ascii="Verdana" w:eastAsia="Verdana" w:hAnsi="Verdana" w:cs="Verdana"/>
              <w:sz w:val="18"/>
              <w:szCs w:val="18"/>
            </w:rPr>
            <w:id w:val="-2133086261"/>
            <w14:checkbox>
              <w14:checked w14:val="1"/>
              <w14:checkedState w14:val="2612" w14:font="MS Gothic"/>
              <w14:uncheckedState w14:val="2610" w14:font="MS Gothic"/>
            </w14:checkbox>
          </w:sdtPr>
          <w:sdtEndPr/>
          <w:sdtContent>
            <w:tc>
              <w:tcPr>
                <w:tcW w:w="352" w:type="dxa"/>
                <w:tcBorders>
                  <w:right w:val="single" w:sz="8" w:space="0" w:color="000000"/>
                </w:tcBorders>
                <w:shd w:val="clear" w:color="auto" w:fill="auto"/>
                <w:tcMar>
                  <w:top w:w="100" w:type="dxa"/>
                  <w:left w:w="100" w:type="dxa"/>
                  <w:bottom w:w="100" w:type="dxa"/>
                  <w:right w:w="100" w:type="dxa"/>
                </w:tcMar>
              </w:tcPr>
              <w:p w14:paraId="6EEF29C9" w14:textId="77777777" w:rsidR="00001A8E" w:rsidRDefault="00001A8E" w:rsidP="004B7F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right w:val="single" w:sz="8" w:space="0" w:color="000000"/>
            </w:tcBorders>
            <w:shd w:val="clear" w:color="auto" w:fill="auto"/>
            <w:tcMar>
              <w:top w:w="100" w:type="dxa"/>
              <w:left w:w="100" w:type="dxa"/>
              <w:bottom w:w="100" w:type="dxa"/>
              <w:right w:w="100" w:type="dxa"/>
            </w:tcMar>
          </w:tcPr>
          <w:p w14:paraId="682307F7" w14:textId="77777777" w:rsidR="00001A8E" w:rsidRDefault="00001A8E" w:rsidP="004B7F6A">
            <w:pPr>
              <w:widowControl w:val="0"/>
              <w:rPr>
                <w:rFonts w:ascii="Verdana" w:eastAsia="Verdana" w:hAnsi="Verdana" w:cs="Verdana"/>
                <w:sz w:val="18"/>
                <w:szCs w:val="18"/>
              </w:rPr>
            </w:pPr>
            <w:r w:rsidRPr="008811CF">
              <w:rPr>
                <w:rFonts w:ascii="Verdana" w:eastAsia="Verdana" w:hAnsi="Verdana" w:cs="Verdana"/>
                <w:sz w:val="18"/>
                <w:szCs w:val="18"/>
              </w:rPr>
              <w:t>Deep reinforcement learning</w:t>
            </w:r>
          </w:p>
        </w:tc>
        <w:tc>
          <w:tcPr>
            <w:tcW w:w="5948" w:type="dxa"/>
            <w:tcBorders>
              <w:right w:val="single" w:sz="8" w:space="0" w:color="000000"/>
            </w:tcBorders>
            <w:shd w:val="clear" w:color="auto" w:fill="auto"/>
            <w:tcMar>
              <w:top w:w="100" w:type="dxa"/>
              <w:left w:w="100" w:type="dxa"/>
              <w:bottom w:w="100" w:type="dxa"/>
              <w:right w:w="100" w:type="dxa"/>
            </w:tcMar>
          </w:tcPr>
          <w:p w14:paraId="22F589FD" w14:textId="77777777" w:rsidR="00001A8E" w:rsidRDefault="00001A8E" w:rsidP="004B7F6A">
            <w:pPr>
              <w:widowControl w:val="0"/>
              <w:rPr>
                <w:rFonts w:ascii="Verdana" w:eastAsia="Verdana" w:hAnsi="Verdana" w:cs="Verdana"/>
                <w:color w:val="2F5496" w:themeColor="accent1" w:themeShade="BF"/>
                <w:sz w:val="18"/>
                <w:szCs w:val="18"/>
              </w:rPr>
            </w:pPr>
            <w:r>
              <w:rPr>
                <w:rFonts w:ascii="Verdana" w:eastAsia="Verdana" w:hAnsi="Verdana" w:cs="Verdana"/>
                <w:color w:val="2F5496" w:themeColor="accent1" w:themeShade="BF"/>
                <w:sz w:val="18"/>
                <w:szCs w:val="18"/>
              </w:rPr>
              <w:t xml:space="preserve">ASSUMING the existence of completely new “advanced perceptions” (via ML models described earlier in worksheet), the actual CONTROL required starts to SIMPLIFY. </w:t>
            </w:r>
          </w:p>
          <w:p w14:paraId="40BB8108" w14:textId="77777777" w:rsidR="00001A8E" w:rsidRDefault="00001A8E" w:rsidP="004B7F6A">
            <w:pPr>
              <w:widowControl w:val="0"/>
              <w:rPr>
                <w:rFonts w:ascii="Verdana" w:eastAsia="Verdana" w:hAnsi="Verdana" w:cs="Verdana"/>
                <w:color w:val="2F5496" w:themeColor="accent1" w:themeShade="BF"/>
                <w:sz w:val="18"/>
                <w:szCs w:val="18"/>
              </w:rPr>
            </w:pPr>
          </w:p>
          <w:p w14:paraId="7451ECBD" w14:textId="77777777" w:rsidR="00001A8E" w:rsidRDefault="00001A8E" w:rsidP="004B7F6A">
            <w:pPr>
              <w:widowControl w:val="0"/>
              <w:rPr>
                <w:rFonts w:ascii="Verdana" w:eastAsia="Verdana" w:hAnsi="Verdana" w:cs="Verdana"/>
                <w:color w:val="2F5496" w:themeColor="accent1" w:themeShade="BF"/>
                <w:sz w:val="18"/>
                <w:szCs w:val="18"/>
              </w:rPr>
            </w:pPr>
            <w:r>
              <w:rPr>
                <w:rFonts w:ascii="Verdana" w:eastAsia="Verdana" w:hAnsi="Verdana" w:cs="Verdana"/>
                <w:color w:val="2F5496" w:themeColor="accent1" w:themeShade="BF"/>
                <w:sz w:val="18"/>
                <w:szCs w:val="18"/>
              </w:rPr>
              <w:t xml:space="preserve">The following DRL models for controlling are expected: </w:t>
            </w:r>
          </w:p>
          <w:p w14:paraId="05F410E4" w14:textId="77777777" w:rsidR="00001A8E" w:rsidRDefault="00001A8E" w:rsidP="004B7F6A">
            <w:pPr>
              <w:widowControl w:val="0"/>
              <w:rPr>
                <w:rFonts w:ascii="Verdana" w:eastAsia="Verdana" w:hAnsi="Verdana" w:cs="Verdana"/>
                <w:color w:val="2F5496" w:themeColor="accent1" w:themeShade="BF"/>
                <w:sz w:val="18"/>
                <w:szCs w:val="18"/>
              </w:rPr>
            </w:pPr>
            <w:r>
              <w:rPr>
                <w:rFonts w:ascii="Verdana" w:eastAsia="Verdana" w:hAnsi="Verdana" w:cs="Verdana"/>
                <w:color w:val="2F5496" w:themeColor="accent1" w:themeShade="BF"/>
                <w:sz w:val="18"/>
                <w:szCs w:val="18"/>
              </w:rPr>
              <w:br/>
            </w:r>
            <w:r w:rsidRPr="005232E2">
              <w:rPr>
                <w:rFonts w:ascii="Verdana" w:eastAsia="Verdana" w:hAnsi="Verdana" w:cs="Verdana"/>
                <w:color w:val="2F5496" w:themeColor="accent1" w:themeShade="BF"/>
                <w:sz w:val="18"/>
                <w:szCs w:val="18"/>
              </w:rPr>
              <w:t>STRATEGY</w:t>
            </w:r>
            <w:r>
              <w:rPr>
                <w:rFonts w:ascii="Verdana" w:eastAsia="Verdana" w:hAnsi="Verdana" w:cs="Verdana"/>
                <w:color w:val="2F5496" w:themeColor="accent1" w:themeShade="BF"/>
                <w:sz w:val="18"/>
                <w:szCs w:val="18"/>
              </w:rPr>
              <w:t xml:space="preserve"> FOR</w:t>
            </w:r>
            <w:r w:rsidRPr="005232E2">
              <w:rPr>
                <w:rFonts w:ascii="Verdana" w:eastAsia="Verdana" w:hAnsi="Verdana" w:cs="Verdana"/>
                <w:color w:val="2F5496" w:themeColor="accent1" w:themeShade="BF"/>
                <w:sz w:val="18"/>
                <w:szCs w:val="18"/>
              </w:rPr>
              <w:t>: M</w:t>
            </w:r>
            <w:r>
              <w:rPr>
                <w:rFonts w:ascii="Verdana" w:eastAsia="Verdana" w:hAnsi="Verdana" w:cs="Verdana"/>
                <w:color w:val="2F5496" w:themeColor="accent1" w:themeShade="BF"/>
                <w:sz w:val="18"/>
                <w:szCs w:val="18"/>
              </w:rPr>
              <w:t>AINTAINING Patient LevelOfConsciousness</w:t>
            </w:r>
          </w:p>
          <w:p w14:paraId="7F38A29D" w14:textId="77777777" w:rsidR="00001A8E" w:rsidRDefault="00001A8E" w:rsidP="004B7F6A">
            <w:pPr>
              <w:widowControl w:val="0"/>
              <w:rPr>
                <w:rFonts w:ascii="Verdana" w:eastAsia="Verdana" w:hAnsi="Verdana" w:cs="Verdana"/>
                <w:color w:val="2F5496" w:themeColor="accent1" w:themeShade="BF"/>
                <w:sz w:val="18"/>
                <w:szCs w:val="18"/>
              </w:rPr>
            </w:pPr>
            <w:r>
              <w:rPr>
                <w:rFonts w:ascii="Verdana" w:eastAsia="Verdana" w:hAnsi="Verdana" w:cs="Verdana"/>
                <w:color w:val="2F5496" w:themeColor="accent1" w:themeShade="BF"/>
                <w:sz w:val="18"/>
                <w:szCs w:val="18"/>
              </w:rPr>
              <w:t>IF/WHEN LevelOfConsciousness increases</w:t>
            </w:r>
          </w:p>
          <w:p w14:paraId="3AC34C2F" w14:textId="77777777" w:rsidR="00001A8E" w:rsidRDefault="00001A8E" w:rsidP="004B7F6A">
            <w:pPr>
              <w:widowControl w:val="0"/>
              <w:rPr>
                <w:rFonts w:ascii="Verdana" w:eastAsia="Verdana" w:hAnsi="Verdana" w:cs="Verdana"/>
                <w:color w:val="2F5496" w:themeColor="accent1" w:themeShade="BF"/>
                <w:sz w:val="18"/>
                <w:szCs w:val="18"/>
              </w:rPr>
            </w:pPr>
            <w:r>
              <w:rPr>
                <w:rFonts w:ascii="Verdana" w:eastAsia="Verdana" w:hAnsi="Verdana" w:cs="Verdana"/>
                <w:color w:val="2F5496" w:themeColor="accent1" w:themeShade="BF"/>
                <w:sz w:val="18"/>
                <w:szCs w:val="18"/>
              </w:rPr>
              <w:t>THE</w:t>
            </w:r>
            <w:r>
              <w:rPr>
                <w:rFonts w:ascii="Verdana" w:eastAsia="Verdana" w:hAnsi="Verdana" w:cs="Verdana"/>
                <w:color w:val="2F5496" w:themeColor="accent1" w:themeShade="BF"/>
                <w:sz w:val="18"/>
                <w:szCs w:val="18"/>
              </w:rPr>
              <w:softHyphen/>
              <w:t>N increase Anesthesia until LevelOfConsciousness drops to TargetValue</w:t>
            </w:r>
            <w:r>
              <w:rPr>
                <w:rFonts w:ascii="Verdana" w:eastAsia="Verdana" w:hAnsi="Verdana" w:cs="Verdana"/>
                <w:color w:val="2F5496" w:themeColor="accent1" w:themeShade="BF"/>
                <w:sz w:val="18"/>
                <w:szCs w:val="18"/>
              </w:rPr>
              <w:br/>
            </w:r>
          </w:p>
          <w:p w14:paraId="714E7752" w14:textId="77777777" w:rsidR="00001A8E" w:rsidRDefault="00001A8E" w:rsidP="004B7F6A">
            <w:pPr>
              <w:widowControl w:val="0"/>
              <w:rPr>
                <w:rFonts w:ascii="Verdana" w:eastAsia="Verdana" w:hAnsi="Verdana" w:cs="Verdana"/>
                <w:color w:val="2F5496" w:themeColor="accent1" w:themeShade="BF"/>
                <w:sz w:val="18"/>
                <w:szCs w:val="18"/>
              </w:rPr>
            </w:pPr>
            <w:r w:rsidRPr="005232E2">
              <w:rPr>
                <w:rFonts w:ascii="Verdana" w:eastAsia="Verdana" w:hAnsi="Verdana" w:cs="Verdana"/>
                <w:color w:val="2F5496" w:themeColor="accent1" w:themeShade="BF"/>
                <w:sz w:val="18"/>
                <w:szCs w:val="18"/>
              </w:rPr>
              <w:t>STRATEGY</w:t>
            </w:r>
            <w:r>
              <w:rPr>
                <w:rFonts w:ascii="Verdana" w:eastAsia="Verdana" w:hAnsi="Verdana" w:cs="Verdana"/>
                <w:color w:val="2F5496" w:themeColor="accent1" w:themeShade="BF"/>
                <w:sz w:val="18"/>
                <w:szCs w:val="18"/>
              </w:rPr>
              <w:t xml:space="preserve"> FOR</w:t>
            </w:r>
            <w:r w:rsidRPr="005232E2">
              <w:rPr>
                <w:rFonts w:ascii="Verdana" w:eastAsia="Verdana" w:hAnsi="Verdana" w:cs="Verdana"/>
                <w:color w:val="2F5496" w:themeColor="accent1" w:themeShade="BF"/>
                <w:sz w:val="18"/>
                <w:szCs w:val="18"/>
              </w:rPr>
              <w:t>: M</w:t>
            </w:r>
            <w:r>
              <w:rPr>
                <w:rFonts w:ascii="Verdana" w:eastAsia="Verdana" w:hAnsi="Verdana" w:cs="Verdana"/>
                <w:color w:val="2F5496" w:themeColor="accent1" w:themeShade="BF"/>
                <w:sz w:val="18"/>
                <w:szCs w:val="18"/>
              </w:rPr>
              <w:t>AINTAINING Patient LevelOfAnalgesia</w:t>
            </w:r>
          </w:p>
          <w:p w14:paraId="6A44733B" w14:textId="77777777" w:rsidR="00001A8E" w:rsidRDefault="00001A8E" w:rsidP="004B7F6A">
            <w:pPr>
              <w:widowControl w:val="0"/>
              <w:rPr>
                <w:rFonts w:ascii="Verdana" w:eastAsia="Verdana" w:hAnsi="Verdana" w:cs="Verdana"/>
                <w:color w:val="2F5496" w:themeColor="accent1" w:themeShade="BF"/>
                <w:sz w:val="18"/>
                <w:szCs w:val="18"/>
              </w:rPr>
            </w:pPr>
            <w:r>
              <w:rPr>
                <w:rFonts w:ascii="Verdana" w:eastAsia="Verdana" w:hAnsi="Verdana" w:cs="Verdana"/>
                <w:color w:val="2F5496" w:themeColor="accent1" w:themeShade="BF"/>
                <w:sz w:val="18"/>
                <w:szCs w:val="18"/>
              </w:rPr>
              <w:t>IF/WHEN LevelOfAnalgesia decreases</w:t>
            </w:r>
          </w:p>
          <w:p w14:paraId="5F0594BE" w14:textId="77777777" w:rsidR="00001A8E" w:rsidRDefault="00001A8E" w:rsidP="004B7F6A">
            <w:pPr>
              <w:widowControl w:val="0"/>
              <w:rPr>
                <w:rFonts w:ascii="Verdana" w:eastAsia="Verdana" w:hAnsi="Verdana" w:cs="Verdana"/>
                <w:color w:val="2F5496" w:themeColor="accent1" w:themeShade="BF"/>
                <w:sz w:val="18"/>
                <w:szCs w:val="18"/>
              </w:rPr>
            </w:pPr>
            <w:r>
              <w:rPr>
                <w:rFonts w:ascii="Verdana" w:eastAsia="Verdana" w:hAnsi="Verdana" w:cs="Verdana"/>
                <w:color w:val="2F5496" w:themeColor="accent1" w:themeShade="BF"/>
                <w:sz w:val="18"/>
                <w:szCs w:val="18"/>
              </w:rPr>
              <w:t>THE</w:t>
            </w:r>
            <w:r>
              <w:rPr>
                <w:rFonts w:ascii="Verdana" w:eastAsia="Verdana" w:hAnsi="Verdana" w:cs="Verdana"/>
                <w:color w:val="2F5496" w:themeColor="accent1" w:themeShade="BF"/>
                <w:sz w:val="18"/>
                <w:szCs w:val="18"/>
              </w:rPr>
              <w:softHyphen/>
              <w:t>N increase Anesthesia/Analgesic until LevelOfAnalgesia increases to TargetValue</w:t>
            </w:r>
          </w:p>
          <w:p w14:paraId="742835F4" w14:textId="77777777" w:rsidR="00001A8E" w:rsidRDefault="00001A8E" w:rsidP="004B7F6A">
            <w:pPr>
              <w:widowControl w:val="0"/>
              <w:rPr>
                <w:rFonts w:ascii="Verdana" w:eastAsia="Verdana" w:hAnsi="Verdana" w:cs="Verdana"/>
                <w:color w:val="2F5496" w:themeColor="accent1" w:themeShade="BF"/>
                <w:sz w:val="18"/>
                <w:szCs w:val="18"/>
              </w:rPr>
            </w:pPr>
          </w:p>
          <w:p w14:paraId="45AAD849" w14:textId="77777777" w:rsidR="00001A8E" w:rsidRDefault="00001A8E" w:rsidP="004B7F6A">
            <w:pPr>
              <w:widowControl w:val="0"/>
              <w:rPr>
                <w:rFonts w:ascii="Verdana" w:eastAsia="Verdana" w:hAnsi="Verdana" w:cs="Verdana"/>
                <w:color w:val="2F5496" w:themeColor="accent1" w:themeShade="BF"/>
                <w:sz w:val="18"/>
                <w:szCs w:val="18"/>
              </w:rPr>
            </w:pPr>
            <w:r w:rsidRPr="005232E2">
              <w:rPr>
                <w:rFonts w:ascii="Verdana" w:eastAsia="Verdana" w:hAnsi="Verdana" w:cs="Verdana"/>
                <w:color w:val="2F5496" w:themeColor="accent1" w:themeShade="BF"/>
                <w:sz w:val="18"/>
                <w:szCs w:val="18"/>
              </w:rPr>
              <w:t>STRATEGY</w:t>
            </w:r>
            <w:r>
              <w:rPr>
                <w:rFonts w:ascii="Verdana" w:eastAsia="Verdana" w:hAnsi="Verdana" w:cs="Verdana"/>
                <w:color w:val="2F5496" w:themeColor="accent1" w:themeShade="BF"/>
                <w:sz w:val="18"/>
                <w:szCs w:val="18"/>
              </w:rPr>
              <w:t xml:space="preserve"> FOR</w:t>
            </w:r>
            <w:r w:rsidRPr="005232E2">
              <w:rPr>
                <w:rFonts w:ascii="Verdana" w:eastAsia="Verdana" w:hAnsi="Verdana" w:cs="Verdana"/>
                <w:color w:val="2F5496" w:themeColor="accent1" w:themeShade="BF"/>
                <w:sz w:val="18"/>
                <w:szCs w:val="18"/>
              </w:rPr>
              <w:t>: M</w:t>
            </w:r>
            <w:r>
              <w:rPr>
                <w:rFonts w:ascii="Verdana" w:eastAsia="Verdana" w:hAnsi="Verdana" w:cs="Verdana"/>
                <w:color w:val="2F5496" w:themeColor="accent1" w:themeShade="BF"/>
                <w:sz w:val="18"/>
                <w:szCs w:val="18"/>
              </w:rPr>
              <w:t>AINTAINING Patient in Homeostasis</w:t>
            </w:r>
          </w:p>
          <w:p w14:paraId="46385218" w14:textId="77777777" w:rsidR="00001A8E" w:rsidRDefault="00001A8E" w:rsidP="004B7F6A">
            <w:pPr>
              <w:widowControl w:val="0"/>
              <w:rPr>
                <w:rFonts w:ascii="Verdana" w:eastAsia="Verdana" w:hAnsi="Verdana" w:cs="Verdana"/>
                <w:color w:val="2F5496" w:themeColor="accent1" w:themeShade="BF"/>
                <w:sz w:val="18"/>
                <w:szCs w:val="18"/>
              </w:rPr>
            </w:pPr>
            <w:r>
              <w:rPr>
                <w:rFonts w:ascii="Verdana" w:eastAsia="Verdana" w:hAnsi="Verdana" w:cs="Verdana"/>
                <w:color w:val="2F5496" w:themeColor="accent1" w:themeShade="BF"/>
                <w:sz w:val="18"/>
                <w:szCs w:val="18"/>
              </w:rPr>
              <w:t>IF/WHEN LevelOfHomeoStasis decreases below TargetValue</w:t>
            </w:r>
          </w:p>
          <w:p w14:paraId="79B239EF" w14:textId="77777777" w:rsidR="00001A8E" w:rsidRDefault="00001A8E" w:rsidP="004B7F6A">
            <w:pPr>
              <w:widowControl w:val="0"/>
              <w:rPr>
                <w:rFonts w:ascii="Verdana" w:eastAsia="Verdana" w:hAnsi="Verdana" w:cs="Verdana"/>
                <w:color w:val="2F5496" w:themeColor="accent1" w:themeShade="BF"/>
                <w:sz w:val="18"/>
                <w:szCs w:val="18"/>
              </w:rPr>
            </w:pPr>
            <w:r>
              <w:rPr>
                <w:rFonts w:ascii="Verdana" w:eastAsia="Verdana" w:hAnsi="Verdana" w:cs="Verdana"/>
                <w:color w:val="2F5496" w:themeColor="accent1" w:themeShade="BF"/>
                <w:sz w:val="18"/>
                <w:szCs w:val="18"/>
              </w:rPr>
              <w:t>THE</w:t>
            </w:r>
            <w:r>
              <w:rPr>
                <w:rFonts w:ascii="Verdana" w:eastAsia="Verdana" w:hAnsi="Verdana" w:cs="Verdana"/>
                <w:color w:val="2F5496" w:themeColor="accent1" w:themeShade="BF"/>
                <w:sz w:val="18"/>
                <w:szCs w:val="18"/>
              </w:rPr>
              <w:softHyphen/>
              <w:t>N increase (Respirator settings) AND decrease Anesthesia and Analgesic UNTIL LevelOfHomeoStasis returns to TargetValue</w:t>
            </w:r>
          </w:p>
          <w:p w14:paraId="45657026" w14:textId="77777777" w:rsidR="00001A8E" w:rsidRPr="005232E2" w:rsidRDefault="00001A8E" w:rsidP="004B7F6A">
            <w:pPr>
              <w:widowControl w:val="0"/>
              <w:rPr>
                <w:rFonts w:ascii="Verdana" w:eastAsia="Verdana" w:hAnsi="Verdana" w:cs="Verdana"/>
                <w:color w:val="2F5496" w:themeColor="accent1" w:themeShade="BF"/>
                <w:sz w:val="18"/>
                <w:szCs w:val="18"/>
              </w:rPr>
            </w:pPr>
          </w:p>
        </w:tc>
      </w:tr>
    </w:tbl>
    <w:p w14:paraId="20690B2B" w14:textId="77777777" w:rsidR="00001A8E" w:rsidRPr="00F356FB" w:rsidRDefault="00001A8E" w:rsidP="00001A8E">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lastRenderedPageBreak/>
        <w:t>9 | Autonomous AI Superpowers</w:t>
      </w:r>
      <w:r>
        <w:br/>
      </w:r>
      <w:r w:rsidRPr="00F356FB">
        <w:rPr>
          <w:i/>
          <w:iCs/>
          <w:color w:val="262626" w:themeColor="text1" w:themeTint="D9"/>
          <w:sz w:val="18"/>
          <w:szCs w:val="18"/>
        </w:rPr>
        <w:t xml:space="preserve">Select </w:t>
      </w:r>
      <w:r>
        <w:rPr>
          <w:i/>
          <w:iCs/>
          <w:color w:val="262626" w:themeColor="text1" w:themeTint="D9"/>
          <w:sz w:val="18"/>
          <w:szCs w:val="18"/>
        </w:rPr>
        <w:t>the superpowers that your autonomous AI brain will exhibit and explain how they will lead to an improvement in the process.</w:t>
      </w:r>
    </w:p>
    <w:tbl>
      <w:tblPr>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029"/>
        <w:gridCol w:w="5948"/>
      </w:tblGrid>
      <w:tr w:rsidR="00001A8E" w14:paraId="5F53E320" w14:textId="77777777" w:rsidTr="004B7F6A">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8DE406B" w14:textId="77777777" w:rsidR="00001A8E" w:rsidRDefault="00001A8E" w:rsidP="004B7F6A">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15A33DF" w14:textId="77777777" w:rsidR="00001A8E" w:rsidRDefault="00001A8E" w:rsidP="004B7F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Superpower</w:t>
            </w:r>
          </w:p>
          <w:p w14:paraId="7C84B42C" w14:textId="77777777" w:rsidR="00001A8E" w:rsidRDefault="00001A8E" w:rsidP="004B7F6A">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A00E4BD" w14:textId="77777777" w:rsidR="00001A8E" w:rsidRDefault="00001A8E" w:rsidP="004B7F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001A8E" w14:paraId="44582648" w14:textId="77777777" w:rsidTr="004B7F6A">
        <w:trPr>
          <w:cantSplit/>
          <w:trHeight w:val="1290"/>
          <w:tblHeader/>
        </w:trPr>
        <w:sdt>
          <w:sdtPr>
            <w:rPr>
              <w:rFonts w:ascii="Verdana" w:eastAsia="Verdana" w:hAnsi="Verdana" w:cs="Verdana"/>
              <w:sz w:val="18"/>
              <w:szCs w:val="18"/>
            </w:rPr>
            <w:id w:val="-585299446"/>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303D32DE" w14:textId="77777777" w:rsidR="00001A8E" w:rsidRDefault="00001A8E" w:rsidP="004B7F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36D54C3C" w14:textId="77777777" w:rsidR="00001A8E" w:rsidRDefault="00001A8E" w:rsidP="004B7F6A">
            <w:pPr>
              <w:widowControl w:val="0"/>
              <w:rPr>
                <w:rFonts w:ascii="Verdana" w:eastAsia="Verdana" w:hAnsi="Verdana" w:cs="Verdana"/>
                <w:sz w:val="18"/>
                <w:szCs w:val="18"/>
              </w:rPr>
            </w:pPr>
            <w:r w:rsidRPr="008811CF">
              <w:rPr>
                <w:rFonts w:ascii="Verdana" w:eastAsia="Verdana" w:hAnsi="Verdana" w:cs="Verdana"/>
                <w:sz w:val="18"/>
                <w:szCs w:val="18"/>
              </w:rPr>
              <w:t>Makes human-like decisions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2FDA6E9E"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 xml:space="preserve">The AAI Brain will be able to emulate human-like “advanced perception” taking multiple directly-measure KPIs like Pupilary Response, Motor Response and Verbal Response, and from them determine a new advanced KPI “LevelOfConsciousness” </w:t>
            </w:r>
          </w:p>
          <w:p w14:paraId="69D26E8D" w14:textId="77777777" w:rsidR="00001A8E" w:rsidRDefault="00001A8E" w:rsidP="004B7F6A">
            <w:pPr>
              <w:widowControl w:val="0"/>
              <w:rPr>
                <w:rFonts w:ascii="Verdana" w:eastAsia="Verdana" w:hAnsi="Verdana" w:cs="Verdana"/>
                <w:sz w:val="18"/>
                <w:szCs w:val="18"/>
              </w:rPr>
            </w:pPr>
          </w:p>
          <w:p w14:paraId="48E7F82E"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 xml:space="preserve">The AAI Brain will be able to emulate human-like “advanced perception” taking multiple directly-measure KPIs like HeartRate, RespirationRate, BloodPressure, Temperature and others and from them determine a new advanced KPI “LevelOfAnalgesia” (level of insensitivity-to-pain) </w:t>
            </w:r>
          </w:p>
          <w:p w14:paraId="0628D834" w14:textId="77777777" w:rsidR="00001A8E" w:rsidRDefault="00001A8E" w:rsidP="004B7F6A">
            <w:pPr>
              <w:widowControl w:val="0"/>
              <w:rPr>
                <w:rFonts w:ascii="Verdana" w:eastAsia="Verdana" w:hAnsi="Verdana" w:cs="Verdana"/>
                <w:sz w:val="18"/>
                <w:szCs w:val="18"/>
              </w:rPr>
            </w:pPr>
          </w:p>
          <w:p w14:paraId="67FAEE0C"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The AAI Brain will be able to emulate human-like “advanced perception” taking multiple directly-measure KPIs like HeartRate, RespirationRate, BloodPressure, Temperature and others and from them determine a new advanced KPI “LevelOfHomeostasis” (operation of autonomous functions)</w:t>
            </w:r>
          </w:p>
          <w:p w14:paraId="208B342D" w14:textId="77777777" w:rsidR="00001A8E" w:rsidRDefault="00001A8E" w:rsidP="004B7F6A">
            <w:pPr>
              <w:widowControl w:val="0"/>
              <w:rPr>
                <w:rFonts w:ascii="Verdana" w:eastAsia="Verdana" w:hAnsi="Verdana" w:cs="Verdana"/>
                <w:sz w:val="18"/>
                <w:szCs w:val="18"/>
              </w:rPr>
            </w:pPr>
          </w:p>
          <w:p w14:paraId="175D78D1"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The AAI Brain will be able to emulate the human-like “advanced perception” taking multiple directly-measured KPIs like SurgeryType, SurgeryComplexity, SurgeryDuration, Patient Age, Gender, Ethnicity, Height, Weight, Blood Pressure, Strength, HeartRate and other variables, and from these determine appropriate “TargetLevels” of Consciousness, Analgesia and Homeostasis.</w:t>
            </w:r>
          </w:p>
          <w:p w14:paraId="77F0B4ED" w14:textId="77777777" w:rsidR="00001A8E" w:rsidRDefault="00001A8E" w:rsidP="004B7F6A">
            <w:pPr>
              <w:widowControl w:val="0"/>
              <w:rPr>
                <w:rFonts w:ascii="Verdana" w:eastAsia="Verdana" w:hAnsi="Verdana" w:cs="Verdana"/>
                <w:sz w:val="18"/>
                <w:szCs w:val="18"/>
              </w:rPr>
            </w:pPr>
          </w:p>
          <w:p w14:paraId="6859E17B"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 xml:space="preserve">The AAI Brain will be able to emulate the human-like decisions to control the amounts of anesthesia and analgesic(s) in order to achieve “TargetLevels” of Consciousness, Analgesia and Homeostasis. </w:t>
            </w:r>
          </w:p>
          <w:p w14:paraId="5B2C0F69" w14:textId="77777777" w:rsidR="00001A8E" w:rsidRDefault="00001A8E" w:rsidP="004B7F6A">
            <w:pPr>
              <w:widowControl w:val="0"/>
              <w:rPr>
                <w:rFonts w:ascii="Verdana" w:eastAsia="Verdana" w:hAnsi="Verdana" w:cs="Verdana"/>
                <w:sz w:val="18"/>
                <w:szCs w:val="18"/>
              </w:rPr>
            </w:pPr>
          </w:p>
        </w:tc>
      </w:tr>
      <w:tr w:rsidR="00001A8E" w14:paraId="34F9F9B6" w14:textId="77777777" w:rsidTr="004B7F6A">
        <w:trPr>
          <w:cantSplit/>
          <w:trHeight w:val="1290"/>
          <w:tblHeader/>
        </w:trPr>
        <w:sdt>
          <w:sdtPr>
            <w:rPr>
              <w:rFonts w:ascii="Verdana" w:eastAsia="Verdana" w:hAnsi="Verdana" w:cs="Verdana"/>
              <w:sz w:val="18"/>
              <w:szCs w:val="18"/>
            </w:rPr>
            <w:id w:val="1812676660"/>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04C16AA8" w14:textId="77777777" w:rsidR="00001A8E" w:rsidRDefault="00001A8E" w:rsidP="004B7F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0B2561FC" w14:textId="77777777" w:rsidR="00001A8E" w:rsidRPr="008811CF" w:rsidRDefault="00001A8E" w:rsidP="004B7F6A">
            <w:pPr>
              <w:rPr>
                <w:rFonts w:ascii="Helvetica Neue" w:hAnsi="Helvetica Neue"/>
                <w:color w:val="000000"/>
                <w:sz w:val="18"/>
                <w:szCs w:val="18"/>
              </w:rPr>
            </w:pPr>
            <w:r w:rsidRPr="008811CF">
              <w:rPr>
                <w:rFonts w:ascii="Helvetica Neue" w:hAnsi="Helvetica Neue"/>
                <w:color w:val="000000"/>
                <w:sz w:val="18"/>
                <w:szCs w:val="18"/>
              </w:rPr>
              <w:t>Perceives, then acts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342CC7CE"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 xml:space="preserve">The AAI Brain will be able to use its (never-before-tried) advanced perceptions of LevelOfConsciousness, LevelOfAnalgesic and LevelOfHomeostasis, compare this to the (pre-determined) TargetLevels, and then make the appropriate adjustments to return to TargetLevels. </w:t>
            </w:r>
          </w:p>
        </w:tc>
      </w:tr>
      <w:tr w:rsidR="00001A8E" w14:paraId="0A7C05DD" w14:textId="77777777" w:rsidTr="004B7F6A">
        <w:trPr>
          <w:cantSplit/>
          <w:trHeight w:val="1290"/>
        </w:trPr>
        <w:sdt>
          <w:sdtPr>
            <w:rPr>
              <w:rFonts w:ascii="Verdana" w:eastAsia="Verdana" w:hAnsi="Verdana" w:cs="Verdana"/>
              <w:sz w:val="18"/>
              <w:szCs w:val="18"/>
            </w:rPr>
            <w:id w:val="1715696893"/>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4ED86B8" w14:textId="77777777" w:rsidR="00001A8E" w:rsidRDefault="00001A8E" w:rsidP="004B7F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756253F" w14:textId="77777777" w:rsidR="00001A8E" w:rsidRPr="008811CF" w:rsidRDefault="00001A8E" w:rsidP="004B7F6A">
            <w:pPr>
              <w:rPr>
                <w:rFonts w:ascii="Helvetica Neue" w:hAnsi="Helvetica Neue"/>
                <w:color w:val="000000"/>
                <w:sz w:val="18"/>
                <w:szCs w:val="18"/>
              </w:rPr>
            </w:pPr>
            <w:r w:rsidRPr="008811CF">
              <w:rPr>
                <w:rFonts w:ascii="Helvetica Neue" w:hAnsi="Helvetica Neue"/>
                <w:color w:val="000000"/>
                <w:sz w:val="18"/>
                <w:szCs w:val="18"/>
              </w:rPr>
              <w:t>Learns and adapts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1EDFCB03"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 xml:space="preserve">The AAI Brain would be continuously logging actions, timing and results, which could then be used (even together with other AAI Brains also performing all-day-every-day) as additional training sets for continuous re-training (and hopefully improvement)  </w:t>
            </w:r>
          </w:p>
        </w:tc>
      </w:tr>
      <w:tr w:rsidR="00001A8E" w14:paraId="4442A91D" w14:textId="77777777" w:rsidTr="004B7F6A">
        <w:trPr>
          <w:cantSplit/>
          <w:trHeight w:val="1290"/>
        </w:trPr>
        <w:sdt>
          <w:sdtPr>
            <w:rPr>
              <w:rFonts w:ascii="Verdana" w:eastAsia="Verdana" w:hAnsi="Verdana" w:cs="Verdana"/>
              <w:sz w:val="18"/>
              <w:szCs w:val="18"/>
            </w:rPr>
            <w:id w:val="1958443373"/>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2F9A59B" w14:textId="77777777" w:rsidR="00001A8E" w:rsidRDefault="00001A8E" w:rsidP="004B7F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4E531F99" w14:textId="77777777" w:rsidR="00001A8E" w:rsidRDefault="00001A8E" w:rsidP="004B7F6A">
            <w:pPr>
              <w:widowControl w:val="0"/>
              <w:rPr>
                <w:rFonts w:ascii="Verdana" w:eastAsia="Verdana" w:hAnsi="Verdana" w:cs="Verdana"/>
                <w:sz w:val="18"/>
                <w:szCs w:val="18"/>
              </w:rPr>
            </w:pPr>
            <w:r w:rsidRPr="008811CF">
              <w:rPr>
                <w:rFonts w:ascii="Verdana" w:eastAsia="Verdana" w:hAnsi="Verdana" w:cs="Verdana"/>
                <w:sz w:val="18"/>
                <w:szCs w:val="18"/>
              </w:rPr>
              <w:t>Spots patterns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5F006D3"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 xml:space="preserve"> NOT SURE about this. </w:t>
            </w:r>
          </w:p>
        </w:tc>
      </w:tr>
      <w:tr w:rsidR="00001A8E" w14:paraId="0EF3C562" w14:textId="77777777" w:rsidTr="004B7F6A">
        <w:trPr>
          <w:cantSplit/>
          <w:trHeight w:val="1290"/>
        </w:trPr>
        <w:sdt>
          <w:sdtPr>
            <w:rPr>
              <w:rFonts w:ascii="Verdana" w:eastAsia="Verdana" w:hAnsi="Verdana" w:cs="Verdana"/>
              <w:sz w:val="18"/>
              <w:szCs w:val="18"/>
            </w:rPr>
            <w:id w:val="-1338146812"/>
            <w14:checkbox>
              <w14:checked w14:val="1"/>
              <w14:checkedState w14:val="2612" w14:font="MS Gothic"/>
              <w14:uncheckedState w14:val="2610" w14:font="MS Gothic"/>
            </w14:checkbox>
          </w:sdtPr>
          <w:sdtEndPr/>
          <w:sdtContent>
            <w:tc>
              <w:tcPr>
                <w:tcW w:w="352" w:type="dxa"/>
                <w:tcBorders>
                  <w:right w:val="single" w:sz="8" w:space="0" w:color="000000"/>
                </w:tcBorders>
                <w:shd w:val="clear" w:color="auto" w:fill="auto"/>
                <w:tcMar>
                  <w:top w:w="100" w:type="dxa"/>
                  <w:left w:w="100" w:type="dxa"/>
                  <w:bottom w:w="100" w:type="dxa"/>
                  <w:right w:w="100" w:type="dxa"/>
                </w:tcMar>
              </w:tcPr>
              <w:p w14:paraId="4C5E9CEB" w14:textId="77777777" w:rsidR="00001A8E" w:rsidRDefault="00001A8E" w:rsidP="004B7F6A">
                <w:pPr>
                  <w:widowControl w:val="0"/>
                  <w:rPr>
                    <w:rFonts w:ascii="MS Gothic" w:eastAsia="MS Gothic" w:hAnsi="MS Gothic" w:cs="Verdana"/>
                    <w:sz w:val="18"/>
                    <w:szCs w:val="18"/>
                  </w:rPr>
                </w:pPr>
                <w:r>
                  <w:rPr>
                    <w:rFonts w:ascii="MS Gothic" w:eastAsia="MS Gothic" w:hAnsi="MS Gothic" w:cs="Verdana" w:hint="eastAsia"/>
                    <w:sz w:val="18"/>
                    <w:szCs w:val="18"/>
                  </w:rPr>
                  <w:t>☒</w:t>
                </w:r>
              </w:p>
            </w:tc>
          </w:sdtContent>
        </w:sdt>
        <w:tc>
          <w:tcPr>
            <w:tcW w:w="3029" w:type="dxa"/>
            <w:tcBorders>
              <w:right w:val="single" w:sz="8" w:space="0" w:color="000000"/>
            </w:tcBorders>
            <w:shd w:val="clear" w:color="auto" w:fill="auto"/>
            <w:tcMar>
              <w:top w:w="100" w:type="dxa"/>
              <w:left w:w="100" w:type="dxa"/>
              <w:bottom w:w="100" w:type="dxa"/>
              <w:right w:w="100" w:type="dxa"/>
            </w:tcMar>
          </w:tcPr>
          <w:p w14:paraId="64B6C5FA" w14:textId="77777777" w:rsidR="00001A8E" w:rsidRPr="008811CF" w:rsidRDefault="00001A8E" w:rsidP="004B7F6A">
            <w:pPr>
              <w:widowControl w:val="0"/>
              <w:rPr>
                <w:rFonts w:ascii="Verdana" w:eastAsia="Verdana" w:hAnsi="Verdana" w:cs="Verdana"/>
                <w:sz w:val="18"/>
                <w:szCs w:val="18"/>
              </w:rPr>
            </w:pPr>
            <w:r w:rsidRPr="008811CF">
              <w:rPr>
                <w:rFonts w:ascii="Verdana" w:eastAsia="Verdana" w:hAnsi="Verdana" w:cs="Verdana"/>
                <w:sz w:val="18"/>
                <w:szCs w:val="18"/>
              </w:rPr>
              <w:t>Infers from experience</w:t>
            </w:r>
          </w:p>
          <w:p w14:paraId="52D5E328" w14:textId="77777777" w:rsidR="00001A8E" w:rsidRPr="008811CF" w:rsidRDefault="00001A8E" w:rsidP="004B7F6A">
            <w:pPr>
              <w:widowControl w:val="0"/>
              <w:rPr>
                <w:rFonts w:ascii="Verdana" w:eastAsia="Verdana" w:hAnsi="Verdana" w:cs="Verdana"/>
                <w:sz w:val="18"/>
                <w:szCs w:val="18"/>
              </w:rPr>
            </w:pPr>
          </w:p>
        </w:tc>
        <w:tc>
          <w:tcPr>
            <w:tcW w:w="5948" w:type="dxa"/>
            <w:tcBorders>
              <w:right w:val="single" w:sz="8" w:space="0" w:color="000000"/>
            </w:tcBorders>
            <w:shd w:val="clear" w:color="auto" w:fill="auto"/>
            <w:tcMar>
              <w:top w:w="100" w:type="dxa"/>
              <w:left w:w="100" w:type="dxa"/>
              <w:bottom w:w="100" w:type="dxa"/>
              <w:right w:w="100" w:type="dxa"/>
            </w:tcMar>
          </w:tcPr>
          <w:p w14:paraId="72785F7A"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The AAI Brain would  indeed “infer” (“predict”) both advanced perceptions like LevelOfConsciousness etc and responses.</w:t>
            </w:r>
          </w:p>
        </w:tc>
      </w:tr>
      <w:tr w:rsidR="00001A8E" w14:paraId="6F79313F" w14:textId="77777777" w:rsidTr="004B7F6A">
        <w:trPr>
          <w:cantSplit/>
          <w:trHeight w:val="1290"/>
        </w:trPr>
        <w:sdt>
          <w:sdtPr>
            <w:rPr>
              <w:rFonts w:ascii="Verdana" w:eastAsia="Verdana" w:hAnsi="Verdana" w:cs="Verdana"/>
              <w:sz w:val="18"/>
              <w:szCs w:val="18"/>
            </w:rPr>
            <w:id w:val="1929073204"/>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38E7F008" w14:textId="77777777" w:rsidR="00001A8E" w:rsidRDefault="00001A8E" w:rsidP="004B7F6A">
                <w:pPr>
                  <w:widowControl w:val="0"/>
                  <w:rPr>
                    <w:rFonts w:ascii="MS Gothic" w:eastAsia="MS Gothic" w:hAnsi="MS Gothic"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34F03BEC" w14:textId="77777777" w:rsidR="00001A8E" w:rsidRPr="008811CF" w:rsidRDefault="00001A8E" w:rsidP="004B7F6A">
            <w:pPr>
              <w:widowControl w:val="0"/>
              <w:rPr>
                <w:rFonts w:ascii="Verdana" w:eastAsia="Verdana" w:hAnsi="Verdana" w:cs="Verdana"/>
                <w:sz w:val="18"/>
                <w:szCs w:val="18"/>
              </w:rPr>
            </w:pPr>
            <w:r w:rsidRPr="008811CF">
              <w:rPr>
                <w:rFonts w:ascii="Verdana" w:eastAsia="Verdana" w:hAnsi="Verdana" w:cs="Verdana"/>
                <w:sz w:val="18"/>
                <w:szCs w:val="18"/>
              </w:rPr>
              <w:t>Improvises and strategizes</w:t>
            </w:r>
          </w:p>
          <w:p w14:paraId="7F379E7A" w14:textId="77777777" w:rsidR="00001A8E" w:rsidRPr="008811CF" w:rsidRDefault="00001A8E" w:rsidP="004B7F6A">
            <w:pPr>
              <w:widowControl w:val="0"/>
              <w:rPr>
                <w:rFonts w:ascii="Verdana" w:eastAsia="Verdana" w:hAnsi="Verdana" w:cs="Verdana"/>
                <w:sz w:val="18"/>
                <w:szCs w:val="18"/>
              </w:rPr>
            </w:pP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13C7B50B" w14:textId="77777777" w:rsidR="00001A8E" w:rsidRDefault="00001A8E" w:rsidP="004B7F6A">
            <w:pPr>
              <w:widowControl w:val="0"/>
              <w:rPr>
                <w:rFonts w:ascii="Verdana" w:eastAsia="Verdana" w:hAnsi="Verdana" w:cs="Verdana"/>
                <w:sz w:val="18"/>
                <w:szCs w:val="18"/>
              </w:rPr>
            </w:pPr>
            <w:r>
              <w:rPr>
                <w:rFonts w:ascii="Verdana" w:eastAsia="Verdana" w:hAnsi="Verdana" w:cs="Verdana"/>
                <w:sz w:val="18"/>
                <w:szCs w:val="18"/>
              </w:rPr>
              <w:t xml:space="preserve">The AAI Brain would be capable of improvising and strategizing by implementing the previously-mentioned strategies, and then potentially (as needed) selecting combinations of strategies not actually occurring in any training to “improvise” and adapt to new situations. </w:t>
            </w:r>
            <w:r>
              <w:rPr>
                <w:rFonts w:ascii="Verdana" w:eastAsia="Verdana" w:hAnsi="Verdana" w:cs="Verdana"/>
                <w:sz w:val="18"/>
                <w:szCs w:val="18"/>
              </w:rPr>
              <w:br/>
            </w:r>
          </w:p>
        </w:tc>
      </w:tr>
    </w:tbl>
    <w:p w14:paraId="17633E51" w14:textId="77777777" w:rsidR="00001A8E" w:rsidRDefault="00001A8E" w:rsidP="00001A8E">
      <w:pPr>
        <w:widowControl w:val="0"/>
        <w:spacing w:before="240" w:after="240"/>
        <w:rPr>
          <w:rFonts w:ascii="Open Sans Medium" w:eastAsia="Open Sans Medium" w:hAnsi="Open Sans Medium" w:cs="Open Sans Medium"/>
        </w:rPr>
      </w:pPr>
    </w:p>
    <w:p w14:paraId="7E5B09AC" w14:textId="216F03A9" w:rsidR="00AA5285" w:rsidRPr="00F356FB" w:rsidRDefault="00AA5285" w:rsidP="007703A5">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rsidRPr="000F381C">
        <w:rPr>
          <w:highlight w:val="yellow"/>
        </w:rPr>
        <w:lastRenderedPageBreak/>
        <w:t>9 | Control Actions</w:t>
      </w:r>
      <w:r>
        <w:br/>
      </w:r>
      <w:r w:rsidRPr="00F356FB">
        <w:rPr>
          <w:i/>
          <w:iCs/>
          <w:color w:val="262626" w:themeColor="text1" w:themeTint="D9"/>
          <w:sz w:val="18"/>
          <w:szCs w:val="18"/>
        </w:rPr>
        <w:t xml:space="preserve">Select and explain the </w:t>
      </w:r>
      <w:r w:rsidR="00AD3D89">
        <w:rPr>
          <w:i/>
          <w:iCs/>
          <w:color w:val="262626" w:themeColor="text1" w:themeTint="D9"/>
          <w:sz w:val="18"/>
          <w:szCs w:val="18"/>
        </w:rPr>
        <w:t>level of the control actions</w:t>
      </w:r>
      <w:r w:rsidR="006C5399">
        <w:rPr>
          <w:i/>
          <w:iCs/>
          <w:color w:val="262626" w:themeColor="text1" w:themeTint="D9"/>
          <w:sz w:val="18"/>
          <w:szCs w:val="18"/>
        </w:rPr>
        <w:t xml:space="preserve"> that the brain will output to control or optimize your system</w:t>
      </w:r>
    </w:p>
    <w:tbl>
      <w:tblPr>
        <w:tblW w:w="93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52"/>
        <w:gridCol w:w="1440"/>
        <w:gridCol w:w="1530"/>
        <w:gridCol w:w="6030"/>
      </w:tblGrid>
      <w:tr w:rsidR="0096302C" w14:paraId="25BE3A15" w14:textId="135D4572" w:rsidTr="0096302C">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58F161B" w14:textId="77777777" w:rsidR="0096302C" w:rsidRDefault="0096302C" w:rsidP="007703A5">
            <w:pPr>
              <w:keepNext/>
              <w:keepLines/>
              <w:widowControl w:val="0"/>
              <w:pBdr>
                <w:top w:val="nil"/>
                <w:left w:val="nil"/>
                <w:bottom w:val="nil"/>
                <w:right w:val="nil"/>
                <w:between w:val="nil"/>
              </w:pBdr>
              <w:rPr>
                <w:rFonts w:ascii="Verdana" w:eastAsia="Verdana" w:hAnsi="Verdana" w:cs="Verdana"/>
                <w:b/>
                <w:sz w:val="18"/>
                <w:szCs w:val="18"/>
              </w:rPr>
            </w:pPr>
          </w:p>
        </w:tc>
        <w:tc>
          <w:tcPr>
            <w:tcW w:w="1440"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D4FBEC8" w14:textId="706E0934" w:rsidR="0096302C" w:rsidRDefault="0096302C"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Level</w:t>
            </w:r>
          </w:p>
          <w:p w14:paraId="5756E89B" w14:textId="77777777" w:rsidR="0096302C" w:rsidRDefault="0096302C" w:rsidP="007703A5">
            <w:pPr>
              <w:keepNext/>
              <w:keepLines/>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1530" w:type="dxa"/>
            <w:tcBorders>
              <w:top w:val="single" w:sz="8" w:space="0" w:color="000000"/>
              <w:bottom w:val="single" w:sz="8" w:space="0" w:color="000000"/>
            </w:tcBorders>
            <w:shd w:val="clear" w:color="auto" w:fill="F3F3F3"/>
          </w:tcPr>
          <w:p w14:paraId="775607FD" w14:textId="2A5DB5AE" w:rsidR="0096302C" w:rsidRDefault="0096302C"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Number of Actions</w:t>
            </w:r>
          </w:p>
        </w:tc>
        <w:tc>
          <w:tcPr>
            <w:tcW w:w="6030" w:type="dxa"/>
            <w:tcBorders>
              <w:top w:val="single" w:sz="8" w:space="0" w:color="000000"/>
              <w:bottom w:val="single" w:sz="8" w:space="0" w:color="000000"/>
            </w:tcBorders>
            <w:shd w:val="clear" w:color="auto" w:fill="F3F3F3"/>
          </w:tcPr>
          <w:p w14:paraId="7C3DDC0F" w14:textId="7C92EF17" w:rsidR="0096302C" w:rsidRDefault="0096302C"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96302C" w14:paraId="4F9DBDDB" w14:textId="3C3092E1" w:rsidTr="0096302C">
        <w:trPr>
          <w:cantSplit/>
          <w:trHeight w:val="434"/>
          <w:tblHeader/>
        </w:trPr>
        <w:sdt>
          <w:sdtPr>
            <w:rPr>
              <w:rFonts w:ascii="Verdana" w:eastAsia="Verdana" w:hAnsi="Verdana" w:cs="Verdana"/>
              <w:sz w:val="18"/>
              <w:szCs w:val="18"/>
            </w:rPr>
            <w:id w:val="1007255782"/>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0DC709AE" w14:textId="22E153F1" w:rsidR="0096302C" w:rsidRDefault="003B7901" w:rsidP="007703A5">
                <w:pPr>
                  <w:keepNext/>
                  <w:keepLines/>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27CB07B8" w14:textId="272092DF" w:rsidR="0096302C" w:rsidRDefault="0096302C" w:rsidP="007703A5">
            <w:pPr>
              <w:keepNext/>
              <w:keepLines/>
              <w:widowControl w:val="0"/>
              <w:rPr>
                <w:rFonts w:ascii="Verdana" w:eastAsia="Verdana" w:hAnsi="Verdana" w:cs="Verdana"/>
                <w:sz w:val="18"/>
                <w:szCs w:val="18"/>
              </w:rPr>
            </w:pPr>
            <w:r>
              <w:rPr>
                <w:rFonts w:ascii="Verdana" w:eastAsia="Verdana" w:hAnsi="Verdana" w:cs="Verdana"/>
                <w:sz w:val="18"/>
                <w:szCs w:val="18"/>
              </w:rPr>
              <w:t>Supervisory</w:t>
            </w:r>
          </w:p>
        </w:tc>
        <w:tc>
          <w:tcPr>
            <w:tcW w:w="1530" w:type="dxa"/>
            <w:tcBorders>
              <w:bottom w:val="single" w:sz="8" w:space="0" w:color="000000"/>
            </w:tcBorders>
          </w:tcPr>
          <w:p w14:paraId="44F71213" w14:textId="1E08A1AA" w:rsidR="0096302C" w:rsidRDefault="00715E94" w:rsidP="007703A5">
            <w:pPr>
              <w:keepNext/>
              <w:keepLines/>
              <w:widowControl w:val="0"/>
              <w:rPr>
                <w:rFonts w:ascii="Verdana" w:eastAsia="Verdana" w:hAnsi="Verdana" w:cs="Verdana"/>
                <w:sz w:val="18"/>
                <w:szCs w:val="18"/>
              </w:rPr>
            </w:pPr>
            <w:r>
              <w:rPr>
                <w:rFonts w:ascii="Verdana" w:eastAsia="Verdana" w:hAnsi="Verdana" w:cs="Verdana"/>
                <w:sz w:val="18"/>
                <w:szCs w:val="18"/>
              </w:rPr>
              <w:t>10</w:t>
            </w:r>
          </w:p>
        </w:tc>
        <w:tc>
          <w:tcPr>
            <w:tcW w:w="6030" w:type="dxa"/>
            <w:tcBorders>
              <w:bottom w:val="single" w:sz="8" w:space="0" w:color="000000"/>
            </w:tcBorders>
          </w:tcPr>
          <w:p w14:paraId="1BF81308" w14:textId="51C4B29C" w:rsidR="008671ED" w:rsidRDefault="00216893" w:rsidP="00715E94">
            <w:pPr>
              <w:keepNext/>
              <w:keepLines/>
              <w:widowControl w:val="0"/>
              <w:rPr>
                <w:rFonts w:ascii="Verdana" w:eastAsia="Verdana" w:hAnsi="Verdana" w:cs="Verdana"/>
                <w:sz w:val="18"/>
                <w:szCs w:val="18"/>
              </w:rPr>
            </w:pPr>
            <w:r>
              <w:rPr>
                <w:rFonts w:ascii="Verdana" w:eastAsia="Verdana" w:hAnsi="Verdana" w:cs="Verdana"/>
                <w:sz w:val="18"/>
                <w:szCs w:val="18"/>
              </w:rPr>
              <w:t xml:space="preserve">The AAI brain will decide/provide low-level supervisory set points for the </w:t>
            </w:r>
            <w:r w:rsidR="00BD0E62">
              <w:rPr>
                <w:rFonts w:ascii="Verdana" w:eastAsia="Verdana" w:hAnsi="Verdana" w:cs="Verdana"/>
                <w:sz w:val="18"/>
                <w:szCs w:val="18"/>
              </w:rPr>
              <w:t xml:space="preserve">existing </w:t>
            </w:r>
            <w:r w:rsidR="00FC38AC">
              <w:rPr>
                <w:rFonts w:ascii="Verdana" w:eastAsia="Verdana" w:hAnsi="Verdana" w:cs="Verdana"/>
                <w:sz w:val="18"/>
                <w:szCs w:val="18"/>
              </w:rPr>
              <w:t xml:space="preserve">Anesthesia Machine </w:t>
            </w:r>
            <w:r w:rsidR="00FB0035">
              <w:rPr>
                <w:rFonts w:ascii="Verdana" w:eastAsia="Verdana" w:hAnsi="Verdana" w:cs="Verdana"/>
                <w:sz w:val="18"/>
                <w:szCs w:val="18"/>
              </w:rPr>
              <w:t>controllers.</w:t>
            </w:r>
            <w:r w:rsidR="002A2D91">
              <w:rPr>
                <w:rFonts w:ascii="Verdana" w:eastAsia="Verdana" w:hAnsi="Verdana" w:cs="Verdana"/>
                <w:sz w:val="18"/>
                <w:szCs w:val="18"/>
              </w:rPr>
              <w:t xml:space="preserve"> While there are only </w:t>
            </w:r>
            <w:r w:rsidR="007D1513">
              <w:rPr>
                <w:rFonts w:ascii="Verdana" w:eastAsia="Verdana" w:hAnsi="Verdana" w:cs="Verdana"/>
                <w:sz w:val="18"/>
                <w:szCs w:val="18"/>
              </w:rPr>
              <w:t xml:space="preserve">5 (could go up to 9) actual “flow rates” being controlled by a human anesthesiologist, </w:t>
            </w:r>
            <w:r w:rsidR="007852F2">
              <w:rPr>
                <w:rFonts w:ascii="Verdana" w:eastAsia="Verdana" w:hAnsi="Verdana" w:cs="Verdana"/>
                <w:sz w:val="18"/>
                <w:szCs w:val="18"/>
              </w:rPr>
              <w:t>in fact the “line pressure” corresponding to each flow rate also must be controlled</w:t>
            </w:r>
            <w:r w:rsidR="00F87D53">
              <w:rPr>
                <w:rFonts w:ascii="Verdana" w:eastAsia="Verdana" w:hAnsi="Verdana" w:cs="Verdana"/>
                <w:sz w:val="18"/>
                <w:szCs w:val="18"/>
              </w:rPr>
              <w:t xml:space="preserve">/maintained within a specific “working range” as well, in order to ensure </w:t>
            </w:r>
            <w:r w:rsidR="00111E0A">
              <w:rPr>
                <w:rFonts w:ascii="Verdana" w:eastAsia="Verdana" w:hAnsi="Verdana" w:cs="Verdana"/>
                <w:sz w:val="18"/>
                <w:szCs w:val="18"/>
              </w:rPr>
              <w:t xml:space="preserve">the required range of flow rate is achievable. </w:t>
            </w:r>
          </w:p>
          <w:p w14:paraId="2E7F9D4D" w14:textId="4DD8E490" w:rsidR="00690C31" w:rsidRPr="00715E94" w:rsidRDefault="00690C31" w:rsidP="00715E94">
            <w:pPr>
              <w:keepNext/>
              <w:keepLines/>
              <w:widowControl w:val="0"/>
              <w:rPr>
                <w:rFonts w:ascii="Verdana" w:eastAsia="Verdana" w:hAnsi="Verdana" w:cs="Verdana"/>
                <w:sz w:val="18"/>
                <w:szCs w:val="18"/>
              </w:rPr>
            </w:pPr>
            <w:r>
              <w:rPr>
                <w:rFonts w:ascii="Verdana" w:eastAsia="Verdana" w:hAnsi="Verdana" w:cs="Verdana"/>
                <w:sz w:val="18"/>
                <w:szCs w:val="18"/>
              </w:rPr>
              <w:br/>
              <w:t xml:space="preserve">NOTE: this could go up to </w:t>
            </w:r>
            <w:r w:rsidR="007218DF">
              <w:rPr>
                <w:rFonts w:ascii="Verdana" w:eastAsia="Verdana" w:hAnsi="Verdana" w:cs="Verdana"/>
                <w:sz w:val="18"/>
                <w:szCs w:val="18"/>
              </w:rPr>
              <w:t>1</w:t>
            </w:r>
            <w:r w:rsidR="00EE159C">
              <w:rPr>
                <w:rFonts w:ascii="Verdana" w:eastAsia="Verdana" w:hAnsi="Verdana" w:cs="Verdana"/>
                <w:sz w:val="18"/>
                <w:szCs w:val="18"/>
              </w:rPr>
              <w:t>8</w:t>
            </w:r>
            <w:r w:rsidR="007218DF">
              <w:rPr>
                <w:rFonts w:ascii="Verdana" w:eastAsia="Verdana" w:hAnsi="Verdana" w:cs="Verdana"/>
                <w:sz w:val="18"/>
                <w:szCs w:val="18"/>
              </w:rPr>
              <w:t>, including</w:t>
            </w:r>
            <w:r w:rsidR="001F53B0">
              <w:rPr>
                <w:rFonts w:ascii="Verdana" w:eastAsia="Verdana" w:hAnsi="Verdana" w:cs="Verdana"/>
                <w:sz w:val="18"/>
                <w:szCs w:val="18"/>
              </w:rPr>
              <w:t xml:space="preserve"> Halothane(2 set points)</w:t>
            </w:r>
            <w:r w:rsidR="007218DF">
              <w:rPr>
                <w:rFonts w:ascii="Verdana" w:eastAsia="Verdana" w:hAnsi="Verdana" w:cs="Verdana"/>
                <w:sz w:val="18"/>
                <w:szCs w:val="18"/>
              </w:rPr>
              <w:t xml:space="preserve"> Desflurane</w:t>
            </w:r>
            <w:r w:rsidR="00FA33F6">
              <w:rPr>
                <w:rFonts w:ascii="Verdana" w:eastAsia="Verdana" w:hAnsi="Verdana" w:cs="Verdana"/>
                <w:sz w:val="18"/>
                <w:szCs w:val="18"/>
              </w:rPr>
              <w:t>(2 set points)</w:t>
            </w:r>
            <w:r w:rsidR="007218DF">
              <w:rPr>
                <w:rFonts w:ascii="Verdana" w:eastAsia="Verdana" w:hAnsi="Verdana" w:cs="Verdana"/>
                <w:sz w:val="18"/>
                <w:szCs w:val="18"/>
              </w:rPr>
              <w:t>, Isoflurane</w:t>
            </w:r>
            <w:r w:rsidR="00FA33F6">
              <w:rPr>
                <w:rFonts w:ascii="Verdana" w:eastAsia="Verdana" w:hAnsi="Verdana" w:cs="Verdana"/>
                <w:sz w:val="18"/>
                <w:szCs w:val="18"/>
              </w:rPr>
              <w:t>(2 set points)</w:t>
            </w:r>
            <w:r w:rsidR="007218DF">
              <w:rPr>
                <w:rFonts w:ascii="Verdana" w:eastAsia="Verdana" w:hAnsi="Verdana" w:cs="Verdana"/>
                <w:sz w:val="18"/>
                <w:szCs w:val="18"/>
              </w:rPr>
              <w:t xml:space="preserve"> and Sevoflurane</w:t>
            </w:r>
            <w:r w:rsidR="00FA33F6">
              <w:rPr>
                <w:rFonts w:ascii="Verdana" w:eastAsia="Verdana" w:hAnsi="Verdana" w:cs="Verdana"/>
                <w:sz w:val="18"/>
                <w:szCs w:val="18"/>
              </w:rPr>
              <w:t>(2 set points)</w:t>
            </w:r>
            <w:r w:rsidR="007218DF">
              <w:rPr>
                <w:rFonts w:ascii="Verdana" w:eastAsia="Verdana" w:hAnsi="Verdana" w:cs="Verdana"/>
                <w:sz w:val="18"/>
                <w:szCs w:val="18"/>
              </w:rPr>
              <w:t xml:space="preserve"> in addition to Nitrous Oxide. </w:t>
            </w:r>
          </w:p>
        </w:tc>
      </w:tr>
      <w:tr w:rsidR="0096302C" w14:paraId="5F5023FD" w14:textId="670E1A27" w:rsidTr="0096302C">
        <w:trPr>
          <w:cantSplit/>
          <w:trHeight w:val="407"/>
          <w:tblHeader/>
        </w:trPr>
        <w:sdt>
          <w:sdtPr>
            <w:rPr>
              <w:rFonts w:ascii="Verdana" w:eastAsia="Verdana" w:hAnsi="Verdana" w:cs="Verdana"/>
              <w:sz w:val="18"/>
              <w:szCs w:val="18"/>
            </w:rPr>
            <w:id w:val="1502088621"/>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1895B4A" w14:textId="77777777" w:rsidR="0096302C" w:rsidRDefault="0096302C" w:rsidP="007703A5">
                <w:pPr>
                  <w:keepNext/>
                  <w:keepLines/>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3D8012D4" w14:textId="0E4821CE" w:rsidR="0096302C" w:rsidRPr="008811CF" w:rsidRDefault="0096302C" w:rsidP="007703A5">
            <w:pPr>
              <w:keepNext/>
              <w:keepLines/>
            </w:pPr>
            <w:r>
              <w:rPr>
                <w:rFonts w:ascii="Helvetica Neue" w:hAnsi="Helvetica Neue"/>
                <w:color w:val="000000"/>
                <w:sz w:val="18"/>
                <w:szCs w:val="18"/>
              </w:rPr>
              <w:t>Low</w:t>
            </w:r>
            <w:r w:rsidR="00F0239B">
              <w:rPr>
                <w:rFonts w:ascii="Helvetica Neue" w:hAnsi="Helvetica Neue"/>
                <w:color w:val="000000"/>
                <w:sz w:val="18"/>
                <w:szCs w:val="18"/>
              </w:rPr>
              <w:t>-</w:t>
            </w:r>
            <w:r>
              <w:rPr>
                <w:rFonts w:ascii="Helvetica Neue" w:hAnsi="Helvetica Neue"/>
                <w:color w:val="000000"/>
                <w:sz w:val="18"/>
                <w:szCs w:val="18"/>
              </w:rPr>
              <w:t>Level</w:t>
            </w:r>
          </w:p>
        </w:tc>
        <w:tc>
          <w:tcPr>
            <w:tcW w:w="1530" w:type="dxa"/>
            <w:tcBorders>
              <w:bottom w:val="single" w:sz="8" w:space="0" w:color="000000"/>
            </w:tcBorders>
          </w:tcPr>
          <w:p w14:paraId="3B37E1CD" w14:textId="77777777" w:rsidR="0096302C" w:rsidRDefault="0096302C" w:rsidP="007703A5">
            <w:pPr>
              <w:keepNext/>
              <w:keepLines/>
              <w:widowControl w:val="0"/>
              <w:rPr>
                <w:rFonts w:ascii="Verdana" w:eastAsia="Verdana" w:hAnsi="Verdana" w:cs="Verdana"/>
                <w:sz w:val="18"/>
                <w:szCs w:val="18"/>
              </w:rPr>
            </w:pPr>
          </w:p>
        </w:tc>
        <w:tc>
          <w:tcPr>
            <w:tcW w:w="6030" w:type="dxa"/>
            <w:tcBorders>
              <w:bottom w:val="single" w:sz="8" w:space="0" w:color="000000"/>
            </w:tcBorders>
          </w:tcPr>
          <w:p w14:paraId="492C728A" w14:textId="77777777" w:rsidR="0096302C" w:rsidRDefault="005123F8" w:rsidP="007703A5">
            <w:pPr>
              <w:keepNext/>
              <w:keepLines/>
              <w:widowControl w:val="0"/>
              <w:rPr>
                <w:rFonts w:ascii="Verdana" w:eastAsia="Verdana" w:hAnsi="Verdana" w:cs="Verdana"/>
                <w:sz w:val="18"/>
                <w:szCs w:val="18"/>
              </w:rPr>
            </w:pPr>
            <w:r>
              <w:rPr>
                <w:rFonts w:ascii="Verdana" w:eastAsia="Verdana" w:hAnsi="Verdana" w:cs="Verdana"/>
                <w:sz w:val="18"/>
                <w:szCs w:val="18"/>
              </w:rPr>
              <w:t xml:space="preserve">Low-level control </w:t>
            </w:r>
            <w:r w:rsidR="00F0239B">
              <w:rPr>
                <w:rFonts w:ascii="Verdana" w:eastAsia="Verdana" w:hAnsi="Verdana" w:cs="Verdana"/>
                <w:sz w:val="18"/>
                <w:szCs w:val="18"/>
              </w:rPr>
              <w:t>will remain with existing Anesthesia Machine controllers</w:t>
            </w:r>
            <w:r w:rsidR="00852A6B">
              <w:rPr>
                <w:rFonts w:ascii="Verdana" w:eastAsia="Verdana" w:hAnsi="Verdana" w:cs="Verdana"/>
                <w:sz w:val="18"/>
                <w:szCs w:val="18"/>
              </w:rPr>
              <w:t xml:space="preserve"> OR (only older equipment) will still be MANUALLY-SET knobs &amp; dials. </w:t>
            </w:r>
          </w:p>
          <w:p w14:paraId="25FC4826" w14:textId="77777777" w:rsidR="00852A6B" w:rsidRDefault="00852A6B" w:rsidP="007703A5">
            <w:pPr>
              <w:keepNext/>
              <w:keepLines/>
              <w:widowControl w:val="0"/>
              <w:rPr>
                <w:rFonts w:ascii="Verdana" w:eastAsia="Verdana" w:hAnsi="Verdana" w:cs="Verdana"/>
                <w:sz w:val="18"/>
                <w:szCs w:val="18"/>
              </w:rPr>
            </w:pPr>
          </w:p>
          <w:p w14:paraId="230E3817" w14:textId="360AD14B" w:rsidR="00852A6B" w:rsidRDefault="00852A6B" w:rsidP="007703A5">
            <w:pPr>
              <w:keepNext/>
              <w:keepLines/>
              <w:widowControl w:val="0"/>
              <w:rPr>
                <w:rFonts w:ascii="Verdana" w:eastAsia="Verdana" w:hAnsi="Verdana" w:cs="Verdana"/>
                <w:sz w:val="18"/>
                <w:szCs w:val="18"/>
              </w:rPr>
            </w:pPr>
            <w:r>
              <w:rPr>
                <w:rFonts w:ascii="Verdana" w:eastAsia="Verdana" w:hAnsi="Verdana" w:cs="Verdana"/>
                <w:sz w:val="18"/>
                <w:szCs w:val="18"/>
              </w:rPr>
              <w:t>NOTE: this is what makes an AAI-powered Anesthesiologist</w:t>
            </w:r>
            <w:r w:rsidR="00B163E6">
              <w:rPr>
                <w:rFonts w:ascii="Verdana" w:eastAsia="Verdana" w:hAnsi="Verdana" w:cs="Verdana"/>
                <w:sz w:val="18"/>
                <w:szCs w:val="18"/>
              </w:rPr>
              <w:t xml:space="preserve"> capable of RECOMMENDING instead of CONTROLLING</w:t>
            </w:r>
            <w:r>
              <w:rPr>
                <w:rFonts w:ascii="Verdana" w:eastAsia="Verdana" w:hAnsi="Verdana" w:cs="Verdana"/>
                <w:sz w:val="18"/>
                <w:szCs w:val="18"/>
              </w:rPr>
              <w:t xml:space="preserve"> an IDEAL application of AAI</w:t>
            </w:r>
            <w:r w:rsidR="00DB4326">
              <w:rPr>
                <w:rFonts w:ascii="Verdana" w:eastAsia="Verdana" w:hAnsi="Verdana" w:cs="Verdana"/>
                <w:sz w:val="18"/>
                <w:szCs w:val="18"/>
              </w:rPr>
              <w:t xml:space="preserve"> – many anesthesia machines absolutely REQUIRE human control, but the BIG QUESTION is WHAT SHOULD these dials &amp; knobs be SET TO when there are SO MANY of them, and the decision-making is SO COMPLEX ! </w:t>
            </w:r>
          </w:p>
        </w:tc>
      </w:tr>
    </w:tbl>
    <w:p w14:paraId="71F39AED" w14:textId="415ABD2A" w:rsidR="00AA5285" w:rsidRDefault="00AA5285" w:rsidP="007703A5">
      <w:pPr>
        <w:keepNext/>
        <w:keepLines/>
      </w:pPr>
    </w:p>
    <w:p w14:paraId="7D7D3CFD" w14:textId="2872D025" w:rsidR="00FE5742" w:rsidRDefault="00FE5742" w:rsidP="00843C58">
      <w:pPr>
        <w:keepNext/>
        <w:rPr>
          <w:rFonts w:ascii="Open Sans" w:eastAsia="Open Sans" w:hAnsi="Open Sans" w:cs="Open Sans"/>
          <w:b/>
          <w:i/>
          <w:iCs/>
          <w:color w:val="262626" w:themeColor="text1" w:themeTint="D9"/>
          <w:sz w:val="18"/>
          <w:szCs w:val="18"/>
        </w:rPr>
      </w:pPr>
      <w:r w:rsidRPr="007703A5">
        <w:rPr>
          <w:rFonts w:ascii="Open Sans" w:eastAsia="Open Sans" w:hAnsi="Open Sans" w:cs="Open Sans"/>
          <w:b/>
          <w:i/>
          <w:iCs/>
          <w:color w:val="262626" w:themeColor="text1" w:themeTint="D9"/>
          <w:sz w:val="18"/>
          <w:szCs w:val="18"/>
        </w:rPr>
        <w:t>Select and explain the type of control actions that the brain will output to control or optimize your system</w:t>
      </w:r>
    </w:p>
    <w:p w14:paraId="57A7D6C9" w14:textId="77777777" w:rsidR="00D32DF1" w:rsidRPr="00F356FB" w:rsidRDefault="00D32DF1" w:rsidP="00843C58">
      <w:pPr>
        <w:keepNext/>
      </w:pPr>
    </w:p>
    <w:tbl>
      <w:tblPr>
        <w:tblW w:w="9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496"/>
        <w:gridCol w:w="1106"/>
        <w:gridCol w:w="990"/>
        <w:gridCol w:w="1440"/>
        <w:gridCol w:w="1350"/>
        <w:gridCol w:w="3240"/>
      </w:tblGrid>
      <w:tr w:rsidR="00694021" w14:paraId="78096C6F" w14:textId="19272B1A" w:rsidTr="00694021">
        <w:trPr>
          <w:cantSplit/>
          <w:trHeight w:val="472"/>
          <w:tblHeader/>
        </w:trPr>
        <w:tc>
          <w:tcPr>
            <w:tcW w:w="1496"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7537BE2" w14:textId="1F173998" w:rsidR="00694021" w:rsidRDefault="00694021" w:rsidP="007703A5">
            <w:pPr>
              <w:keepNext/>
              <w:keepLines/>
              <w:widowControl w:val="0"/>
              <w:rPr>
                <w:rFonts w:ascii="Verdana" w:eastAsia="Verdana" w:hAnsi="Verdana" w:cs="Verdana"/>
                <w:b/>
                <w:sz w:val="18"/>
                <w:szCs w:val="18"/>
              </w:rPr>
            </w:pPr>
            <w:r>
              <w:rPr>
                <w:rFonts w:ascii="Verdana" w:eastAsia="Verdana" w:hAnsi="Verdana" w:cs="Verdana"/>
                <w:b/>
                <w:sz w:val="18"/>
                <w:szCs w:val="18"/>
              </w:rPr>
              <w:lastRenderedPageBreak/>
              <w:t>Name</w:t>
            </w:r>
          </w:p>
        </w:tc>
        <w:tc>
          <w:tcPr>
            <w:tcW w:w="1106" w:type="dxa"/>
            <w:tcBorders>
              <w:top w:val="single" w:sz="8" w:space="0" w:color="000000"/>
              <w:bottom w:val="single" w:sz="8" w:space="0" w:color="000000"/>
            </w:tcBorders>
            <w:shd w:val="clear" w:color="auto" w:fill="F3F3F3"/>
          </w:tcPr>
          <w:p w14:paraId="38C47EB2" w14:textId="09A5759F" w:rsidR="00694021" w:rsidRDefault="00694021"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Data Type</w:t>
            </w:r>
          </w:p>
        </w:tc>
        <w:tc>
          <w:tcPr>
            <w:tcW w:w="990" w:type="dxa"/>
            <w:tcBorders>
              <w:top w:val="single" w:sz="8" w:space="0" w:color="000000"/>
              <w:bottom w:val="single" w:sz="8" w:space="0" w:color="000000"/>
            </w:tcBorders>
            <w:shd w:val="clear" w:color="auto" w:fill="F3F3F3"/>
          </w:tcPr>
          <w:p w14:paraId="653D3439" w14:textId="1AC61E93" w:rsidR="00694021" w:rsidRDefault="00694021"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Units</w:t>
            </w:r>
          </w:p>
        </w:tc>
        <w:tc>
          <w:tcPr>
            <w:tcW w:w="1440" w:type="dxa"/>
            <w:tcBorders>
              <w:top w:val="single" w:sz="8" w:space="0" w:color="000000"/>
              <w:bottom w:val="single" w:sz="8" w:space="0" w:color="000000"/>
            </w:tcBorders>
            <w:shd w:val="clear" w:color="auto" w:fill="F3F3F3"/>
          </w:tcPr>
          <w:p w14:paraId="52F729D9" w14:textId="725E0EFB" w:rsidR="00694021" w:rsidRDefault="00694021"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Control Frequency</w:t>
            </w:r>
          </w:p>
        </w:tc>
        <w:tc>
          <w:tcPr>
            <w:tcW w:w="1350" w:type="dxa"/>
            <w:tcBorders>
              <w:top w:val="single" w:sz="8" w:space="0" w:color="000000"/>
              <w:bottom w:val="single" w:sz="8" w:space="0" w:color="000000"/>
            </w:tcBorders>
            <w:shd w:val="clear" w:color="auto" w:fill="F3F3F3"/>
          </w:tcPr>
          <w:p w14:paraId="19BED0A7" w14:textId="70772240" w:rsidR="00694021" w:rsidRDefault="00694021"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Operating range [min, max]</w:t>
            </w:r>
          </w:p>
        </w:tc>
        <w:tc>
          <w:tcPr>
            <w:tcW w:w="3240" w:type="dxa"/>
            <w:tcBorders>
              <w:top w:val="single" w:sz="8" w:space="0" w:color="000000"/>
              <w:bottom w:val="single" w:sz="8" w:space="0" w:color="000000"/>
            </w:tcBorders>
            <w:shd w:val="clear" w:color="auto" w:fill="F3F3F3"/>
          </w:tcPr>
          <w:p w14:paraId="0EAD56A6" w14:textId="0D355DCF" w:rsidR="00694021" w:rsidRDefault="00694021"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694021" w14:paraId="28D240A3" w14:textId="216D22C8" w:rsidTr="00694021">
        <w:trPr>
          <w:cantSplit/>
          <w:trHeight w:val="434"/>
          <w:tblHeader/>
        </w:trPr>
        <w:tc>
          <w:tcPr>
            <w:tcW w:w="1496" w:type="dxa"/>
            <w:tcBorders>
              <w:bottom w:val="single" w:sz="8" w:space="0" w:color="000000"/>
              <w:right w:val="single" w:sz="8" w:space="0" w:color="000000"/>
            </w:tcBorders>
            <w:shd w:val="clear" w:color="auto" w:fill="auto"/>
            <w:tcMar>
              <w:top w:w="100" w:type="dxa"/>
              <w:left w:w="100" w:type="dxa"/>
              <w:bottom w:w="100" w:type="dxa"/>
              <w:right w:w="100" w:type="dxa"/>
            </w:tcMar>
          </w:tcPr>
          <w:p w14:paraId="1C91D696" w14:textId="01357FEA" w:rsidR="00694021" w:rsidRDefault="00BA5162" w:rsidP="007703A5">
            <w:pPr>
              <w:keepNext/>
              <w:keepLines/>
              <w:widowControl w:val="0"/>
              <w:rPr>
                <w:rFonts w:ascii="Verdana" w:eastAsia="Verdana" w:hAnsi="Verdana" w:cs="Verdana"/>
                <w:sz w:val="18"/>
                <w:szCs w:val="18"/>
              </w:rPr>
            </w:pPr>
            <w:r>
              <w:rPr>
                <w:rFonts w:ascii="Verdana" w:eastAsia="Verdana" w:hAnsi="Verdana" w:cs="Verdana"/>
                <w:sz w:val="18"/>
                <w:szCs w:val="18"/>
              </w:rPr>
              <w:t>Oxygen (O</w:t>
            </w:r>
            <w:r w:rsidRPr="008E6F19">
              <w:rPr>
                <w:rFonts w:ascii="Verdana" w:eastAsia="Verdana" w:hAnsi="Verdana" w:cs="Verdana"/>
                <w:sz w:val="18"/>
                <w:szCs w:val="18"/>
                <w:vertAlign w:val="subscript"/>
              </w:rPr>
              <w:t>2</w:t>
            </w:r>
            <w:r>
              <w:rPr>
                <w:rFonts w:ascii="Verdana" w:eastAsia="Verdana" w:hAnsi="Verdana" w:cs="Verdana"/>
                <w:sz w:val="18"/>
                <w:szCs w:val="18"/>
              </w:rPr>
              <w:t>) Line Pressure</w:t>
            </w:r>
          </w:p>
        </w:tc>
        <w:tc>
          <w:tcPr>
            <w:tcW w:w="1106" w:type="dxa"/>
            <w:tcBorders>
              <w:bottom w:val="single" w:sz="8" w:space="0" w:color="000000"/>
            </w:tcBorders>
          </w:tcPr>
          <w:p w14:paraId="21E20080" w14:textId="5C179214" w:rsidR="00694021" w:rsidRDefault="008A1822" w:rsidP="007703A5">
            <w:pPr>
              <w:keepNext/>
              <w:keepLines/>
              <w:widowControl w:val="0"/>
              <w:rPr>
                <w:rFonts w:ascii="Verdana" w:eastAsia="Verdana" w:hAnsi="Verdana" w:cs="Verdana"/>
                <w:sz w:val="18"/>
                <w:szCs w:val="18"/>
              </w:rPr>
            </w:pPr>
            <w:r>
              <w:rPr>
                <w:rFonts w:ascii="Verdana" w:eastAsia="Verdana" w:hAnsi="Verdana" w:cs="Verdana"/>
                <w:sz w:val="18"/>
                <w:szCs w:val="18"/>
              </w:rPr>
              <w:t>integer</w:t>
            </w:r>
          </w:p>
        </w:tc>
        <w:tc>
          <w:tcPr>
            <w:tcW w:w="990" w:type="dxa"/>
            <w:tcBorders>
              <w:bottom w:val="single" w:sz="8" w:space="0" w:color="000000"/>
            </w:tcBorders>
          </w:tcPr>
          <w:p w14:paraId="7639F754" w14:textId="2568600A" w:rsidR="00694021" w:rsidRDefault="00131E23" w:rsidP="007703A5">
            <w:pPr>
              <w:keepNext/>
              <w:keepLines/>
              <w:widowControl w:val="0"/>
              <w:rPr>
                <w:rFonts w:ascii="Verdana" w:eastAsia="Verdana" w:hAnsi="Verdana" w:cs="Verdana"/>
                <w:sz w:val="18"/>
                <w:szCs w:val="18"/>
              </w:rPr>
            </w:pPr>
            <w:r>
              <w:rPr>
                <w:rFonts w:ascii="Verdana" w:eastAsia="Verdana" w:hAnsi="Verdana" w:cs="Verdana"/>
                <w:sz w:val="18"/>
                <w:szCs w:val="18"/>
              </w:rPr>
              <w:t>p</w:t>
            </w:r>
            <w:r w:rsidR="00BB7BD0">
              <w:rPr>
                <w:rFonts w:ascii="Verdana" w:eastAsia="Verdana" w:hAnsi="Verdana" w:cs="Verdana"/>
                <w:sz w:val="18"/>
                <w:szCs w:val="18"/>
              </w:rPr>
              <w:t>si</w:t>
            </w:r>
          </w:p>
        </w:tc>
        <w:tc>
          <w:tcPr>
            <w:tcW w:w="1440" w:type="dxa"/>
            <w:tcBorders>
              <w:bottom w:val="single" w:sz="8" w:space="0" w:color="000000"/>
            </w:tcBorders>
          </w:tcPr>
          <w:p w14:paraId="5A717749" w14:textId="1AC9799B" w:rsidR="00694021" w:rsidRDefault="00A27CFD" w:rsidP="007703A5">
            <w:pPr>
              <w:keepNext/>
              <w:keepLines/>
              <w:widowControl w:val="0"/>
              <w:rPr>
                <w:rFonts w:ascii="Verdana" w:eastAsia="Verdana" w:hAnsi="Verdana" w:cs="Verdana"/>
                <w:sz w:val="18"/>
                <w:szCs w:val="18"/>
              </w:rPr>
            </w:pPr>
            <w:r>
              <w:rPr>
                <w:rFonts w:ascii="Verdana" w:eastAsia="Verdana" w:hAnsi="Verdana" w:cs="Verdana"/>
                <w:sz w:val="18"/>
                <w:szCs w:val="18"/>
              </w:rPr>
              <w:t>10 sec</w:t>
            </w:r>
          </w:p>
        </w:tc>
        <w:tc>
          <w:tcPr>
            <w:tcW w:w="1350" w:type="dxa"/>
            <w:tcBorders>
              <w:bottom w:val="single" w:sz="8" w:space="0" w:color="000000"/>
            </w:tcBorders>
          </w:tcPr>
          <w:p w14:paraId="15889315" w14:textId="2774BFB1" w:rsidR="00694021" w:rsidRDefault="0095329C" w:rsidP="007703A5">
            <w:pPr>
              <w:keepNext/>
              <w:keepLines/>
              <w:widowControl w:val="0"/>
              <w:rPr>
                <w:rFonts w:ascii="Verdana" w:eastAsia="Verdana" w:hAnsi="Verdana" w:cs="Verdana"/>
                <w:sz w:val="18"/>
                <w:szCs w:val="18"/>
              </w:rPr>
            </w:pPr>
            <w:r>
              <w:rPr>
                <w:rFonts w:ascii="Verdana" w:eastAsia="Verdana" w:hAnsi="Verdana" w:cs="Verdana"/>
                <w:sz w:val="18"/>
                <w:szCs w:val="18"/>
              </w:rPr>
              <w:t>[</w:t>
            </w:r>
            <w:r w:rsidR="00292183">
              <w:rPr>
                <w:rFonts w:ascii="Verdana" w:eastAsia="Verdana" w:hAnsi="Verdana" w:cs="Verdana"/>
                <w:sz w:val="18"/>
                <w:szCs w:val="18"/>
              </w:rPr>
              <w:t>10</w:t>
            </w:r>
            <w:r w:rsidR="00C64CD8">
              <w:rPr>
                <w:rFonts w:ascii="Verdana" w:eastAsia="Verdana" w:hAnsi="Verdana" w:cs="Verdana"/>
                <w:sz w:val="18"/>
                <w:szCs w:val="18"/>
              </w:rPr>
              <w:t>-58</w:t>
            </w:r>
            <w:r>
              <w:rPr>
                <w:rFonts w:ascii="Verdana" w:eastAsia="Verdana" w:hAnsi="Verdana" w:cs="Verdana"/>
                <w:sz w:val="18"/>
                <w:szCs w:val="18"/>
              </w:rPr>
              <w:t>]</w:t>
            </w:r>
          </w:p>
        </w:tc>
        <w:tc>
          <w:tcPr>
            <w:tcW w:w="3240" w:type="dxa"/>
            <w:tcBorders>
              <w:bottom w:val="single" w:sz="8" w:space="0" w:color="000000"/>
            </w:tcBorders>
          </w:tcPr>
          <w:p w14:paraId="72DC05E8" w14:textId="716DC269" w:rsidR="00694021" w:rsidRDefault="00A3192B" w:rsidP="007703A5">
            <w:pPr>
              <w:keepNext/>
              <w:keepLines/>
              <w:widowControl w:val="0"/>
              <w:rPr>
                <w:rFonts w:ascii="Verdana" w:eastAsia="Verdana" w:hAnsi="Verdana" w:cs="Verdana"/>
                <w:sz w:val="18"/>
                <w:szCs w:val="18"/>
              </w:rPr>
            </w:pPr>
            <w:r>
              <w:rPr>
                <w:rFonts w:ascii="Verdana" w:eastAsia="Verdana" w:hAnsi="Verdana" w:cs="Verdana"/>
                <w:sz w:val="18"/>
                <w:szCs w:val="18"/>
              </w:rPr>
              <w:t>The O</w:t>
            </w:r>
            <w:r w:rsidRPr="008E6F19">
              <w:rPr>
                <w:rFonts w:ascii="Verdana" w:eastAsia="Verdana" w:hAnsi="Verdana" w:cs="Verdana"/>
                <w:sz w:val="18"/>
                <w:szCs w:val="18"/>
                <w:vertAlign w:val="subscript"/>
              </w:rPr>
              <w:t>2</w:t>
            </w:r>
            <w:r>
              <w:rPr>
                <w:rFonts w:ascii="Verdana" w:eastAsia="Verdana" w:hAnsi="Verdana" w:cs="Verdana"/>
                <w:sz w:val="18"/>
                <w:szCs w:val="18"/>
              </w:rPr>
              <w:t xml:space="preserve"> Line Pressure </w:t>
            </w:r>
            <w:r w:rsidR="00283ED7">
              <w:rPr>
                <w:rFonts w:ascii="Verdana" w:eastAsia="Verdana" w:hAnsi="Verdana" w:cs="Verdana"/>
                <w:sz w:val="18"/>
                <w:szCs w:val="18"/>
              </w:rPr>
              <w:t>feeds</w:t>
            </w:r>
            <w:r>
              <w:rPr>
                <w:rFonts w:ascii="Verdana" w:eastAsia="Verdana" w:hAnsi="Verdana" w:cs="Verdana"/>
                <w:sz w:val="18"/>
                <w:szCs w:val="18"/>
              </w:rPr>
              <w:t xml:space="preserve"> the O</w:t>
            </w:r>
            <w:r w:rsidRPr="008E6F19">
              <w:rPr>
                <w:rFonts w:ascii="Verdana" w:eastAsia="Verdana" w:hAnsi="Verdana" w:cs="Verdana"/>
                <w:sz w:val="18"/>
                <w:szCs w:val="18"/>
                <w:vertAlign w:val="subscript"/>
              </w:rPr>
              <w:t>2</w:t>
            </w:r>
            <w:r>
              <w:rPr>
                <w:rFonts w:ascii="Verdana" w:eastAsia="Verdana" w:hAnsi="Verdana" w:cs="Verdana"/>
                <w:sz w:val="18"/>
                <w:szCs w:val="18"/>
              </w:rPr>
              <w:t xml:space="preserve"> Flow Rate entering the respirator attached to The Patient</w:t>
            </w:r>
            <w:r w:rsidR="00486791">
              <w:rPr>
                <w:rFonts w:ascii="Verdana" w:eastAsia="Verdana" w:hAnsi="Verdana" w:cs="Verdana"/>
                <w:sz w:val="18"/>
                <w:szCs w:val="18"/>
              </w:rPr>
              <w:t xml:space="preserve">; below 10psi </w:t>
            </w:r>
            <w:r w:rsidR="00067EC4">
              <w:rPr>
                <w:rFonts w:ascii="Verdana" w:eastAsia="Verdana" w:hAnsi="Verdana" w:cs="Verdana"/>
                <w:sz w:val="18"/>
                <w:szCs w:val="18"/>
              </w:rPr>
              <w:t>the breathing mixture becomes hypoxic (deadly) to The Patient</w:t>
            </w:r>
          </w:p>
        </w:tc>
      </w:tr>
      <w:tr w:rsidR="00694021" w14:paraId="01F68DFF" w14:textId="1567D99B" w:rsidTr="00626147">
        <w:trPr>
          <w:cantSplit/>
          <w:trHeight w:val="407"/>
          <w:tblHeader/>
        </w:trPr>
        <w:tc>
          <w:tcPr>
            <w:tcW w:w="1496" w:type="dxa"/>
            <w:tcBorders>
              <w:right w:val="single" w:sz="8" w:space="0" w:color="000000"/>
            </w:tcBorders>
            <w:shd w:val="clear" w:color="auto" w:fill="auto"/>
            <w:tcMar>
              <w:top w:w="100" w:type="dxa"/>
              <w:left w:w="100" w:type="dxa"/>
              <w:bottom w:w="100" w:type="dxa"/>
              <w:right w:w="100" w:type="dxa"/>
            </w:tcMar>
          </w:tcPr>
          <w:p w14:paraId="22F62A7B" w14:textId="45C542B5" w:rsidR="00BB7BD0" w:rsidRPr="00BB7BD0" w:rsidRDefault="00BB7BD0" w:rsidP="00BB7BD0">
            <w:pPr>
              <w:keepNext/>
              <w:keepLines/>
              <w:widowControl w:val="0"/>
              <w:rPr>
                <w:rFonts w:ascii="Verdana" w:eastAsia="Verdana" w:hAnsi="Verdana" w:cs="Verdana"/>
                <w:sz w:val="18"/>
                <w:szCs w:val="18"/>
              </w:rPr>
            </w:pPr>
            <w:r w:rsidRPr="00BB7BD0">
              <w:rPr>
                <w:rFonts w:ascii="Verdana" w:eastAsia="Verdana" w:hAnsi="Verdana" w:cs="Verdana"/>
                <w:sz w:val="18"/>
                <w:szCs w:val="18"/>
              </w:rPr>
              <w:t>Oxygen (O</w:t>
            </w:r>
            <w:r w:rsidRPr="008E6F19">
              <w:rPr>
                <w:rFonts w:ascii="Verdana" w:eastAsia="Verdana" w:hAnsi="Verdana" w:cs="Verdana"/>
                <w:sz w:val="18"/>
                <w:szCs w:val="18"/>
                <w:vertAlign w:val="subscript"/>
              </w:rPr>
              <w:t>2</w:t>
            </w:r>
            <w:r w:rsidRPr="00BB7BD0">
              <w:rPr>
                <w:rFonts w:ascii="Verdana" w:eastAsia="Verdana" w:hAnsi="Verdana" w:cs="Verdana"/>
                <w:sz w:val="18"/>
                <w:szCs w:val="18"/>
              </w:rPr>
              <w:t>) Flow Rate</w:t>
            </w:r>
          </w:p>
          <w:p w14:paraId="25066F14" w14:textId="1D71A501" w:rsidR="00694021" w:rsidRPr="008811CF" w:rsidRDefault="00694021" w:rsidP="007703A5">
            <w:pPr>
              <w:keepNext/>
              <w:keepLines/>
            </w:pPr>
          </w:p>
        </w:tc>
        <w:tc>
          <w:tcPr>
            <w:tcW w:w="1106" w:type="dxa"/>
          </w:tcPr>
          <w:p w14:paraId="02E01F25" w14:textId="26007BA6" w:rsidR="00694021" w:rsidRDefault="008A1822" w:rsidP="007703A5">
            <w:pPr>
              <w:keepNext/>
              <w:keepLines/>
              <w:widowControl w:val="0"/>
              <w:rPr>
                <w:rFonts w:ascii="Verdana" w:eastAsia="Verdana" w:hAnsi="Verdana" w:cs="Verdana"/>
                <w:sz w:val="18"/>
                <w:szCs w:val="18"/>
              </w:rPr>
            </w:pPr>
            <w:r>
              <w:rPr>
                <w:rFonts w:ascii="Verdana" w:eastAsia="Verdana" w:hAnsi="Verdana" w:cs="Verdana"/>
                <w:sz w:val="18"/>
                <w:szCs w:val="18"/>
              </w:rPr>
              <w:t>integer</w:t>
            </w:r>
          </w:p>
        </w:tc>
        <w:tc>
          <w:tcPr>
            <w:tcW w:w="990" w:type="dxa"/>
          </w:tcPr>
          <w:p w14:paraId="6B178FDA" w14:textId="7118817B" w:rsidR="00694021" w:rsidRDefault="00BB7BD0" w:rsidP="007703A5">
            <w:pPr>
              <w:keepNext/>
              <w:keepLines/>
              <w:widowControl w:val="0"/>
              <w:rPr>
                <w:rFonts w:ascii="Verdana" w:eastAsia="Verdana" w:hAnsi="Verdana" w:cs="Verdana"/>
                <w:sz w:val="18"/>
                <w:szCs w:val="18"/>
              </w:rPr>
            </w:pPr>
            <w:r>
              <w:rPr>
                <w:rFonts w:ascii="Verdana" w:eastAsia="Verdana" w:hAnsi="Verdana" w:cs="Verdana"/>
                <w:sz w:val="18"/>
                <w:szCs w:val="18"/>
              </w:rPr>
              <w:t>lpm</w:t>
            </w:r>
          </w:p>
        </w:tc>
        <w:tc>
          <w:tcPr>
            <w:tcW w:w="1440" w:type="dxa"/>
          </w:tcPr>
          <w:p w14:paraId="39441208" w14:textId="2FD8B2F4" w:rsidR="00694021" w:rsidRDefault="006E6FF5" w:rsidP="007703A5">
            <w:pPr>
              <w:keepNext/>
              <w:keepLines/>
              <w:widowControl w:val="0"/>
              <w:rPr>
                <w:rFonts w:ascii="Verdana" w:eastAsia="Verdana" w:hAnsi="Verdana" w:cs="Verdana"/>
                <w:sz w:val="18"/>
                <w:szCs w:val="18"/>
              </w:rPr>
            </w:pPr>
            <w:r>
              <w:rPr>
                <w:rFonts w:ascii="Verdana" w:eastAsia="Verdana" w:hAnsi="Verdana" w:cs="Verdana"/>
                <w:sz w:val="18"/>
                <w:szCs w:val="18"/>
              </w:rPr>
              <w:t>10 sec</w:t>
            </w:r>
          </w:p>
        </w:tc>
        <w:tc>
          <w:tcPr>
            <w:tcW w:w="1350" w:type="dxa"/>
          </w:tcPr>
          <w:p w14:paraId="077FDEAD" w14:textId="6BC01A46" w:rsidR="00694021" w:rsidRDefault="00355693" w:rsidP="007703A5">
            <w:pPr>
              <w:keepNext/>
              <w:keepLines/>
              <w:widowControl w:val="0"/>
              <w:rPr>
                <w:rFonts w:ascii="Verdana" w:eastAsia="Verdana" w:hAnsi="Verdana" w:cs="Verdana"/>
                <w:sz w:val="18"/>
                <w:szCs w:val="18"/>
              </w:rPr>
            </w:pPr>
            <w:r>
              <w:rPr>
                <w:rFonts w:ascii="Verdana" w:eastAsia="Verdana" w:hAnsi="Verdana" w:cs="Verdana"/>
                <w:sz w:val="18"/>
                <w:szCs w:val="18"/>
              </w:rPr>
              <w:t>[</w:t>
            </w:r>
            <w:r w:rsidR="00EC0813">
              <w:rPr>
                <w:rFonts w:ascii="Verdana" w:eastAsia="Verdana" w:hAnsi="Verdana" w:cs="Verdana"/>
                <w:sz w:val="18"/>
                <w:szCs w:val="18"/>
              </w:rPr>
              <w:t>1</w:t>
            </w:r>
            <w:r>
              <w:rPr>
                <w:rFonts w:ascii="Verdana" w:eastAsia="Verdana" w:hAnsi="Verdana" w:cs="Verdana"/>
                <w:sz w:val="18"/>
                <w:szCs w:val="18"/>
              </w:rPr>
              <w:t>-10]</w:t>
            </w:r>
          </w:p>
        </w:tc>
        <w:tc>
          <w:tcPr>
            <w:tcW w:w="3240" w:type="dxa"/>
          </w:tcPr>
          <w:p w14:paraId="4C13C21C" w14:textId="28FAB7E5" w:rsidR="00694021" w:rsidRDefault="00506071" w:rsidP="007703A5">
            <w:pPr>
              <w:keepNext/>
              <w:keepLines/>
              <w:widowControl w:val="0"/>
              <w:rPr>
                <w:rFonts w:ascii="Verdana" w:eastAsia="Verdana" w:hAnsi="Verdana" w:cs="Verdana"/>
                <w:sz w:val="18"/>
                <w:szCs w:val="18"/>
              </w:rPr>
            </w:pPr>
            <w:r>
              <w:rPr>
                <w:rFonts w:ascii="Verdana" w:eastAsia="Verdana" w:hAnsi="Verdana" w:cs="Verdana"/>
                <w:sz w:val="18"/>
                <w:szCs w:val="18"/>
              </w:rPr>
              <w:t>The O</w:t>
            </w:r>
            <w:r w:rsidRPr="00784CD2">
              <w:rPr>
                <w:rFonts w:ascii="Verdana" w:eastAsia="Verdana" w:hAnsi="Verdana" w:cs="Verdana"/>
                <w:sz w:val="18"/>
                <w:szCs w:val="18"/>
                <w:vertAlign w:val="subscript"/>
              </w:rPr>
              <w:t>2</w:t>
            </w:r>
            <w:r>
              <w:rPr>
                <w:rFonts w:ascii="Verdana" w:eastAsia="Verdana" w:hAnsi="Verdana" w:cs="Verdana"/>
                <w:sz w:val="18"/>
                <w:szCs w:val="18"/>
              </w:rPr>
              <w:t xml:space="preserve"> Flow Rate </w:t>
            </w:r>
            <w:r w:rsidR="002561F8">
              <w:rPr>
                <w:rFonts w:ascii="Verdana" w:eastAsia="Verdana" w:hAnsi="Verdana" w:cs="Verdana"/>
                <w:sz w:val="18"/>
                <w:szCs w:val="18"/>
              </w:rPr>
              <w:t xml:space="preserve">determines </w:t>
            </w:r>
            <w:r w:rsidR="00784CD2">
              <w:rPr>
                <w:rFonts w:ascii="Verdana" w:eastAsia="Verdana" w:hAnsi="Verdana" w:cs="Verdana"/>
                <w:sz w:val="18"/>
                <w:szCs w:val="18"/>
              </w:rPr>
              <w:t>the concentration</w:t>
            </w:r>
            <w:r w:rsidR="002561F8">
              <w:rPr>
                <w:rFonts w:ascii="Verdana" w:eastAsia="Verdana" w:hAnsi="Verdana" w:cs="Verdana"/>
                <w:sz w:val="18"/>
                <w:szCs w:val="18"/>
              </w:rPr>
              <w:t xml:space="preserve"> of O</w:t>
            </w:r>
            <w:r w:rsidR="002561F8" w:rsidRPr="00784CD2">
              <w:rPr>
                <w:rFonts w:ascii="Verdana" w:eastAsia="Verdana" w:hAnsi="Verdana" w:cs="Verdana"/>
                <w:sz w:val="18"/>
                <w:szCs w:val="18"/>
                <w:vertAlign w:val="subscript"/>
              </w:rPr>
              <w:t>2</w:t>
            </w:r>
            <w:r w:rsidR="002561F8">
              <w:rPr>
                <w:rFonts w:ascii="Verdana" w:eastAsia="Verdana" w:hAnsi="Verdana" w:cs="Verdana"/>
                <w:sz w:val="18"/>
                <w:szCs w:val="18"/>
              </w:rPr>
              <w:t xml:space="preserve"> in the</w:t>
            </w:r>
            <w:r w:rsidR="00EB50F9">
              <w:rPr>
                <w:rFonts w:ascii="Verdana" w:eastAsia="Verdana" w:hAnsi="Verdana" w:cs="Verdana"/>
                <w:sz w:val="18"/>
                <w:szCs w:val="18"/>
              </w:rPr>
              <w:t xml:space="preserve"> Medical Gas</w:t>
            </w:r>
            <w:r w:rsidR="00F127A0">
              <w:rPr>
                <w:rFonts w:ascii="Verdana" w:eastAsia="Verdana" w:hAnsi="Verdana" w:cs="Verdana"/>
                <w:sz w:val="18"/>
                <w:szCs w:val="18"/>
              </w:rPr>
              <w:t xml:space="preserve"> </w:t>
            </w:r>
            <w:r w:rsidR="002561F8">
              <w:rPr>
                <w:rFonts w:ascii="Verdana" w:eastAsia="Verdana" w:hAnsi="Verdana" w:cs="Verdana"/>
                <w:sz w:val="18"/>
                <w:szCs w:val="18"/>
              </w:rPr>
              <w:t>mixture being delivered to the airway of The Patient</w:t>
            </w:r>
          </w:p>
        </w:tc>
      </w:tr>
      <w:tr w:rsidR="00626147" w14:paraId="12E743EC" w14:textId="77777777" w:rsidTr="00626147">
        <w:trPr>
          <w:cantSplit/>
          <w:trHeight w:val="407"/>
          <w:tblHeader/>
        </w:trPr>
        <w:tc>
          <w:tcPr>
            <w:tcW w:w="1496" w:type="dxa"/>
            <w:tcBorders>
              <w:right w:val="single" w:sz="8" w:space="0" w:color="000000"/>
            </w:tcBorders>
            <w:shd w:val="clear" w:color="auto" w:fill="auto"/>
            <w:tcMar>
              <w:top w:w="100" w:type="dxa"/>
              <w:left w:w="100" w:type="dxa"/>
              <w:bottom w:w="100" w:type="dxa"/>
              <w:right w:w="100" w:type="dxa"/>
            </w:tcMar>
          </w:tcPr>
          <w:p w14:paraId="6AF3848A" w14:textId="0F707D70" w:rsidR="00626147" w:rsidRPr="008811CF" w:rsidRDefault="00BB7BD0" w:rsidP="007703A5">
            <w:pPr>
              <w:keepNext/>
              <w:keepLines/>
            </w:pPr>
            <w:r>
              <w:rPr>
                <w:rFonts w:ascii="Verdana" w:eastAsia="Verdana" w:hAnsi="Verdana" w:cs="Verdana"/>
                <w:sz w:val="18"/>
                <w:szCs w:val="18"/>
              </w:rPr>
              <w:t>Nitrous Oxide (N</w:t>
            </w:r>
            <w:r w:rsidRPr="008E6F19">
              <w:rPr>
                <w:rFonts w:ascii="Verdana" w:eastAsia="Verdana" w:hAnsi="Verdana" w:cs="Verdana"/>
                <w:sz w:val="18"/>
                <w:szCs w:val="18"/>
                <w:vertAlign w:val="subscript"/>
              </w:rPr>
              <w:t>2</w:t>
            </w:r>
            <w:r>
              <w:rPr>
                <w:rFonts w:ascii="Verdana" w:eastAsia="Verdana" w:hAnsi="Verdana" w:cs="Verdana"/>
                <w:sz w:val="18"/>
                <w:szCs w:val="18"/>
              </w:rPr>
              <w:t>O) Line Pressure</w:t>
            </w:r>
          </w:p>
        </w:tc>
        <w:tc>
          <w:tcPr>
            <w:tcW w:w="1106" w:type="dxa"/>
          </w:tcPr>
          <w:p w14:paraId="1B309F31" w14:textId="181F9DC0" w:rsidR="00626147" w:rsidRDefault="008A1822" w:rsidP="007703A5">
            <w:pPr>
              <w:keepNext/>
              <w:keepLines/>
              <w:widowControl w:val="0"/>
              <w:rPr>
                <w:rFonts w:ascii="Verdana" w:eastAsia="Verdana" w:hAnsi="Verdana" w:cs="Verdana"/>
                <w:sz w:val="18"/>
                <w:szCs w:val="18"/>
              </w:rPr>
            </w:pPr>
            <w:r>
              <w:rPr>
                <w:rFonts w:ascii="Verdana" w:eastAsia="Verdana" w:hAnsi="Verdana" w:cs="Verdana"/>
                <w:sz w:val="18"/>
                <w:szCs w:val="18"/>
              </w:rPr>
              <w:t>integer</w:t>
            </w:r>
          </w:p>
        </w:tc>
        <w:tc>
          <w:tcPr>
            <w:tcW w:w="990" w:type="dxa"/>
          </w:tcPr>
          <w:p w14:paraId="3357D46C" w14:textId="72453FA8" w:rsidR="00626147" w:rsidRDefault="00131E23" w:rsidP="007703A5">
            <w:pPr>
              <w:keepNext/>
              <w:keepLines/>
              <w:widowControl w:val="0"/>
              <w:rPr>
                <w:rFonts w:ascii="Verdana" w:eastAsia="Verdana" w:hAnsi="Verdana" w:cs="Verdana"/>
                <w:sz w:val="18"/>
                <w:szCs w:val="18"/>
              </w:rPr>
            </w:pPr>
            <w:r>
              <w:rPr>
                <w:rFonts w:ascii="Verdana" w:eastAsia="Verdana" w:hAnsi="Verdana" w:cs="Verdana"/>
                <w:sz w:val="18"/>
                <w:szCs w:val="18"/>
              </w:rPr>
              <w:t>psi</w:t>
            </w:r>
          </w:p>
        </w:tc>
        <w:tc>
          <w:tcPr>
            <w:tcW w:w="1440" w:type="dxa"/>
          </w:tcPr>
          <w:p w14:paraId="4B7D00DC" w14:textId="2755FA1B" w:rsidR="00626147" w:rsidRDefault="006E6FF5" w:rsidP="007703A5">
            <w:pPr>
              <w:keepNext/>
              <w:keepLines/>
              <w:widowControl w:val="0"/>
              <w:rPr>
                <w:rFonts w:ascii="Verdana" w:eastAsia="Verdana" w:hAnsi="Verdana" w:cs="Verdana"/>
                <w:sz w:val="18"/>
                <w:szCs w:val="18"/>
              </w:rPr>
            </w:pPr>
            <w:r>
              <w:rPr>
                <w:rFonts w:ascii="Verdana" w:eastAsia="Verdana" w:hAnsi="Verdana" w:cs="Verdana"/>
                <w:sz w:val="18"/>
                <w:szCs w:val="18"/>
              </w:rPr>
              <w:t>10 sec</w:t>
            </w:r>
          </w:p>
        </w:tc>
        <w:tc>
          <w:tcPr>
            <w:tcW w:w="1350" w:type="dxa"/>
          </w:tcPr>
          <w:p w14:paraId="1596D8A8" w14:textId="4B2221B2" w:rsidR="00626147" w:rsidRDefault="00321AC8" w:rsidP="007703A5">
            <w:pPr>
              <w:keepNext/>
              <w:keepLines/>
              <w:widowControl w:val="0"/>
              <w:rPr>
                <w:rFonts w:ascii="Verdana" w:eastAsia="Verdana" w:hAnsi="Verdana" w:cs="Verdana"/>
                <w:sz w:val="18"/>
                <w:szCs w:val="18"/>
              </w:rPr>
            </w:pPr>
            <w:r>
              <w:rPr>
                <w:rFonts w:ascii="Verdana" w:eastAsia="Verdana" w:hAnsi="Verdana" w:cs="Verdana"/>
                <w:sz w:val="18"/>
                <w:szCs w:val="18"/>
              </w:rPr>
              <w:t>[0-50]</w:t>
            </w:r>
          </w:p>
        </w:tc>
        <w:tc>
          <w:tcPr>
            <w:tcW w:w="3240" w:type="dxa"/>
          </w:tcPr>
          <w:p w14:paraId="57026B9D" w14:textId="1C4069A5" w:rsidR="00626147" w:rsidRDefault="000D6B17" w:rsidP="007703A5">
            <w:pPr>
              <w:keepNext/>
              <w:keepLines/>
              <w:widowControl w:val="0"/>
              <w:rPr>
                <w:rFonts w:ascii="Verdana" w:eastAsia="Verdana" w:hAnsi="Verdana" w:cs="Verdana"/>
                <w:sz w:val="18"/>
                <w:szCs w:val="18"/>
              </w:rPr>
            </w:pPr>
            <w:r>
              <w:rPr>
                <w:rFonts w:ascii="Verdana" w:eastAsia="Verdana" w:hAnsi="Verdana" w:cs="Verdana"/>
                <w:sz w:val="18"/>
                <w:szCs w:val="18"/>
              </w:rPr>
              <w:t xml:space="preserve">The </w:t>
            </w:r>
            <w:r w:rsidR="00D1178B">
              <w:rPr>
                <w:rFonts w:ascii="Verdana" w:eastAsia="Verdana" w:hAnsi="Verdana" w:cs="Verdana"/>
                <w:sz w:val="18"/>
                <w:szCs w:val="18"/>
              </w:rPr>
              <w:t>N</w:t>
            </w:r>
            <w:r w:rsidRPr="008E6F19">
              <w:rPr>
                <w:rFonts w:ascii="Verdana" w:eastAsia="Verdana" w:hAnsi="Verdana" w:cs="Verdana"/>
                <w:sz w:val="18"/>
                <w:szCs w:val="18"/>
                <w:vertAlign w:val="subscript"/>
              </w:rPr>
              <w:t>2</w:t>
            </w:r>
            <w:r w:rsidR="00780209">
              <w:rPr>
                <w:rFonts w:ascii="Verdana" w:eastAsia="Verdana" w:hAnsi="Verdana" w:cs="Verdana"/>
                <w:sz w:val="18"/>
                <w:szCs w:val="18"/>
              </w:rPr>
              <w:t>O</w:t>
            </w:r>
            <w:r w:rsidR="00D1178B">
              <w:rPr>
                <w:rFonts w:ascii="Verdana" w:eastAsia="Verdana" w:hAnsi="Verdana" w:cs="Verdana"/>
                <w:sz w:val="18"/>
                <w:szCs w:val="18"/>
              </w:rPr>
              <w:t xml:space="preserve"> </w:t>
            </w:r>
            <w:r>
              <w:rPr>
                <w:rFonts w:ascii="Verdana" w:eastAsia="Verdana" w:hAnsi="Verdana" w:cs="Verdana"/>
                <w:sz w:val="18"/>
                <w:szCs w:val="18"/>
              </w:rPr>
              <w:t xml:space="preserve">Line Pressure feeds the </w:t>
            </w:r>
            <w:r w:rsidR="00D1178B">
              <w:rPr>
                <w:rFonts w:ascii="Verdana" w:eastAsia="Verdana" w:hAnsi="Verdana" w:cs="Verdana"/>
                <w:sz w:val="18"/>
                <w:szCs w:val="18"/>
              </w:rPr>
              <w:t>N</w:t>
            </w:r>
            <w:r w:rsidRPr="008E6F19">
              <w:rPr>
                <w:rFonts w:ascii="Verdana" w:eastAsia="Verdana" w:hAnsi="Verdana" w:cs="Verdana"/>
                <w:sz w:val="18"/>
                <w:szCs w:val="18"/>
                <w:vertAlign w:val="subscript"/>
              </w:rPr>
              <w:t>2</w:t>
            </w:r>
            <w:r w:rsidR="00D1178B">
              <w:rPr>
                <w:rFonts w:ascii="Verdana" w:eastAsia="Verdana" w:hAnsi="Verdana" w:cs="Verdana"/>
                <w:sz w:val="18"/>
                <w:szCs w:val="18"/>
              </w:rPr>
              <w:t xml:space="preserve">O </w:t>
            </w:r>
            <w:r>
              <w:rPr>
                <w:rFonts w:ascii="Verdana" w:eastAsia="Verdana" w:hAnsi="Verdana" w:cs="Verdana"/>
                <w:sz w:val="18"/>
                <w:szCs w:val="18"/>
              </w:rPr>
              <w:t>Flow Rate entering the respirator attached to The Patient</w:t>
            </w:r>
          </w:p>
        </w:tc>
      </w:tr>
      <w:tr w:rsidR="00626147" w14:paraId="5B9348AF" w14:textId="77777777" w:rsidTr="00626147">
        <w:trPr>
          <w:cantSplit/>
          <w:trHeight w:val="407"/>
          <w:tblHeader/>
        </w:trPr>
        <w:tc>
          <w:tcPr>
            <w:tcW w:w="1496" w:type="dxa"/>
            <w:tcBorders>
              <w:right w:val="single" w:sz="8" w:space="0" w:color="000000"/>
            </w:tcBorders>
            <w:shd w:val="clear" w:color="auto" w:fill="auto"/>
            <w:tcMar>
              <w:top w:w="100" w:type="dxa"/>
              <w:left w:w="100" w:type="dxa"/>
              <w:bottom w:w="100" w:type="dxa"/>
              <w:right w:w="100" w:type="dxa"/>
            </w:tcMar>
          </w:tcPr>
          <w:p w14:paraId="68ED04A0" w14:textId="6E6951CD" w:rsidR="00626147" w:rsidRPr="008811CF" w:rsidRDefault="00BB7BD0" w:rsidP="007703A5">
            <w:pPr>
              <w:keepNext/>
              <w:keepLines/>
            </w:pPr>
            <w:r>
              <w:rPr>
                <w:rFonts w:ascii="Verdana" w:eastAsia="Verdana" w:hAnsi="Verdana" w:cs="Verdana"/>
                <w:sz w:val="18"/>
                <w:szCs w:val="18"/>
              </w:rPr>
              <w:t>Nitrous Oxide (N</w:t>
            </w:r>
            <w:r w:rsidRPr="008E6F19">
              <w:rPr>
                <w:rFonts w:ascii="Verdana" w:eastAsia="Verdana" w:hAnsi="Verdana" w:cs="Verdana"/>
                <w:sz w:val="18"/>
                <w:szCs w:val="18"/>
                <w:vertAlign w:val="subscript"/>
              </w:rPr>
              <w:t>2</w:t>
            </w:r>
            <w:r>
              <w:rPr>
                <w:rFonts w:ascii="Verdana" w:eastAsia="Verdana" w:hAnsi="Verdana" w:cs="Verdana"/>
                <w:sz w:val="18"/>
                <w:szCs w:val="18"/>
              </w:rPr>
              <w:t>O) Flow Rate</w:t>
            </w:r>
          </w:p>
        </w:tc>
        <w:tc>
          <w:tcPr>
            <w:tcW w:w="1106" w:type="dxa"/>
          </w:tcPr>
          <w:p w14:paraId="67D76961" w14:textId="74AF0D5A" w:rsidR="00626147" w:rsidRDefault="00E601F2" w:rsidP="007703A5">
            <w:pPr>
              <w:keepNext/>
              <w:keepLines/>
              <w:widowControl w:val="0"/>
              <w:rPr>
                <w:rFonts w:ascii="Verdana" w:eastAsia="Verdana" w:hAnsi="Verdana" w:cs="Verdana"/>
                <w:sz w:val="18"/>
                <w:szCs w:val="18"/>
              </w:rPr>
            </w:pPr>
            <w:r>
              <w:rPr>
                <w:rFonts w:ascii="Verdana" w:eastAsia="Verdana" w:hAnsi="Verdana" w:cs="Verdana"/>
                <w:sz w:val="18"/>
                <w:szCs w:val="18"/>
              </w:rPr>
              <w:t>integer</w:t>
            </w:r>
          </w:p>
        </w:tc>
        <w:tc>
          <w:tcPr>
            <w:tcW w:w="990" w:type="dxa"/>
          </w:tcPr>
          <w:p w14:paraId="4DF2A6B9" w14:textId="7930672B" w:rsidR="00626147" w:rsidRDefault="00131E23" w:rsidP="007703A5">
            <w:pPr>
              <w:keepNext/>
              <w:keepLines/>
              <w:widowControl w:val="0"/>
              <w:rPr>
                <w:rFonts w:ascii="Verdana" w:eastAsia="Verdana" w:hAnsi="Verdana" w:cs="Verdana"/>
                <w:sz w:val="18"/>
                <w:szCs w:val="18"/>
              </w:rPr>
            </w:pPr>
            <w:r>
              <w:rPr>
                <w:rFonts w:ascii="Verdana" w:eastAsia="Verdana" w:hAnsi="Verdana" w:cs="Verdana"/>
                <w:sz w:val="18"/>
                <w:szCs w:val="18"/>
              </w:rPr>
              <w:t>lpm</w:t>
            </w:r>
          </w:p>
        </w:tc>
        <w:tc>
          <w:tcPr>
            <w:tcW w:w="1440" w:type="dxa"/>
          </w:tcPr>
          <w:p w14:paraId="70F2E40A" w14:textId="2868B1E1" w:rsidR="00626147" w:rsidRDefault="006E6FF5" w:rsidP="007703A5">
            <w:pPr>
              <w:keepNext/>
              <w:keepLines/>
              <w:widowControl w:val="0"/>
              <w:rPr>
                <w:rFonts w:ascii="Verdana" w:eastAsia="Verdana" w:hAnsi="Verdana" w:cs="Verdana"/>
                <w:sz w:val="18"/>
                <w:szCs w:val="18"/>
              </w:rPr>
            </w:pPr>
            <w:r>
              <w:rPr>
                <w:rFonts w:ascii="Verdana" w:eastAsia="Verdana" w:hAnsi="Verdana" w:cs="Verdana"/>
                <w:sz w:val="18"/>
                <w:szCs w:val="18"/>
              </w:rPr>
              <w:t>10 sec</w:t>
            </w:r>
          </w:p>
        </w:tc>
        <w:tc>
          <w:tcPr>
            <w:tcW w:w="1350" w:type="dxa"/>
          </w:tcPr>
          <w:p w14:paraId="312355DC" w14:textId="13AE6085" w:rsidR="00626147" w:rsidRDefault="007C07F7" w:rsidP="007703A5">
            <w:pPr>
              <w:keepNext/>
              <w:keepLines/>
              <w:widowControl w:val="0"/>
              <w:rPr>
                <w:rFonts w:ascii="Verdana" w:eastAsia="Verdana" w:hAnsi="Verdana" w:cs="Verdana"/>
                <w:sz w:val="18"/>
                <w:szCs w:val="18"/>
              </w:rPr>
            </w:pPr>
            <w:r>
              <w:rPr>
                <w:rFonts w:ascii="Verdana" w:eastAsia="Verdana" w:hAnsi="Verdana" w:cs="Verdana"/>
                <w:sz w:val="18"/>
                <w:szCs w:val="18"/>
              </w:rPr>
              <w:t>[</w:t>
            </w:r>
            <w:r w:rsidR="00EC0813">
              <w:rPr>
                <w:rFonts w:ascii="Verdana" w:eastAsia="Verdana" w:hAnsi="Verdana" w:cs="Verdana"/>
                <w:sz w:val="18"/>
                <w:szCs w:val="18"/>
              </w:rPr>
              <w:t>1</w:t>
            </w:r>
            <w:r>
              <w:rPr>
                <w:rFonts w:ascii="Verdana" w:eastAsia="Verdana" w:hAnsi="Verdana" w:cs="Verdana"/>
                <w:sz w:val="18"/>
                <w:szCs w:val="18"/>
              </w:rPr>
              <w:t>-</w:t>
            </w:r>
            <w:r w:rsidR="00A76A6F">
              <w:rPr>
                <w:rFonts w:ascii="Verdana" w:eastAsia="Verdana" w:hAnsi="Verdana" w:cs="Verdana"/>
                <w:sz w:val="18"/>
                <w:szCs w:val="18"/>
              </w:rPr>
              <w:t>1</w:t>
            </w:r>
            <w:r>
              <w:rPr>
                <w:rFonts w:ascii="Verdana" w:eastAsia="Verdana" w:hAnsi="Verdana" w:cs="Verdana"/>
                <w:sz w:val="18"/>
                <w:szCs w:val="18"/>
              </w:rPr>
              <w:t>0]</w:t>
            </w:r>
          </w:p>
        </w:tc>
        <w:tc>
          <w:tcPr>
            <w:tcW w:w="3240" w:type="dxa"/>
          </w:tcPr>
          <w:p w14:paraId="33A1A713" w14:textId="2F2D0D49" w:rsidR="00626147" w:rsidRDefault="000D6B17" w:rsidP="007703A5">
            <w:pPr>
              <w:keepNext/>
              <w:keepLines/>
              <w:widowControl w:val="0"/>
              <w:rPr>
                <w:rFonts w:ascii="Verdana" w:eastAsia="Verdana" w:hAnsi="Verdana" w:cs="Verdana"/>
                <w:sz w:val="18"/>
                <w:szCs w:val="18"/>
              </w:rPr>
            </w:pPr>
            <w:r>
              <w:rPr>
                <w:rFonts w:ascii="Verdana" w:eastAsia="Verdana" w:hAnsi="Verdana" w:cs="Verdana"/>
                <w:sz w:val="18"/>
                <w:szCs w:val="18"/>
              </w:rPr>
              <w:t xml:space="preserve">The </w:t>
            </w:r>
            <w:r w:rsidR="00D1178B">
              <w:rPr>
                <w:rFonts w:ascii="Verdana" w:eastAsia="Verdana" w:hAnsi="Verdana" w:cs="Verdana"/>
                <w:sz w:val="18"/>
                <w:szCs w:val="18"/>
              </w:rPr>
              <w:t>N</w:t>
            </w:r>
            <w:r w:rsidR="00D1178B" w:rsidRPr="008E6F19">
              <w:rPr>
                <w:rFonts w:ascii="Verdana" w:eastAsia="Verdana" w:hAnsi="Verdana" w:cs="Verdana"/>
                <w:sz w:val="18"/>
                <w:szCs w:val="18"/>
                <w:vertAlign w:val="subscript"/>
              </w:rPr>
              <w:t>2</w:t>
            </w:r>
            <w:r w:rsidR="00D1178B">
              <w:rPr>
                <w:rFonts w:ascii="Verdana" w:eastAsia="Verdana" w:hAnsi="Verdana" w:cs="Verdana"/>
                <w:sz w:val="18"/>
                <w:szCs w:val="18"/>
              </w:rPr>
              <w:t>O</w:t>
            </w:r>
            <w:r>
              <w:rPr>
                <w:rFonts w:ascii="Verdana" w:eastAsia="Verdana" w:hAnsi="Verdana" w:cs="Verdana"/>
                <w:sz w:val="18"/>
                <w:szCs w:val="18"/>
              </w:rPr>
              <w:t xml:space="preserve"> Flow Rate determines the concentration of </w:t>
            </w:r>
            <w:r w:rsidR="00D1178B">
              <w:rPr>
                <w:rFonts w:ascii="Verdana" w:eastAsia="Verdana" w:hAnsi="Verdana" w:cs="Verdana"/>
                <w:sz w:val="18"/>
                <w:szCs w:val="18"/>
              </w:rPr>
              <w:t>N</w:t>
            </w:r>
            <w:r w:rsidR="00D1178B" w:rsidRPr="008E6F19">
              <w:rPr>
                <w:rFonts w:ascii="Verdana" w:eastAsia="Verdana" w:hAnsi="Verdana" w:cs="Verdana"/>
                <w:sz w:val="18"/>
                <w:szCs w:val="18"/>
                <w:vertAlign w:val="subscript"/>
              </w:rPr>
              <w:t>2</w:t>
            </w:r>
            <w:r w:rsidR="00D1178B">
              <w:rPr>
                <w:rFonts w:ascii="Verdana" w:eastAsia="Verdana" w:hAnsi="Verdana" w:cs="Verdana"/>
                <w:sz w:val="18"/>
                <w:szCs w:val="18"/>
              </w:rPr>
              <w:t>O</w:t>
            </w:r>
            <w:r>
              <w:rPr>
                <w:rFonts w:ascii="Verdana" w:eastAsia="Verdana" w:hAnsi="Verdana" w:cs="Verdana"/>
                <w:sz w:val="18"/>
                <w:szCs w:val="18"/>
              </w:rPr>
              <w:t xml:space="preserve"> in the </w:t>
            </w:r>
            <w:r w:rsidR="00EB50F9">
              <w:rPr>
                <w:rFonts w:ascii="Verdana" w:eastAsia="Verdana" w:hAnsi="Verdana" w:cs="Verdana"/>
                <w:sz w:val="18"/>
                <w:szCs w:val="18"/>
              </w:rPr>
              <w:t xml:space="preserve">Medical Gas </w:t>
            </w:r>
            <w:r>
              <w:rPr>
                <w:rFonts w:ascii="Verdana" w:eastAsia="Verdana" w:hAnsi="Verdana" w:cs="Verdana"/>
                <w:sz w:val="18"/>
                <w:szCs w:val="18"/>
              </w:rPr>
              <w:t>mixture being delivered to the airway of The Patient</w:t>
            </w:r>
          </w:p>
        </w:tc>
      </w:tr>
      <w:tr w:rsidR="00626147" w14:paraId="484FE7A2" w14:textId="77777777" w:rsidTr="00626147">
        <w:trPr>
          <w:cantSplit/>
          <w:trHeight w:val="407"/>
          <w:tblHeader/>
        </w:trPr>
        <w:tc>
          <w:tcPr>
            <w:tcW w:w="1496" w:type="dxa"/>
            <w:tcBorders>
              <w:right w:val="single" w:sz="8" w:space="0" w:color="000000"/>
            </w:tcBorders>
            <w:shd w:val="clear" w:color="auto" w:fill="auto"/>
            <w:tcMar>
              <w:top w:w="100" w:type="dxa"/>
              <w:left w:w="100" w:type="dxa"/>
              <w:bottom w:w="100" w:type="dxa"/>
              <w:right w:w="100" w:type="dxa"/>
            </w:tcMar>
          </w:tcPr>
          <w:p w14:paraId="3FBFB09A" w14:textId="6328C648" w:rsidR="00626147" w:rsidRPr="008811CF" w:rsidRDefault="00BB7BD0" w:rsidP="007703A5">
            <w:pPr>
              <w:keepNext/>
              <w:keepLines/>
            </w:pPr>
            <w:r>
              <w:rPr>
                <w:rFonts w:ascii="Verdana" w:eastAsia="Verdana" w:hAnsi="Verdana" w:cs="Verdana"/>
                <w:sz w:val="18"/>
                <w:szCs w:val="18"/>
              </w:rPr>
              <w:t>Medical Air Line Pressure</w:t>
            </w:r>
          </w:p>
        </w:tc>
        <w:tc>
          <w:tcPr>
            <w:tcW w:w="1106" w:type="dxa"/>
          </w:tcPr>
          <w:p w14:paraId="37E6CBBA" w14:textId="397E6386" w:rsidR="00626147" w:rsidRDefault="00E601F2" w:rsidP="007703A5">
            <w:pPr>
              <w:keepNext/>
              <w:keepLines/>
              <w:widowControl w:val="0"/>
              <w:rPr>
                <w:rFonts w:ascii="Verdana" w:eastAsia="Verdana" w:hAnsi="Verdana" w:cs="Verdana"/>
                <w:sz w:val="18"/>
                <w:szCs w:val="18"/>
              </w:rPr>
            </w:pPr>
            <w:r>
              <w:rPr>
                <w:rFonts w:ascii="Verdana" w:eastAsia="Verdana" w:hAnsi="Verdana" w:cs="Verdana"/>
                <w:sz w:val="18"/>
                <w:szCs w:val="18"/>
              </w:rPr>
              <w:t>integer</w:t>
            </w:r>
          </w:p>
        </w:tc>
        <w:tc>
          <w:tcPr>
            <w:tcW w:w="990" w:type="dxa"/>
          </w:tcPr>
          <w:p w14:paraId="2C2278DC" w14:textId="3B3BAFC8" w:rsidR="00626147" w:rsidRDefault="00131E23" w:rsidP="007703A5">
            <w:pPr>
              <w:keepNext/>
              <w:keepLines/>
              <w:widowControl w:val="0"/>
              <w:rPr>
                <w:rFonts w:ascii="Verdana" w:eastAsia="Verdana" w:hAnsi="Verdana" w:cs="Verdana"/>
                <w:sz w:val="18"/>
                <w:szCs w:val="18"/>
              </w:rPr>
            </w:pPr>
            <w:r>
              <w:rPr>
                <w:rFonts w:ascii="Verdana" w:eastAsia="Verdana" w:hAnsi="Verdana" w:cs="Verdana"/>
                <w:sz w:val="18"/>
                <w:szCs w:val="18"/>
              </w:rPr>
              <w:t>psi</w:t>
            </w:r>
          </w:p>
        </w:tc>
        <w:tc>
          <w:tcPr>
            <w:tcW w:w="1440" w:type="dxa"/>
          </w:tcPr>
          <w:p w14:paraId="4183650A" w14:textId="537CD6EF" w:rsidR="00626147" w:rsidRDefault="006E6FF5" w:rsidP="007703A5">
            <w:pPr>
              <w:keepNext/>
              <w:keepLines/>
              <w:widowControl w:val="0"/>
              <w:rPr>
                <w:rFonts w:ascii="Verdana" w:eastAsia="Verdana" w:hAnsi="Verdana" w:cs="Verdana"/>
                <w:sz w:val="18"/>
                <w:szCs w:val="18"/>
              </w:rPr>
            </w:pPr>
            <w:r>
              <w:rPr>
                <w:rFonts w:ascii="Verdana" w:eastAsia="Verdana" w:hAnsi="Verdana" w:cs="Verdana"/>
                <w:sz w:val="18"/>
                <w:szCs w:val="18"/>
              </w:rPr>
              <w:t>10 sec</w:t>
            </w:r>
          </w:p>
        </w:tc>
        <w:tc>
          <w:tcPr>
            <w:tcW w:w="1350" w:type="dxa"/>
          </w:tcPr>
          <w:p w14:paraId="68C817A8" w14:textId="6649C0E8" w:rsidR="00626147" w:rsidRDefault="00321AC8" w:rsidP="007703A5">
            <w:pPr>
              <w:keepNext/>
              <w:keepLines/>
              <w:widowControl w:val="0"/>
              <w:rPr>
                <w:rFonts w:ascii="Verdana" w:eastAsia="Verdana" w:hAnsi="Verdana" w:cs="Verdana"/>
                <w:sz w:val="18"/>
                <w:szCs w:val="18"/>
              </w:rPr>
            </w:pPr>
            <w:r>
              <w:rPr>
                <w:rFonts w:ascii="Verdana" w:eastAsia="Verdana" w:hAnsi="Verdana" w:cs="Verdana"/>
                <w:sz w:val="18"/>
                <w:szCs w:val="18"/>
              </w:rPr>
              <w:t>[0-50]</w:t>
            </w:r>
          </w:p>
        </w:tc>
        <w:tc>
          <w:tcPr>
            <w:tcW w:w="3240" w:type="dxa"/>
          </w:tcPr>
          <w:p w14:paraId="5F407EDE" w14:textId="2D77AA4B" w:rsidR="00626147" w:rsidRDefault="000D6B17" w:rsidP="007703A5">
            <w:pPr>
              <w:keepNext/>
              <w:keepLines/>
              <w:widowControl w:val="0"/>
              <w:rPr>
                <w:rFonts w:ascii="Verdana" w:eastAsia="Verdana" w:hAnsi="Verdana" w:cs="Verdana"/>
                <w:sz w:val="18"/>
                <w:szCs w:val="18"/>
              </w:rPr>
            </w:pPr>
            <w:r>
              <w:rPr>
                <w:rFonts w:ascii="Verdana" w:eastAsia="Verdana" w:hAnsi="Verdana" w:cs="Verdana"/>
                <w:sz w:val="18"/>
                <w:szCs w:val="18"/>
              </w:rPr>
              <w:t xml:space="preserve">The </w:t>
            </w:r>
            <w:r w:rsidR="00E172F1">
              <w:rPr>
                <w:rFonts w:ascii="Verdana" w:eastAsia="Verdana" w:hAnsi="Verdana" w:cs="Verdana"/>
                <w:sz w:val="18"/>
                <w:szCs w:val="18"/>
              </w:rPr>
              <w:t>Medical Air</w:t>
            </w:r>
            <w:r>
              <w:rPr>
                <w:rFonts w:ascii="Verdana" w:eastAsia="Verdana" w:hAnsi="Verdana" w:cs="Verdana"/>
                <w:sz w:val="18"/>
                <w:szCs w:val="18"/>
              </w:rPr>
              <w:t xml:space="preserve"> Line Pressure feeds the </w:t>
            </w:r>
            <w:r w:rsidR="00E172F1">
              <w:rPr>
                <w:rFonts w:ascii="Verdana" w:eastAsia="Verdana" w:hAnsi="Verdana" w:cs="Verdana"/>
                <w:sz w:val="18"/>
                <w:szCs w:val="18"/>
              </w:rPr>
              <w:t>Medical Air</w:t>
            </w:r>
            <w:r>
              <w:rPr>
                <w:rFonts w:ascii="Verdana" w:eastAsia="Verdana" w:hAnsi="Verdana" w:cs="Verdana"/>
                <w:sz w:val="18"/>
                <w:szCs w:val="18"/>
              </w:rPr>
              <w:t xml:space="preserve"> Flow Rate entering the respirator attached to The Patient</w:t>
            </w:r>
          </w:p>
        </w:tc>
      </w:tr>
      <w:tr w:rsidR="00626147" w14:paraId="0F3D961D" w14:textId="77777777" w:rsidTr="000D3A03">
        <w:trPr>
          <w:cantSplit/>
          <w:trHeight w:val="407"/>
          <w:tblHeader/>
        </w:trPr>
        <w:tc>
          <w:tcPr>
            <w:tcW w:w="1496" w:type="dxa"/>
            <w:tcBorders>
              <w:right w:val="single" w:sz="8" w:space="0" w:color="000000"/>
            </w:tcBorders>
            <w:shd w:val="clear" w:color="auto" w:fill="auto"/>
            <w:tcMar>
              <w:top w:w="100" w:type="dxa"/>
              <w:left w:w="100" w:type="dxa"/>
              <w:bottom w:w="100" w:type="dxa"/>
              <w:right w:w="100" w:type="dxa"/>
            </w:tcMar>
          </w:tcPr>
          <w:p w14:paraId="0412DD6F" w14:textId="04ECEEAB" w:rsidR="00626147" w:rsidRPr="008811CF" w:rsidRDefault="00BB7BD0" w:rsidP="007703A5">
            <w:pPr>
              <w:keepNext/>
              <w:keepLines/>
            </w:pPr>
            <w:r>
              <w:rPr>
                <w:rFonts w:ascii="Verdana" w:eastAsia="Verdana" w:hAnsi="Verdana" w:cs="Verdana"/>
                <w:sz w:val="18"/>
                <w:szCs w:val="18"/>
              </w:rPr>
              <w:t>Medical Air Flow Rate</w:t>
            </w:r>
          </w:p>
        </w:tc>
        <w:tc>
          <w:tcPr>
            <w:tcW w:w="1106" w:type="dxa"/>
          </w:tcPr>
          <w:p w14:paraId="62C5A28B" w14:textId="63BB5483" w:rsidR="00626147" w:rsidRDefault="00E601F2" w:rsidP="007703A5">
            <w:pPr>
              <w:keepNext/>
              <w:keepLines/>
              <w:widowControl w:val="0"/>
              <w:rPr>
                <w:rFonts w:ascii="Verdana" w:eastAsia="Verdana" w:hAnsi="Verdana" w:cs="Verdana"/>
                <w:sz w:val="18"/>
                <w:szCs w:val="18"/>
              </w:rPr>
            </w:pPr>
            <w:r>
              <w:rPr>
                <w:rFonts w:ascii="Verdana" w:eastAsia="Verdana" w:hAnsi="Verdana" w:cs="Verdana"/>
                <w:sz w:val="18"/>
                <w:szCs w:val="18"/>
              </w:rPr>
              <w:t>integer</w:t>
            </w:r>
          </w:p>
        </w:tc>
        <w:tc>
          <w:tcPr>
            <w:tcW w:w="990" w:type="dxa"/>
          </w:tcPr>
          <w:p w14:paraId="52F9A9AD" w14:textId="1A139A19" w:rsidR="00626147" w:rsidRDefault="00131E23" w:rsidP="007703A5">
            <w:pPr>
              <w:keepNext/>
              <w:keepLines/>
              <w:widowControl w:val="0"/>
              <w:rPr>
                <w:rFonts w:ascii="Verdana" w:eastAsia="Verdana" w:hAnsi="Verdana" w:cs="Verdana"/>
                <w:sz w:val="18"/>
                <w:szCs w:val="18"/>
              </w:rPr>
            </w:pPr>
            <w:r>
              <w:rPr>
                <w:rFonts w:ascii="Verdana" w:eastAsia="Verdana" w:hAnsi="Verdana" w:cs="Verdana"/>
                <w:sz w:val="18"/>
                <w:szCs w:val="18"/>
              </w:rPr>
              <w:t>lpm</w:t>
            </w:r>
          </w:p>
        </w:tc>
        <w:tc>
          <w:tcPr>
            <w:tcW w:w="1440" w:type="dxa"/>
          </w:tcPr>
          <w:p w14:paraId="4EEF435D" w14:textId="774E72A0" w:rsidR="00626147" w:rsidRDefault="006E6FF5" w:rsidP="007703A5">
            <w:pPr>
              <w:keepNext/>
              <w:keepLines/>
              <w:widowControl w:val="0"/>
              <w:rPr>
                <w:rFonts w:ascii="Verdana" w:eastAsia="Verdana" w:hAnsi="Verdana" w:cs="Verdana"/>
                <w:sz w:val="18"/>
                <w:szCs w:val="18"/>
              </w:rPr>
            </w:pPr>
            <w:r>
              <w:rPr>
                <w:rFonts w:ascii="Verdana" w:eastAsia="Verdana" w:hAnsi="Verdana" w:cs="Verdana"/>
                <w:sz w:val="18"/>
                <w:szCs w:val="18"/>
              </w:rPr>
              <w:t>10 sec</w:t>
            </w:r>
          </w:p>
        </w:tc>
        <w:tc>
          <w:tcPr>
            <w:tcW w:w="1350" w:type="dxa"/>
          </w:tcPr>
          <w:p w14:paraId="4BF827BE" w14:textId="217DFA59" w:rsidR="00626147" w:rsidRDefault="00321AC8" w:rsidP="007703A5">
            <w:pPr>
              <w:keepNext/>
              <w:keepLines/>
              <w:widowControl w:val="0"/>
              <w:rPr>
                <w:rFonts w:ascii="Verdana" w:eastAsia="Verdana" w:hAnsi="Verdana" w:cs="Verdana"/>
                <w:sz w:val="18"/>
                <w:szCs w:val="18"/>
              </w:rPr>
            </w:pPr>
            <w:r>
              <w:rPr>
                <w:rFonts w:ascii="Verdana" w:eastAsia="Verdana" w:hAnsi="Verdana" w:cs="Verdana"/>
                <w:sz w:val="18"/>
                <w:szCs w:val="18"/>
              </w:rPr>
              <w:t>[1-</w:t>
            </w:r>
            <w:r w:rsidR="00A76A6F">
              <w:rPr>
                <w:rFonts w:ascii="Verdana" w:eastAsia="Verdana" w:hAnsi="Verdana" w:cs="Verdana"/>
                <w:sz w:val="18"/>
                <w:szCs w:val="18"/>
              </w:rPr>
              <w:t>1</w:t>
            </w:r>
            <w:r>
              <w:rPr>
                <w:rFonts w:ascii="Verdana" w:eastAsia="Verdana" w:hAnsi="Verdana" w:cs="Verdana"/>
                <w:sz w:val="18"/>
                <w:szCs w:val="18"/>
              </w:rPr>
              <w:t>0]</w:t>
            </w:r>
          </w:p>
        </w:tc>
        <w:tc>
          <w:tcPr>
            <w:tcW w:w="3240" w:type="dxa"/>
          </w:tcPr>
          <w:p w14:paraId="0A197F84" w14:textId="64962A1D" w:rsidR="00626147" w:rsidRDefault="000D6B17" w:rsidP="007703A5">
            <w:pPr>
              <w:keepNext/>
              <w:keepLines/>
              <w:widowControl w:val="0"/>
              <w:rPr>
                <w:rFonts w:ascii="Verdana" w:eastAsia="Verdana" w:hAnsi="Verdana" w:cs="Verdana"/>
                <w:sz w:val="18"/>
                <w:szCs w:val="18"/>
              </w:rPr>
            </w:pPr>
            <w:r>
              <w:rPr>
                <w:rFonts w:ascii="Verdana" w:eastAsia="Verdana" w:hAnsi="Verdana" w:cs="Verdana"/>
                <w:sz w:val="18"/>
                <w:szCs w:val="18"/>
              </w:rPr>
              <w:t xml:space="preserve">The </w:t>
            </w:r>
            <w:r w:rsidR="00E172F1">
              <w:rPr>
                <w:rFonts w:ascii="Verdana" w:eastAsia="Verdana" w:hAnsi="Verdana" w:cs="Verdana"/>
                <w:sz w:val="18"/>
                <w:szCs w:val="18"/>
              </w:rPr>
              <w:t>Medical Air</w:t>
            </w:r>
            <w:r>
              <w:rPr>
                <w:rFonts w:ascii="Verdana" w:eastAsia="Verdana" w:hAnsi="Verdana" w:cs="Verdana"/>
                <w:sz w:val="18"/>
                <w:szCs w:val="18"/>
              </w:rPr>
              <w:t xml:space="preserve"> Flow Rate determines the concentration of </w:t>
            </w:r>
            <w:r w:rsidR="00E172F1">
              <w:rPr>
                <w:rFonts w:ascii="Verdana" w:eastAsia="Verdana" w:hAnsi="Verdana" w:cs="Verdana"/>
                <w:sz w:val="18"/>
                <w:szCs w:val="18"/>
              </w:rPr>
              <w:t>Air</w:t>
            </w:r>
            <w:r>
              <w:rPr>
                <w:rFonts w:ascii="Verdana" w:eastAsia="Verdana" w:hAnsi="Verdana" w:cs="Verdana"/>
                <w:sz w:val="18"/>
                <w:szCs w:val="18"/>
              </w:rPr>
              <w:t xml:space="preserve"> in the </w:t>
            </w:r>
            <w:r w:rsidR="00EB50F9">
              <w:rPr>
                <w:rFonts w:ascii="Verdana" w:eastAsia="Verdana" w:hAnsi="Verdana" w:cs="Verdana"/>
                <w:sz w:val="18"/>
                <w:szCs w:val="18"/>
              </w:rPr>
              <w:t>Medical Gas</w:t>
            </w:r>
            <w:r w:rsidR="00F127A0">
              <w:rPr>
                <w:rFonts w:ascii="Verdana" w:eastAsia="Verdana" w:hAnsi="Verdana" w:cs="Verdana"/>
                <w:sz w:val="18"/>
                <w:szCs w:val="18"/>
              </w:rPr>
              <w:t xml:space="preserve"> </w:t>
            </w:r>
            <w:r>
              <w:rPr>
                <w:rFonts w:ascii="Verdana" w:eastAsia="Verdana" w:hAnsi="Verdana" w:cs="Verdana"/>
                <w:sz w:val="18"/>
                <w:szCs w:val="18"/>
              </w:rPr>
              <w:t>mixture being delivered to the airway of The Patient</w:t>
            </w:r>
          </w:p>
        </w:tc>
      </w:tr>
      <w:tr w:rsidR="000D3A03" w14:paraId="67481DE3" w14:textId="77777777" w:rsidTr="000D3A03">
        <w:trPr>
          <w:cantSplit/>
          <w:trHeight w:val="407"/>
          <w:tblHeader/>
        </w:trPr>
        <w:tc>
          <w:tcPr>
            <w:tcW w:w="1496" w:type="dxa"/>
            <w:tcBorders>
              <w:right w:val="single" w:sz="8" w:space="0" w:color="000000"/>
            </w:tcBorders>
            <w:shd w:val="clear" w:color="auto" w:fill="auto"/>
            <w:tcMar>
              <w:top w:w="100" w:type="dxa"/>
              <w:left w:w="100" w:type="dxa"/>
              <w:bottom w:w="100" w:type="dxa"/>
              <w:right w:w="100" w:type="dxa"/>
            </w:tcMar>
          </w:tcPr>
          <w:p w14:paraId="49CF49E6" w14:textId="77777777" w:rsidR="000D3A03" w:rsidRDefault="00634F52" w:rsidP="007703A5">
            <w:pPr>
              <w:keepNext/>
              <w:keepLines/>
              <w:rPr>
                <w:rFonts w:ascii="Verdana" w:eastAsia="Verdana" w:hAnsi="Verdana" w:cs="Verdana"/>
                <w:sz w:val="18"/>
                <w:szCs w:val="18"/>
              </w:rPr>
            </w:pPr>
            <w:r>
              <w:rPr>
                <w:rFonts w:ascii="Verdana" w:eastAsia="Verdana" w:hAnsi="Verdana" w:cs="Verdana"/>
                <w:sz w:val="18"/>
                <w:szCs w:val="18"/>
              </w:rPr>
              <w:t>Heliox</w:t>
            </w:r>
          </w:p>
          <w:p w14:paraId="0DC18026" w14:textId="3545B79A" w:rsidR="00634F52" w:rsidRDefault="00634F52" w:rsidP="007703A5">
            <w:pPr>
              <w:keepNext/>
              <w:keepLines/>
              <w:rPr>
                <w:rFonts w:ascii="Verdana" w:eastAsia="Verdana" w:hAnsi="Verdana" w:cs="Verdana"/>
                <w:sz w:val="18"/>
                <w:szCs w:val="18"/>
              </w:rPr>
            </w:pPr>
            <w:r>
              <w:rPr>
                <w:rFonts w:ascii="Verdana" w:eastAsia="Verdana" w:hAnsi="Verdana" w:cs="Verdana"/>
                <w:sz w:val="18"/>
                <w:szCs w:val="18"/>
              </w:rPr>
              <w:t>Line Pressure</w:t>
            </w:r>
          </w:p>
        </w:tc>
        <w:tc>
          <w:tcPr>
            <w:tcW w:w="1106" w:type="dxa"/>
          </w:tcPr>
          <w:p w14:paraId="535DF5EA" w14:textId="0FB7E56C" w:rsidR="000D3A03" w:rsidRDefault="00E601F2" w:rsidP="007703A5">
            <w:pPr>
              <w:keepNext/>
              <w:keepLines/>
              <w:widowControl w:val="0"/>
              <w:rPr>
                <w:rFonts w:ascii="Verdana" w:eastAsia="Verdana" w:hAnsi="Verdana" w:cs="Verdana"/>
                <w:sz w:val="18"/>
                <w:szCs w:val="18"/>
              </w:rPr>
            </w:pPr>
            <w:r>
              <w:rPr>
                <w:rFonts w:ascii="Verdana" w:eastAsia="Verdana" w:hAnsi="Verdana" w:cs="Verdana"/>
                <w:sz w:val="18"/>
                <w:szCs w:val="18"/>
              </w:rPr>
              <w:t>integer</w:t>
            </w:r>
          </w:p>
        </w:tc>
        <w:tc>
          <w:tcPr>
            <w:tcW w:w="990" w:type="dxa"/>
          </w:tcPr>
          <w:p w14:paraId="56AFF01E" w14:textId="22A849AF" w:rsidR="000D3A03" w:rsidRDefault="004C4345" w:rsidP="007703A5">
            <w:pPr>
              <w:keepNext/>
              <w:keepLines/>
              <w:widowControl w:val="0"/>
              <w:rPr>
                <w:rFonts w:ascii="Verdana" w:eastAsia="Verdana" w:hAnsi="Verdana" w:cs="Verdana"/>
                <w:sz w:val="18"/>
                <w:szCs w:val="18"/>
              </w:rPr>
            </w:pPr>
            <w:r>
              <w:rPr>
                <w:rFonts w:ascii="Verdana" w:eastAsia="Verdana" w:hAnsi="Verdana" w:cs="Verdana"/>
                <w:sz w:val="18"/>
                <w:szCs w:val="18"/>
              </w:rPr>
              <w:t>psi</w:t>
            </w:r>
          </w:p>
        </w:tc>
        <w:tc>
          <w:tcPr>
            <w:tcW w:w="1440" w:type="dxa"/>
          </w:tcPr>
          <w:p w14:paraId="369B8E22" w14:textId="28088106" w:rsidR="000D3A03" w:rsidRDefault="004C4345" w:rsidP="007703A5">
            <w:pPr>
              <w:keepNext/>
              <w:keepLines/>
              <w:widowControl w:val="0"/>
              <w:rPr>
                <w:rFonts w:ascii="Verdana" w:eastAsia="Verdana" w:hAnsi="Verdana" w:cs="Verdana"/>
                <w:sz w:val="18"/>
                <w:szCs w:val="18"/>
              </w:rPr>
            </w:pPr>
            <w:r>
              <w:rPr>
                <w:rFonts w:ascii="Verdana" w:eastAsia="Verdana" w:hAnsi="Verdana" w:cs="Verdana"/>
                <w:sz w:val="18"/>
                <w:szCs w:val="18"/>
              </w:rPr>
              <w:t>10 sec</w:t>
            </w:r>
          </w:p>
        </w:tc>
        <w:tc>
          <w:tcPr>
            <w:tcW w:w="1350" w:type="dxa"/>
          </w:tcPr>
          <w:p w14:paraId="08A88306" w14:textId="367A7294" w:rsidR="000D3A03" w:rsidRDefault="00321AC8" w:rsidP="007703A5">
            <w:pPr>
              <w:keepNext/>
              <w:keepLines/>
              <w:widowControl w:val="0"/>
              <w:rPr>
                <w:rFonts w:ascii="Verdana" w:eastAsia="Verdana" w:hAnsi="Verdana" w:cs="Verdana"/>
                <w:sz w:val="18"/>
                <w:szCs w:val="18"/>
              </w:rPr>
            </w:pPr>
            <w:r>
              <w:rPr>
                <w:rFonts w:ascii="Verdana" w:eastAsia="Verdana" w:hAnsi="Verdana" w:cs="Verdana"/>
                <w:sz w:val="18"/>
                <w:szCs w:val="18"/>
              </w:rPr>
              <w:t>[0-50]</w:t>
            </w:r>
          </w:p>
        </w:tc>
        <w:tc>
          <w:tcPr>
            <w:tcW w:w="3240" w:type="dxa"/>
          </w:tcPr>
          <w:p w14:paraId="43B73A65" w14:textId="7E4844FF" w:rsidR="000D3A03" w:rsidRDefault="00715E94" w:rsidP="00E91EB9">
            <w:pPr>
              <w:keepNext/>
              <w:keepLines/>
              <w:rPr>
                <w:rFonts w:ascii="Verdana" w:eastAsia="Verdana" w:hAnsi="Verdana" w:cs="Verdana"/>
                <w:sz w:val="18"/>
                <w:szCs w:val="18"/>
              </w:rPr>
            </w:pPr>
            <w:r>
              <w:rPr>
                <w:rFonts w:ascii="Verdana" w:eastAsia="Verdana" w:hAnsi="Verdana" w:cs="Verdana"/>
                <w:sz w:val="18"/>
                <w:szCs w:val="18"/>
              </w:rPr>
              <w:t xml:space="preserve">The </w:t>
            </w:r>
            <w:r w:rsidR="00E91EB9">
              <w:rPr>
                <w:rFonts w:ascii="Verdana" w:eastAsia="Verdana" w:hAnsi="Verdana" w:cs="Verdana"/>
                <w:sz w:val="18"/>
                <w:szCs w:val="18"/>
              </w:rPr>
              <w:t xml:space="preserve">Heliox </w:t>
            </w:r>
            <w:r>
              <w:rPr>
                <w:rFonts w:ascii="Verdana" w:eastAsia="Verdana" w:hAnsi="Verdana" w:cs="Verdana"/>
                <w:sz w:val="18"/>
                <w:szCs w:val="18"/>
              </w:rPr>
              <w:t xml:space="preserve">Line Pressure feeds the </w:t>
            </w:r>
            <w:r w:rsidR="002A46B7">
              <w:rPr>
                <w:rFonts w:ascii="Verdana" w:eastAsia="Verdana" w:hAnsi="Verdana" w:cs="Verdana"/>
                <w:sz w:val="18"/>
                <w:szCs w:val="18"/>
              </w:rPr>
              <w:t>Heliox</w:t>
            </w:r>
            <w:r>
              <w:rPr>
                <w:rFonts w:ascii="Verdana" w:eastAsia="Verdana" w:hAnsi="Verdana" w:cs="Verdana"/>
                <w:sz w:val="18"/>
                <w:szCs w:val="18"/>
              </w:rPr>
              <w:t xml:space="preserve"> Flow Rate entering the respirator attached to The Patient</w:t>
            </w:r>
          </w:p>
        </w:tc>
      </w:tr>
      <w:tr w:rsidR="000D3A03" w14:paraId="7D7EAA82" w14:textId="77777777" w:rsidTr="000D3A03">
        <w:trPr>
          <w:cantSplit/>
          <w:trHeight w:val="407"/>
          <w:tblHeader/>
        </w:trPr>
        <w:tc>
          <w:tcPr>
            <w:tcW w:w="1496" w:type="dxa"/>
            <w:tcBorders>
              <w:right w:val="single" w:sz="8" w:space="0" w:color="000000"/>
            </w:tcBorders>
            <w:shd w:val="clear" w:color="auto" w:fill="auto"/>
            <w:tcMar>
              <w:top w:w="100" w:type="dxa"/>
              <w:left w:w="100" w:type="dxa"/>
              <w:bottom w:w="100" w:type="dxa"/>
              <w:right w:w="100" w:type="dxa"/>
            </w:tcMar>
          </w:tcPr>
          <w:p w14:paraId="5D4BCD15" w14:textId="77777777" w:rsidR="000D3A03" w:rsidRDefault="00634F52" w:rsidP="007703A5">
            <w:pPr>
              <w:keepNext/>
              <w:keepLines/>
              <w:rPr>
                <w:rFonts w:ascii="Verdana" w:eastAsia="Verdana" w:hAnsi="Verdana" w:cs="Verdana"/>
                <w:sz w:val="18"/>
                <w:szCs w:val="18"/>
              </w:rPr>
            </w:pPr>
            <w:r>
              <w:rPr>
                <w:rFonts w:ascii="Verdana" w:eastAsia="Verdana" w:hAnsi="Verdana" w:cs="Verdana"/>
                <w:sz w:val="18"/>
                <w:szCs w:val="18"/>
              </w:rPr>
              <w:t xml:space="preserve">Heliox </w:t>
            </w:r>
          </w:p>
          <w:p w14:paraId="3A2F2000" w14:textId="08C44FDD" w:rsidR="00634F52" w:rsidRDefault="00634F52" w:rsidP="007703A5">
            <w:pPr>
              <w:keepNext/>
              <w:keepLines/>
              <w:rPr>
                <w:rFonts w:ascii="Verdana" w:eastAsia="Verdana" w:hAnsi="Verdana" w:cs="Verdana"/>
                <w:sz w:val="18"/>
                <w:szCs w:val="18"/>
              </w:rPr>
            </w:pPr>
            <w:r>
              <w:rPr>
                <w:rFonts w:ascii="Verdana" w:eastAsia="Verdana" w:hAnsi="Verdana" w:cs="Verdana"/>
                <w:sz w:val="18"/>
                <w:szCs w:val="18"/>
              </w:rPr>
              <w:t>Flow Rate</w:t>
            </w:r>
          </w:p>
        </w:tc>
        <w:tc>
          <w:tcPr>
            <w:tcW w:w="1106" w:type="dxa"/>
          </w:tcPr>
          <w:p w14:paraId="3CEB83E1" w14:textId="28DC0CD6" w:rsidR="000D3A03" w:rsidRDefault="00E601F2" w:rsidP="007703A5">
            <w:pPr>
              <w:keepNext/>
              <w:keepLines/>
              <w:widowControl w:val="0"/>
              <w:rPr>
                <w:rFonts w:ascii="Verdana" w:eastAsia="Verdana" w:hAnsi="Verdana" w:cs="Verdana"/>
                <w:sz w:val="18"/>
                <w:szCs w:val="18"/>
              </w:rPr>
            </w:pPr>
            <w:r>
              <w:rPr>
                <w:rFonts w:ascii="Verdana" w:eastAsia="Verdana" w:hAnsi="Verdana" w:cs="Verdana"/>
                <w:sz w:val="18"/>
                <w:szCs w:val="18"/>
              </w:rPr>
              <w:t>integer</w:t>
            </w:r>
          </w:p>
        </w:tc>
        <w:tc>
          <w:tcPr>
            <w:tcW w:w="990" w:type="dxa"/>
          </w:tcPr>
          <w:p w14:paraId="322F2D73" w14:textId="2BC8309A" w:rsidR="000D3A03" w:rsidRDefault="004C4345" w:rsidP="007703A5">
            <w:pPr>
              <w:keepNext/>
              <w:keepLines/>
              <w:widowControl w:val="0"/>
              <w:rPr>
                <w:rFonts w:ascii="Verdana" w:eastAsia="Verdana" w:hAnsi="Verdana" w:cs="Verdana"/>
                <w:sz w:val="18"/>
                <w:szCs w:val="18"/>
              </w:rPr>
            </w:pPr>
            <w:r>
              <w:rPr>
                <w:rFonts w:ascii="Verdana" w:eastAsia="Verdana" w:hAnsi="Verdana" w:cs="Verdana"/>
                <w:sz w:val="18"/>
                <w:szCs w:val="18"/>
              </w:rPr>
              <w:t>lpm</w:t>
            </w:r>
          </w:p>
        </w:tc>
        <w:tc>
          <w:tcPr>
            <w:tcW w:w="1440" w:type="dxa"/>
          </w:tcPr>
          <w:p w14:paraId="56EF5F08" w14:textId="694A9E24" w:rsidR="000D3A03" w:rsidRDefault="004C4345" w:rsidP="007703A5">
            <w:pPr>
              <w:keepNext/>
              <w:keepLines/>
              <w:widowControl w:val="0"/>
              <w:rPr>
                <w:rFonts w:ascii="Verdana" w:eastAsia="Verdana" w:hAnsi="Verdana" w:cs="Verdana"/>
                <w:sz w:val="18"/>
                <w:szCs w:val="18"/>
              </w:rPr>
            </w:pPr>
            <w:r>
              <w:rPr>
                <w:rFonts w:ascii="Verdana" w:eastAsia="Verdana" w:hAnsi="Verdana" w:cs="Verdana"/>
                <w:sz w:val="18"/>
                <w:szCs w:val="18"/>
              </w:rPr>
              <w:t>10 sec</w:t>
            </w:r>
          </w:p>
        </w:tc>
        <w:tc>
          <w:tcPr>
            <w:tcW w:w="1350" w:type="dxa"/>
          </w:tcPr>
          <w:p w14:paraId="381D8FF9" w14:textId="26720EDA" w:rsidR="000D3A03" w:rsidRDefault="00321AC8" w:rsidP="007703A5">
            <w:pPr>
              <w:keepNext/>
              <w:keepLines/>
              <w:widowControl w:val="0"/>
              <w:rPr>
                <w:rFonts w:ascii="Verdana" w:eastAsia="Verdana" w:hAnsi="Verdana" w:cs="Verdana"/>
                <w:sz w:val="18"/>
                <w:szCs w:val="18"/>
              </w:rPr>
            </w:pPr>
            <w:r>
              <w:rPr>
                <w:rFonts w:ascii="Verdana" w:eastAsia="Verdana" w:hAnsi="Verdana" w:cs="Verdana"/>
                <w:sz w:val="18"/>
                <w:szCs w:val="18"/>
              </w:rPr>
              <w:t>[1-</w:t>
            </w:r>
            <w:r w:rsidR="00A76A6F">
              <w:rPr>
                <w:rFonts w:ascii="Verdana" w:eastAsia="Verdana" w:hAnsi="Verdana" w:cs="Verdana"/>
                <w:sz w:val="18"/>
                <w:szCs w:val="18"/>
              </w:rPr>
              <w:t>1</w:t>
            </w:r>
            <w:r>
              <w:rPr>
                <w:rFonts w:ascii="Verdana" w:eastAsia="Verdana" w:hAnsi="Verdana" w:cs="Verdana"/>
                <w:sz w:val="18"/>
                <w:szCs w:val="18"/>
              </w:rPr>
              <w:t>0]</w:t>
            </w:r>
          </w:p>
        </w:tc>
        <w:tc>
          <w:tcPr>
            <w:tcW w:w="3240" w:type="dxa"/>
          </w:tcPr>
          <w:p w14:paraId="612903AB" w14:textId="0CDA5633" w:rsidR="000D3A03" w:rsidRDefault="00715E94" w:rsidP="00126E35">
            <w:pPr>
              <w:keepNext/>
              <w:keepLines/>
              <w:rPr>
                <w:rFonts w:ascii="Verdana" w:eastAsia="Verdana" w:hAnsi="Verdana" w:cs="Verdana"/>
                <w:sz w:val="18"/>
                <w:szCs w:val="18"/>
              </w:rPr>
            </w:pPr>
            <w:r>
              <w:rPr>
                <w:rFonts w:ascii="Verdana" w:eastAsia="Verdana" w:hAnsi="Verdana" w:cs="Verdana"/>
                <w:sz w:val="18"/>
                <w:szCs w:val="18"/>
              </w:rPr>
              <w:t xml:space="preserve">The </w:t>
            </w:r>
            <w:r w:rsidR="00E91EB9">
              <w:rPr>
                <w:rFonts w:ascii="Verdana" w:eastAsia="Verdana" w:hAnsi="Verdana" w:cs="Verdana"/>
                <w:sz w:val="18"/>
                <w:szCs w:val="18"/>
              </w:rPr>
              <w:t>Helio</w:t>
            </w:r>
            <w:r w:rsidR="00126E35">
              <w:rPr>
                <w:rFonts w:ascii="Verdana" w:eastAsia="Verdana" w:hAnsi="Verdana" w:cs="Verdana"/>
                <w:sz w:val="18"/>
                <w:szCs w:val="18"/>
              </w:rPr>
              <w:t xml:space="preserve">x </w:t>
            </w:r>
            <w:r>
              <w:rPr>
                <w:rFonts w:ascii="Verdana" w:eastAsia="Verdana" w:hAnsi="Verdana" w:cs="Verdana"/>
                <w:sz w:val="18"/>
                <w:szCs w:val="18"/>
              </w:rPr>
              <w:t xml:space="preserve">Flow Rate determines the concentration of </w:t>
            </w:r>
            <w:r w:rsidR="002A46B7">
              <w:rPr>
                <w:rFonts w:ascii="Verdana" w:eastAsia="Verdana" w:hAnsi="Verdana" w:cs="Verdana"/>
                <w:sz w:val="18"/>
                <w:szCs w:val="18"/>
              </w:rPr>
              <w:t>Heliox</w:t>
            </w:r>
            <w:r>
              <w:rPr>
                <w:rFonts w:ascii="Verdana" w:eastAsia="Verdana" w:hAnsi="Verdana" w:cs="Verdana"/>
                <w:sz w:val="18"/>
                <w:szCs w:val="18"/>
              </w:rPr>
              <w:t xml:space="preserve"> in the </w:t>
            </w:r>
            <w:r w:rsidR="00EB50F9">
              <w:rPr>
                <w:rFonts w:ascii="Verdana" w:eastAsia="Verdana" w:hAnsi="Verdana" w:cs="Verdana"/>
                <w:sz w:val="18"/>
                <w:szCs w:val="18"/>
              </w:rPr>
              <w:t>Medical Gas</w:t>
            </w:r>
            <w:r w:rsidR="00F127A0">
              <w:rPr>
                <w:rFonts w:ascii="Verdana" w:eastAsia="Verdana" w:hAnsi="Verdana" w:cs="Verdana"/>
                <w:sz w:val="18"/>
                <w:szCs w:val="18"/>
              </w:rPr>
              <w:t xml:space="preserve"> </w:t>
            </w:r>
            <w:r>
              <w:rPr>
                <w:rFonts w:ascii="Verdana" w:eastAsia="Verdana" w:hAnsi="Verdana" w:cs="Verdana"/>
                <w:sz w:val="18"/>
                <w:szCs w:val="18"/>
              </w:rPr>
              <w:t>mixture being delivered to the airway of The Patient</w:t>
            </w:r>
          </w:p>
        </w:tc>
      </w:tr>
      <w:tr w:rsidR="000D3A03" w14:paraId="16104914" w14:textId="77777777" w:rsidTr="000D3A03">
        <w:trPr>
          <w:cantSplit/>
          <w:trHeight w:val="407"/>
          <w:tblHeader/>
        </w:trPr>
        <w:tc>
          <w:tcPr>
            <w:tcW w:w="1496" w:type="dxa"/>
            <w:tcBorders>
              <w:right w:val="single" w:sz="8" w:space="0" w:color="000000"/>
            </w:tcBorders>
            <w:shd w:val="clear" w:color="auto" w:fill="auto"/>
            <w:tcMar>
              <w:top w:w="100" w:type="dxa"/>
              <w:left w:w="100" w:type="dxa"/>
              <w:bottom w:w="100" w:type="dxa"/>
              <w:right w:w="100" w:type="dxa"/>
            </w:tcMar>
          </w:tcPr>
          <w:p w14:paraId="2D11D00C" w14:textId="77777777" w:rsidR="000D3A03" w:rsidRDefault="00634F52" w:rsidP="007703A5">
            <w:pPr>
              <w:keepNext/>
              <w:keepLines/>
              <w:rPr>
                <w:rFonts w:ascii="Verdana" w:eastAsia="Verdana" w:hAnsi="Verdana" w:cs="Verdana"/>
                <w:sz w:val="18"/>
                <w:szCs w:val="18"/>
              </w:rPr>
            </w:pPr>
            <w:r>
              <w:rPr>
                <w:rFonts w:ascii="Verdana" w:eastAsia="Verdana" w:hAnsi="Verdana" w:cs="Verdana"/>
                <w:sz w:val="18"/>
                <w:szCs w:val="18"/>
              </w:rPr>
              <w:t xml:space="preserve">Xenon </w:t>
            </w:r>
          </w:p>
          <w:p w14:paraId="5FF94C82" w14:textId="3F3E7C3C" w:rsidR="00634F52" w:rsidRDefault="00634F52" w:rsidP="007703A5">
            <w:pPr>
              <w:keepNext/>
              <w:keepLines/>
              <w:rPr>
                <w:rFonts w:ascii="Verdana" w:eastAsia="Verdana" w:hAnsi="Verdana" w:cs="Verdana"/>
                <w:sz w:val="18"/>
                <w:szCs w:val="18"/>
              </w:rPr>
            </w:pPr>
            <w:r>
              <w:rPr>
                <w:rFonts w:ascii="Verdana" w:eastAsia="Verdana" w:hAnsi="Verdana" w:cs="Verdana"/>
                <w:sz w:val="18"/>
                <w:szCs w:val="18"/>
              </w:rPr>
              <w:t>Line Pressure</w:t>
            </w:r>
          </w:p>
        </w:tc>
        <w:tc>
          <w:tcPr>
            <w:tcW w:w="1106" w:type="dxa"/>
          </w:tcPr>
          <w:p w14:paraId="79F90525" w14:textId="3310D58B" w:rsidR="000D3A03" w:rsidRDefault="00E601F2" w:rsidP="007703A5">
            <w:pPr>
              <w:keepNext/>
              <w:keepLines/>
              <w:widowControl w:val="0"/>
              <w:rPr>
                <w:rFonts w:ascii="Verdana" w:eastAsia="Verdana" w:hAnsi="Verdana" w:cs="Verdana"/>
                <w:sz w:val="18"/>
                <w:szCs w:val="18"/>
              </w:rPr>
            </w:pPr>
            <w:r>
              <w:rPr>
                <w:rFonts w:ascii="Verdana" w:eastAsia="Verdana" w:hAnsi="Verdana" w:cs="Verdana"/>
                <w:sz w:val="18"/>
                <w:szCs w:val="18"/>
              </w:rPr>
              <w:t>integer</w:t>
            </w:r>
          </w:p>
        </w:tc>
        <w:tc>
          <w:tcPr>
            <w:tcW w:w="990" w:type="dxa"/>
          </w:tcPr>
          <w:p w14:paraId="61474830" w14:textId="2D1F968B" w:rsidR="000D3A03" w:rsidRDefault="004C4345" w:rsidP="007703A5">
            <w:pPr>
              <w:keepNext/>
              <w:keepLines/>
              <w:widowControl w:val="0"/>
              <w:rPr>
                <w:rFonts w:ascii="Verdana" w:eastAsia="Verdana" w:hAnsi="Verdana" w:cs="Verdana"/>
                <w:sz w:val="18"/>
                <w:szCs w:val="18"/>
              </w:rPr>
            </w:pPr>
            <w:r>
              <w:rPr>
                <w:rFonts w:ascii="Verdana" w:eastAsia="Verdana" w:hAnsi="Verdana" w:cs="Verdana"/>
                <w:sz w:val="18"/>
                <w:szCs w:val="18"/>
              </w:rPr>
              <w:t>psi</w:t>
            </w:r>
          </w:p>
        </w:tc>
        <w:tc>
          <w:tcPr>
            <w:tcW w:w="1440" w:type="dxa"/>
          </w:tcPr>
          <w:p w14:paraId="06A93B13" w14:textId="6EA1B88C" w:rsidR="000D3A03" w:rsidRDefault="004C4345" w:rsidP="007703A5">
            <w:pPr>
              <w:keepNext/>
              <w:keepLines/>
              <w:widowControl w:val="0"/>
              <w:rPr>
                <w:rFonts w:ascii="Verdana" w:eastAsia="Verdana" w:hAnsi="Verdana" w:cs="Verdana"/>
                <w:sz w:val="18"/>
                <w:szCs w:val="18"/>
              </w:rPr>
            </w:pPr>
            <w:r>
              <w:rPr>
                <w:rFonts w:ascii="Verdana" w:eastAsia="Verdana" w:hAnsi="Verdana" w:cs="Verdana"/>
                <w:sz w:val="18"/>
                <w:szCs w:val="18"/>
              </w:rPr>
              <w:t>10 sec</w:t>
            </w:r>
          </w:p>
        </w:tc>
        <w:tc>
          <w:tcPr>
            <w:tcW w:w="1350" w:type="dxa"/>
          </w:tcPr>
          <w:p w14:paraId="254BEF04" w14:textId="128A59A1" w:rsidR="000D3A03" w:rsidRDefault="00321AC8" w:rsidP="007703A5">
            <w:pPr>
              <w:keepNext/>
              <w:keepLines/>
              <w:widowControl w:val="0"/>
              <w:rPr>
                <w:rFonts w:ascii="Verdana" w:eastAsia="Verdana" w:hAnsi="Verdana" w:cs="Verdana"/>
                <w:sz w:val="18"/>
                <w:szCs w:val="18"/>
              </w:rPr>
            </w:pPr>
            <w:r>
              <w:rPr>
                <w:rFonts w:ascii="Verdana" w:eastAsia="Verdana" w:hAnsi="Verdana" w:cs="Verdana"/>
                <w:sz w:val="18"/>
                <w:szCs w:val="18"/>
              </w:rPr>
              <w:t>[0-50]</w:t>
            </w:r>
          </w:p>
        </w:tc>
        <w:tc>
          <w:tcPr>
            <w:tcW w:w="3240" w:type="dxa"/>
          </w:tcPr>
          <w:p w14:paraId="6D1D3F3F" w14:textId="4E939E53" w:rsidR="000D3A03" w:rsidRDefault="00715E94" w:rsidP="00126E35">
            <w:pPr>
              <w:keepNext/>
              <w:keepLines/>
              <w:rPr>
                <w:rFonts w:ascii="Verdana" w:eastAsia="Verdana" w:hAnsi="Verdana" w:cs="Verdana"/>
                <w:sz w:val="18"/>
                <w:szCs w:val="18"/>
              </w:rPr>
            </w:pPr>
            <w:r>
              <w:rPr>
                <w:rFonts w:ascii="Verdana" w:eastAsia="Verdana" w:hAnsi="Verdana" w:cs="Verdana"/>
                <w:sz w:val="18"/>
                <w:szCs w:val="18"/>
              </w:rPr>
              <w:t xml:space="preserve">The </w:t>
            </w:r>
            <w:r w:rsidR="00126E35">
              <w:rPr>
                <w:rFonts w:ascii="Verdana" w:eastAsia="Verdana" w:hAnsi="Verdana" w:cs="Verdana"/>
                <w:sz w:val="18"/>
                <w:szCs w:val="18"/>
              </w:rPr>
              <w:t xml:space="preserve">Xenon </w:t>
            </w:r>
            <w:r>
              <w:rPr>
                <w:rFonts w:ascii="Verdana" w:eastAsia="Verdana" w:hAnsi="Verdana" w:cs="Verdana"/>
                <w:sz w:val="18"/>
                <w:szCs w:val="18"/>
              </w:rPr>
              <w:t xml:space="preserve">Line Pressure feeds the </w:t>
            </w:r>
            <w:r w:rsidR="00126E35">
              <w:rPr>
                <w:rFonts w:ascii="Verdana" w:eastAsia="Verdana" w:hAnsi="Verdana" w:cs="Verdana"/>
                <w:sz w:val="18"/>
                <w:szCs w:val="18"/>
              </w:rPr>
              <w:t xml:space="preserve">Xenon </w:t>
            </w:r>
            <w:r>
              <w:rPr>
                <w:rFonts w:ascii="Verdana" w:eastAsia="Verdana" w:hAnsi="Verdana" w:cs="Verdana"/>
                <w:sz w:val="18"/>
                <w:szCs w:val="18"/>
              </w:rPr>
              <w:t>Flow Rate entering the respirator attached to The Patient</w:t>
            </w:r>
          </w:p>
        </w:tc>
      </w:tr>
      <w:tr w:rsidR="000D3A03" w14:paraId="3A9555E5" w14:textId="77777777" w:rsidTr="00694021">
        <w:trPr>
          <w:cantSplit/>
          <w:trHeight w:val="407"/>
          <w:tblHeader/>
        </w:trPr>
        <w:tc>
          <w:tcPr>
            <w:tcW w:w="1496" w:type="dxa"/>
            <w:tcBorders>
              <w:bottom w:val="single" w:sz="8" w:space="0" w:color="000000"/>
              <w:right w:val="single" w:sz="8" w:space="0" w:color="000000"/>
            </w:tcBorders>
            <w:shd w:val="clear" w:color="auto" w:fill="auto"/>
            <w:tcMar>
              <w:top w:w="100" w:type="dxa"/>
              <w:left w:w="100" w:type="dxa"/>
              <w:bottom w:w="100" w:type="dxa"/>
              <w:right w:w="100" w:type="dxa"/>
            </w:tcMar>
          </w:tcPr>
          <w:p w14:paraId="3389D923" w14:textId="77777777" w:rsidR="000D3A03" w:rsidRDefault="00634F52" w:rsidP="007703A5">
            <w:pPr>
              <w:keepNext/>
              <w:keepLines/>
              <w:rPr>
                <w:rFonts w:ascii="Verdana" w:eastAsia="Verdana" w:hAnsi="Verdana" w:cs="Verdana"/>
                <w:sz w:val="18"/>
                <w:szCs w:val="18"/>
              </w:rPr>
            </w:pPr>
            <w:r>
              <w:rPr>
                <w:rFonts w:ascii="Verdana" w:eastAsia="Verdana" w:hAnsi="Verdana" w:cs="Verdana"/>
                <w:sz w:val="18"/>
                <w:szCs w:val="18"/>
              </w:rPr>
              <w:lastRenderedPageBreak/>
              <w:t>Xenon</w:t>
            </w:r>
          </w:p>
          <w:p w14:paraId="53B9E098" w14:textId="456AFE8B" w:rsidR="00634F52" w:rsidRDefault="00634F52" w:rsidP="007703A5">
            <w:pPr>
              <w:keepNext/>
              <w:keepLines/>
              <w:rPr>
                <w:rFonts w:ascii="Verdana" w:eastAsia="Verdana" w:hAnsi="Verdana" w:cs="Verdana"/>
                <w:sz w:val="18"/>
                <w:szCs w:val="18"/>
              </w:rPr>
            </w:pPr>
            <w:r>
              <w:rPr>
                <w:rFonts w:ascii="Verdana" w:eastAsia="Verdana" w:hAnsi="Verdana" w:cs="Verdana"/>
                <w:sz w:val="18"/>
                <w:szCs w:val="18"/>
              </w:rPr>
              <w:t>Flow Rate</w:t>
            </w:r>
          </w:p>
        </w:tc>
        <w:tc>
          <w:tcPr>
            <w:tcW w:w="1106" w:type="dxa"/>
            <w:tcBorders>
              <w:bottom w:val="single" w:sz="8" w:space="0" w:color="000000"/>
            </w:tcBorders>
          </w:tcPr>
          <w:p w14:paraId="1CEA1AB0" w14:textId="060A0461" w:rsidR="000D3A03" w:rsidRDefault="00FF36E2" w:rsidP="007703A5">
            <w:pPr>
              <w:keepNext/>
              <w:keepLines/>
              <w:widowControl w:val="0"/>
              <w:rPr>
                <w:rFonts w:ascii="Verdana" w:eastAsia="Verdana" w:hAnsi="Verdana" w:cs="Verdana"/>
                <w:sz w:val="18"/>
                <w:szCs w:val="18"/>
              </w:rPr>
            </w:pPr>
            <w:r>
              <w:rPr>
                <w:rFonts w:ascii="Verdana" w:eastAsia="Verdana" w:hAnsi="Verdana" w:cs="Verdana"/>
                <w:sz w:val="18"/>
                <w:szCs w:val="18"/>
              </w:rPr>
              <w:t>integer</w:t>
            </w:r>
          </w:p>
        </w:tc>
        <w:tc>
          <w:tcPr>
            <w:tcW w:w="990" w:type="dxa"/>
            <w:tcBorders>
              <w:bottom w:val="single" w:sz="8" w:space="0" w:color="000000"/>
            </w:tcBorders>
          </w:tcPr>
          <w:p w14:paraId="5C0E81E4" w14:textId="39FD5B03" w:rsidR="000D3A03" w:rsidRDefault="004C4345" w:rsidP="007703A5">
            <w:pPr>
              <w:keepNext/>
              <w:keepLines/>
              <w:widowControl w:val="0"/>
              <w:rPr>
                <w:rFonts w:ascii="Verdana" w:eastAsia="Verdana" w:hAnsi="Verdana" w:cs="Verdana"/>
                <w:sz w:val="18"/>
                <w:szCs w:val="18"/>
              </w:rPr>
            </w:pPr>
            <w:r>
              <w:rPr>
                <w:rFonts w:ascii="Verdana" w:eastAsia="Verdana" w:hAnsi="Verdana" w:cs="Verdana"/>
                <w:sz w:val="18"/>
                <w:szCs w:val="18"/>
              </w:rPr>
              <w:t>lpm</w:t>
            </w:r>
          </w:p>
        </w:tc>
        <w:tc>
          <w:tcPr>
            <w:tcW w:w="1440" w:type="dxa"/>
            <w:tcBorders>
              <w:bottom w:val="single" w:sz="8" w:space="0" w:color="000000"/>
            </w:tcBorders>
          </w:tcPr>
          <w:p w14:paraId="3399EB42" w14:textId="4D31BB29" w:rsidR="000D3A03" w:rsidRDefault="004C4345" w:rsidP="007703A5">
            <w:pPr>
              <w:keepNext/>
              <w:keepLines/>
              <w:widowControl w:val="0"/>
              <w:rPr>
                <w:rFonts w:ascii="Verdana" w:eastAsia="Verdana" w:hAnsi="Verdana" w:cs="Verdana"/>
                <w:sz w:val="18"/>
                <w:szCs w:val="18"/>
              </w:rPr>
            </w:pPr>
            <w:r>
              <w:rPr>
                <w:rFonts w:ascii="Verdana" w:eastAsia="Verdana" w:hAnsi="Verdana" w:cs="Verdana"/>
                <w:sz w:val="18"/>
                <w:szCs w:val="18"/>
              </w:rPr>
              <w:t>10 sec</w:t>
            </w:r>
          </w:p>
        </w:tc>
        <w:tc>
          <w:tcPr>
            <w:tcW w:w="1350" w:type="dxa"/>
            <w:tcBorders>
              <w:bottom w:val="single" w:sz="8" w:space="0" w:color="000000"/>
            </w:tcBorders>
          </w:tcPr>
          <w:p w14:paraId="32E31E3E" w14:textId="117502BD" w:rsidR="000D3A03" w:rsidRDefault="00FF36E2" w:rsidP="007703A5">
            <w:pPr>
              <w:keepNext/>
              <w:keepLines/>
              <w:widowControl w:val="0"/>
              <w:rPr>
                <w:rFonts w:ascii="Verdana" w:eastAsia="Verdana" w:hAnsi="Verdana" w:cs="Verdana"/>
                <w:sz w:val="18"/>
                <w:szCs w:val="18"/>
              </w:rPr>
            </w:pPr>
            <w:r>
              <w:rPr>
                <w:rFonts w:ascii="Verdana" w:eastAsia="Verdana" w:hAnsi="Verdana" w:cs="Verdana"/>
                <w:sz w:val="18"/>
                <w:szCs w:val="18"/>
              </w:rPr>
              <w:t>[1-</w:t>
            </w:r>
            <w:r w:rsidR="00A76A6F">
              <w:rPr>
                <w:rFonts w:ascii="Verdana" w:eastAsia="Verdana" w:hAnsi="Verdana" w:cs="Verdana"/>
                <w:sz w:val="18"/>
                <w:szCs w:val="18"/>
              </w:rPr>
              <w:t>1</w:t>
            </w:r>
            <w:r>
              <w:rPr>
                <w:rFonts w:ascii="Verdana" w:eastAsia="Verdana" w:hAnsi="Verdana" w:cs="Verdana"/>
                <w:sz w:val="18"/>
                <w:szCs w:val="18"/>
              </w:rPr>
              <w:t>0]</w:t>
            </w:r>
          </w:p>
        </w:tc>
        <w:tc>
          <w:tcPr>
            <w:tcW w:w="3240" w:type="dxa"/>
            <w:tcBorders>
              <w:bottom w:val="single" w:sz="8" w:space="0" w:color="000000"/>
            </w:tcBorders>
          </w:tcPr>
          <w:p w14:paraId="4E0BED24" w14:textId="488C98BA" w:rsidR="000D3A03" w:rsidRDefault="00715E94" w:rsidP="007703A5">
            <w:pPr>
              <w:keepNext/>
              <w:keepLines/>
              <w:widowControl w:val="0"/>
              <w:rPr>
                <w:rFonts w:ascii="Verdana" w:eastAsia="Verdana" w:hAnsi="Verdana" w:cs="Verdana"/>
                <w:sz w:val="18"/>
                <w:szCs w:val="18"/>
              </w:rPr>
            </w:pPr>
            <w:r>
              <w:rPr>
                <w:rFonts w:ascii="Verdana" w:eastAsia="Verdana" w:hAnsi="Verdana" w:cs="Verdana"/>
                <w:sz w:val="18"/>
                <w:szCs w:val="18"/>
              </w:rPr>
              <w:t xml:space="preserve">The </w:t>
            </w:r>
            <w:r w:rsidR="002A46B7">
              <w:rPr>
                <w:rFonts w:ascii="Verdana" w:eastAsia="Verdana" w:hAnsi="Verdana" w:cs="Verdana"/>
                <w:sz w:val="18"/>
                <w:szCs w:val="18"/>
              </w:rPr>
              <w:t>Xenon</w:t>
            </w:r>
            <w:r>
              <w:rPr>
                <w:rFonts w:ascii="Verdana" w:eastAsia="Verdana" w:hAnsi="Verdana" w:cs="Verdana"/>
                <w:sz w:val="18"/>
                <w:szCs w:val="18"/>
              </w:rPr>
              <w:t xml:space="preserve"> Flow Rate determines the concentration of </w:t>
            </w:r>
            <w:r w:rsidR="002A46B7">
              <w:rPr>
                <w:rFonts w:ascii="Verdana" w:eastAsia="Verdana" w:hAnsi="Verdana" w:cs="Verdana"/>
                <w:sz w:val="18"/>
                <w:szCs w:val="18"/>
              </w:rPr>
              <w:t>Xenon</w:t>
            </w:r>
            <w:r>
              <w:rPr>
                <w:rFonts w:ascii="Verdana" w:eastAsia="Verdana" w:hAnsi="Verdana" w:cs="Verdana"/>
                <w:sz w:val="18"/>
                <w:szCs w:val="18"/>
              </w:rPr>
              <w:t xml:space="preserve"> in the </w:t>
            </w:r>
            <w:r w:rsidR="00EB50F9">
              <w:rPr>
                <w:rFonts w:ascii="Verdana" w:eastAsia="Verdana" w:hAnsi="Verdana" w:cs="Verdana"/>
                <w:sz w:val="18"/>
                <w:szCs w:val="18"/>
              </w:rPr>
              <w:t>Medical Gas</w:t>
            </w:r>
            <w:r>
              <w:rPr>
                <w:rFonts w:ascii="Verdana" w:eastAsia="Verdana" w:hAnsi="Verdana" w:cs="Verdana"/>
                <w:sz w:val="18"/>
                <w:szCs w:val="18"/>
              </w:rPr>
              <w:t xml:space="preserve"> mixture being delivered to the airway of The Patient</w:t>
            </w:r>
          </w:p>
        </w:tc>
      </w:tr>
    </w:tbl>
    <w:p w14:paraId="3EB8A2F3" w14:textId="03CD6906" w:rsidR="00D01559" w:rsidRPr="00E451D1" w:rsidRDefault="00D01559" w:rsidP="00D01559">
      <w:pPr>
        <w:widowControl w:val="0"/>
        <w:spacing w:after="120"/>
        <w:rPr>
          <w:rFonts w:ascii="Open Sans Medium" w:eastAsia="Open Sans Medium" w:hAnsi="Open Sans Medium" w:cs="Open Sans Medium"/>
          <w:b/>
          <w:bCs/>
          <w:caps/>
          <w:color w:val="C00000"/>
          <w:sz w:val="18"/>
          <w:szCs w:val="18"/>
        </w:rPr>
      </w:pPr>
      <w:r w:rsidRPr="00E451D1">
        <w:rPr>
          <w:rFonts w:ascii="Open Sans Medium" w:eastAsia="Open Sans Medium" w:hAnsi="Open Sans Medium" w:cs="Open Sans Medium"/>
          <w:b/>
          <w:bCs/>
          <w:caps/>
          <w:color w:val="C00000"/>
          <w:sz w:val="18"/>
          <w:szCs w:val="18"/>
        </w:rPr>
        <w:t>Milestone 2</w:t>
      </w:r>
      <w:r w:rsidR="00843C58" w:rsidRPr="00E451D1">
        <w:rPr>
          <w:rFonts w:ascii="Open Sans Medium" w:eastAsia="Open Sans Medium" w:hAnsi="Open Sans Medium" w:cs="Open Sans Medium"/>
          <w:b/>
          <w:bCs/>
          <w:caps/>
          <w:color w:val="C00000"/>
          <w:sz w:val="18"/>
          <w:szCs w:val="18"/>
        </w:rPr>
        <w:t xml:space="preserve"> (and 3)</w:t>
      </w:r>
      <w:r w:rsidRPr="00E451D1">
        <w:rPr>
          <w:rFonts w:ascii="Open Sans Medium" w:eastAsia="Open Sans Medium" w:hAnsi="Open Sans Medium" w:cs="Open Sans Medium"/>
          <w:b/>
          <w:bCs/>
          <w:caps/>
          <w:color w:val="C00000"/>
          <w:sz w:val="18"/>
          <w:szCs w:val="18"/>
        </w:rPr>
        <w:t xml:space="preserve"> – Ends Here</w:t>
      </w:r>
    </w:p>
    <w:p w14:paraId="6725912C" w14:textId="3EB049BC" w:rsidR="00FE5742" w:rsidRDefault="00FE5742"/>
    <w:p w14:paraId="0C0983CC" w14:textId="77777777" w:rsidR="00794D14" w:rsidRDefault="00794D14"/>
    <w:p w14:paraId="6E92488B" w14:textId="51836DCD" w:rsidR="00C606CA" w:rsidRPr="008811CF" w:rsidRDefault="00C606CA" w:rsidP="00C606CA">
      <w:pPr>
        <w:pStyle w:val="Heading2"/>
        <w:rPr>
          <w:i/>
          <w:iCs/>
          <w:color w:val="262626" w:themeColor="text1" w:themeTint="D9"/>
          <w:sz w:val="18"/>
          <w:szCs w:val="18"/>
        </w:rPr>
      </w:pPr>
      <w:r w:rsidRPr="000F381C">
        <w:rPr>
          <w:highlight w:val="yellow"/>
        </w:rPr>
        <w:t xml:space="preserve">10 | </w:t>
      </w:r>
      <w:r w:rsidRPr="000F381C">
        <w:rPr>
          <w:bCs/>
          <w:highlight w:val="yellow"/>
        </w:rPr>
        <w:t>Constraints</w:t>
      </w:r>
      <w:r>
        <w:br/>
      </w:r>
      <w:r w:rsidRPr="008811CF">
        <w:rPr>
          <w:i/>
          <w:iCs/>
          <w:color w:val="262626" w:themeColor="text1" w:themeTint="D9"/>
          <w:sz w:val="18"/>
          <w:szCs w:val="18"/>
        </w:rPr>
        <w:t xml:space="preserve">List and describe </w:t>
      </w:r>
      <w:r w:rsidR="00FB2CE3">
        <w:rPr>
          <w:i/>
          <w:iCs/>
          <w:color w:val="262626" w:themeColor="text1" w:themeTint="D9"/>
          <w:sz w:val="18"/>
          <w:szCs w:val="18"/>
        </w:rPr>
        <w:t>w</w:t>
      </w:r>
      <w:r w:rsidR="00FB2CE3" w:rsidRPr="00C606CA">
        <w:rPr>
          <w:i/>
          <w:iCs/>
          <w:color w:val="262626" w:themeColor="text1" w:themeTint="D9"/>
          <w:sz w:val="18"/>
          <w:szCs w:val="18"/>
        </w:rPr>
        <w:t>hat constraints are placed on the control actions by the system or the process</w:t>
      </w:r>
      <w:r>
        <w:rPr>
          <w:i/>
          <w:iCs/>
          <w:color w:val="262626" w:themeColor="text1" w:themeTint="D9"/>
          <w:sz w:val="18"/>
          <w:szCs w:val="18"/>
        </w:rPr>
        <w:br/>
      </w:r>
      <w:r w:rsidRPr="008811CF">
        <w:rPr>
          <w:i/>
          <w:iCs/>
          <w:color w:val="262626" w:themeColor="text1" w:themeTint="D9"/>
          <w:sz w:val="18"/>
          <w:szCs w:val="18"/>
        </w:rPr>
        <w:t xml:space="preserve">Example: </w:t>
      </w:r>
      <w:r w:rsidR="005C5BB8">
        <w:rPr>
          <w:i/>
          <w:iCs/>
          <w:color w:val="262626" w:themeColor="text1" w:themeTint="D9"/>
          <w:sz w:val="18"/>
          <w:szCs w:val="18"/>
        </w:rPr>
        <w:t>Maximum crusher gap changed allowed per hour is 15 mm.</w:t>
      </w:r>
    </w:p>
    <w:p w14:paraId="7CF5EDEF" w14:textId="77777777" w:rsidR="00C606CA" w:rsidRDefault="009763FF" w:rsidP="00C606CA">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04EF6214">
          <v:rect id="_x0000_i1029" alt="" style="width:468pt;height:.05pt;mso-width-percent:0;mso-height-percent:0;mso-width-percent:0;mso-height-percent:0" o:hralign="center" o:hrstd="t" o:hr="t" fillcolor="#a0a0a0" stroked="f"/>
        </w:pict>
      </w:r>
    </w:p>
    <w:p w14:paraId="31D85185" w14:textId="77777777" w:rsidR="00A200D5" w:rsidRDefault="00B31E49" w:rsidP="00955E12">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 xml:space="preserve">NOTE: </w:t>
      </w:r>
      <w:r w:rsidR="003E4638">
        <w:rPr>
          <w:rFonts w:ascii="Verdana" w:eastAsia="Verdana" w:hAnsi="Verdana" w:cs="Verdana"/>
          <w:sz w:val="18"/>
          <w:szCs w:val="18"/>
        </w:rPr>
        <w:t xml:space="preserve">there are NUMEROUS manufacturers of Anesthesia Machines, so </w:t>
      </w:r>
      <w:r>
        <w:rPr>
          <w:rFonts w:ascii="Verdana" w:eastAsia="Verdana" w:hAnsi="Verdana" w:cs="Verdana"/>
          <w:sz w:val="18"/>
          <w:szCs w:val="18"/>
        </w:rPr>
        <w:t>these values VARY from manuf</w:t>
      </w:r>
      <w:r w:rsidR="003E4638">
        <w:rPr>
          <w:rFonts w:ascii="Verdana" w:eastAsia="Verdana" w:hAnsi="Verdana" w:cs="Verdana"/>
          <w:sz w:val="18"/>
          <w:szCs w:val="18"/>
        </w:rPr>
        <w:t xml:space="preserve">acturer to manufacturer. The values provided </w:t>
      </w:r>
      <w:r w:rsidR="006B0732">
        <w:rPr>
          <w:rFonts w:ascii="Verdana" w:eastAsia="Verdana" w:hAnsi="Verdana" w:cs="Verdana"/>
          <w:sz w:val="18"/>
          <w:szCs w:val="18"/>
        </w:rPr>
        <w:t>below come from the Owner’s Manuals from multiple popular Anesthesia Machines.</w:t>
      </w:r>
      <w:r w:rsidR="006B0732">
        <w:rPr>
          <w:rFonts w:ascii="Verdana" w:eastAsia="Verdana" w:hAnsi="Verdana" w:cs="Verdana"/>
          <w:sz w:val="18"/>
          <w:szCs w:val="18"/>
        </w:rPr>
        <w:br/>
      </w:r>
    </w:p>
    <w:p w14:paraId="01B5EA55" w14:textId="2F52B6AE" w:rsidR="00C606CA" w:rsidRDefault="00A200D5" w:rsidP="00955E12">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 xml:space="preserve">COMMON CONTROL CONSTRAINTS (across </w:t>
      </w:r>
      <w:r w:rsidRPr="001223E1">
        <w:rPr>
          <w:rFonts w:ascii="Verdana" w:eastAsia="Verdana" w:hAnsi="Verdana" w:cs="Verdana"/>
          <w:sz w:val="18"/>
          <w:szCs w:val="18"/>
          <w:u w:val="single"/>
        </w:rPr>
        <w:t>all</w:t>
      </w:r>
      <w:r w:rsidRPr="001223E1">
        <w:rPr>
          <w:rFonts w:ascii="Verdana" w:eastAsia="Verdana" w:hAnsi="Verdana" w:cs="Verdana"/>
          <w:sz w:val="18"/>
          <w:szCs w:val="18"/>
        </w:rPr>
        <w:t xml:space="preserve"> </w:t>
      </w:r>
      <w:r>
        <w:rPr>
          <w:rFonts w:ascii="Verdana" w:eastAsia="Verdana" w:hAnsi="Verdana" w:cs="Verdana"/>
          <w:sz w:val="18"/>
          <w:szCs w:val="18"/>
        </w:rPr>
        <w:t>anesthesia machine brands)</w:t>
      </w:r>
      <w:r w:rsidR="00B31E49">
        <w:rPr>
          <w:rFonts w:ascii="Verdana" w:eastAsia="Verdana" w:hAnsi="Verdana" w:cs="Verdana"/>
          <w:sz w:val="18"/>
          <w:szCs w:val="18"/>
        </w:rPr>
        <w:br/>
      </w:r>
      <w:r w:rsidR="00273AC6">
        <w:rPr>
          <w:rFonts w:ascii="Verdana" w:eastAsia="Verdana" w:hAnsi="Verdana" w:cs="Verdana"/>
          <w:sz w:val="18"/>
          <w:szCs w:val="18"/>
        </w:rPr>
        <w:t>O</w:t>
      </w:r>
      <w:r w:rsidR="00273AC6" w:rsidRPr="00FA39DC">
        <w:rPr>
          <w:rFonts w:ascii="Verdana" w:eastAsia="Verdana" w:hAnsi="Verdana" w:cs="Verdana"/>
          <w:sz w:val="18"/>
          <w:szCs w:val="18"/>
          <w:vertAlign w:val="subscript"/>
        </w:rPr>
        <w:t>2</w:t>
      </w:r>
      <w:r w:rsidR="00273AC6">
        <w:rPr>
          <w:rFonts w:ascii="Verdana" w:eastAsia="Verdana" w:hAnsi="Verdana" w:cs="Verdana"/>
          <w:sz w:val="18"/>
          <w:szCs w:val="18"/>
        </w:rPr>
        <w:t xml:space="preserve"> Flow Rate Control</w:t>
      </w:r>
      <w:r w:rsidR="00F0735C">
        <w:rPr>
          <w:rFonts w:ascii="Verdana" w:eastAsia="Verdana" w:hAnsi="Verdana" w:cs="Verdana"/>
          <w:sz w:val="18"/>
          <w:szCs w:val="18"/>
        </w:rPr>
        <w:t xml:space="preserve"> Range</w:t>
      </w:r>
      <w:r w:rsidR="00273AC6">
        <w:rPr>
          <w:rFonts w:ascii="Verdana" w:eastAsia="Verdana" w:hAnsi="Verdana" w:cs="Verdana"/>
          <w:sz w:val="18"/>
          <w:szCs w:val="18"/>
        </w:rPr>
        <w:t>: 0.</w:t>
      </w:r>
      <w:r w:rsidR="00904360">
        <w:rPr>
          <w:rFonts w:ascii="Verdana" w:eastAsia="Verdana" w:hAnsi="Verdana" w:cs="Verdana"/>
          <w:sz w:val="18"/>
          <w:szCs w:val="18"/>
        </w:rPr>
        <w:t>0</w:t>
      </w:r>
      <w:r w:rsidR="00273AC6">
        <w:rPr>
          <w:rFonts w:ascii="Verdana" w:eastAsia="Verdana" w:hAnsi="Verdana" w:cs="Verdana"/>
          <w:sz w:val="18"/>
          <w:szCs w:val="18"/>
        </w:rPr>
        <w:t xml:space="preserve"> to 10.0 lpm</w:t>
      </w:r>
      <w:r w:rsidR="000E28BA">
        <w:rPr>
          <w:rFonts w:ascii="Verdana" w:eastAsia="Verdana" w:hAnsi="Verdana" w:cs="Verdana"/>
          <w:sz w:val="18"/>
          <w:szCs w:val="18"/>
        </w:rPr>
        <w:t xml:space="preserve"> </w:t>
      </w:r>
    </w:p>
    <w:p w14:paraId="2B15D224" w14:textId="2B4B4EE2" w:rsidR="006106B9" w:rsidRDefault="006106B9" w:rsidP="00955E12">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N</w:t>
      </w:r>
      <w:r w:rsidRPr="00FA39DC">
        <w:rPr>
          <w:rFonts w:ascii="Verdana" w:eastAsia="Verdana" w:hAnsi="Verdana" w:cs="Verdana"/>
          <w:sz w:val="18"/>
          <w:szCs w:val="18"/>
          <w:vertAlign w:val="subscript"/>
        </w:rPr>
        <w:t>2</w:t>
      </w:r>
      <w:r>
        <w:rPr>
          <w:rFonts w:ascii="Verdana" w:eastAsia="Verdana" w:hAnsi="Verdana" w:cs="Verdana"/>
          <w:sz w:val="18"/>
          <w:szCs w:val="18"/>
        </w:rPr>
        <w:t xml:space="preserve">O Flow Rate Control </w:t>
      </w:r>
      <w:r w:rsidR="00F34D18">
        <w:rPr>
          <w:rFonts w:ascii="Verdana" w:eastAsia="Verdana" w:hAnsi="Verdana" w:cs="Verdana"/>
          <w:sz w:val="18"/>
          <w:szCs w:val="18"/>
        </w:rPr>
        <w:t>Range</w:t>
      </w:r>
      <w:r>
        <w:rPr>
          <w:rFonts w:ascii="Verdana" w:eastAsia="Verdana" w:hAnsi="Verdana" w:cs="Verdana"/>
          <w:sz w:val="18"/>
          <w:szCs w:val="18"/>
        </w:rPr>
        <w:t>: 0</w:t>
      </w:r>
      <w:r w:rsidR="00904360">
        <w:rPr>
          <w:rFonts w:ascii="Verdana" w:eastAsia="Verdana" w:hAnsi="Verdana" w:cs="Verdana"/>
          <w:sz w:val="18"/>
          <w:szCs w:val="18"/>
        </w:rPr>
        <w:t>.0 to 10.0 lpm</w:t>
      </w:r>
      <w:r w:rsidR="00A200D5">
        <w:rPr>
          <w:rFonts w:ascii="Verdana" w:eastAsia="Verdana" w:hAnsi="Verdana" w:cs="Verdana"/>
          <w:sz w:val="18"/>
          <w:szCs w:val="18"/>
        </w:rPr>
        <w:t xml:space="preserve">  </w:t>
      </w:r>
    </w:p>
    <w:p w14:paraId="18429DDF" w14:textId="7B8C9F2D" w:rsidR="00904360" w:rsidRDefault="00904360" w:rsidP="00955E12">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 xml:space="preserve">Air Flow Rate Control </w:t>
      </w:r>
      <w:r w:rsidR="00F34D18">
        <w:rPr>
          <w:rFonts w:ascii="Verdana" w:eastAsia="Verdana" w:hAnsi="Verdana" w:cs="Verdana"/>
          <w:sz w:val="18"/>
          <w:szCs w:val="18"/>
        </w:rPr>
        <w:t>Range</w:t>
      </w:r>
      <w:r>
        <w:rPr>
          <w:rFonts w:ascii="Verdana" w:eastAsia="Verdana" w:hAnsi="Verdana" w:cs="Verdana"/>
          <w:sz w:val="18"/>
          <w:szCs w:val="18"/>
        </w:rPr>
        <w:t>: 0.0 to 10.0 lpm</w:t>
      </w:r>
      <w:r w:rsidR="00A200D5">
        <w:rPr>
          <w:rFonts w:ascii="Verdana" w:eastAsia="Verdana" w:hAnsi="Verdana" w:cs="Verdana"/>
          <w:sz w:val="18"/>
          <w:szCs w:val="18"/>
        </w:rPr>
        <w:t xml:space="preserve"> </w:t>
      </w:r>
      <w:r w:rsidR="00EB7D75">
        <w:rPr>
          <w:rFonts w:ascii="Verdana" w:eastAsia="Verdana" w:hAnsi="Verdana" w:cs="Verdana"/>
          <w:sz w:val="18"/>
          <w:szCs w:val="18"/>
        </w:rPr>
        <w:br/>
      </w:r>
    </w:p>
    <w:p w14:paraId="2FA7C9CC" w14:textId="67F4E983" w:rsidR="003E4D6B" w:rsidRDefault="00027F2D" w:rsidP="00955E12">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OTHER (LESS) COMMON CONTROL CONSTRAINTS (</w:t>
      </w:r>
      <w:r w:rsidRPr="00027F2D">
        <w:rPr>
          <w:rFonts w:ascii="Verdana" w:eastAsia="Verdana" w:hAnsi="Verdana" w:cs="Verdana"/>
          <w:sz w:val="18"/>
          <w:szCs w:val="18"/>
          <w:u w:val="single"/>
        </w:rPr>
        <w:t>not</w:t>
      </w:r>
      <w:r>
        <w:rPr>
          <w:rFonts w:ascii="Verdana" w:eastAsia="Verdana" w:hAnsi="Verdana" w:cs="Verdana"/>
          <w:sz w:val="18"/>
          <w:szCs w:val="18"/>
        </w:rPr>
        <w:t xml:space="preserve"> available on all anesthesia machine brands)</w:t>
      </w:r>
    </w:p>
    <w:p w14:paraId="3C0256D4" w14:textId="25A7A7DA" w:rsidR="004063B4" w:rsidRDefault="004063B4" w:rsidP="00955E12">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Agent (anesthetic</w:t>
      </w:r>
      <w:r w:rsidR="00C32BE3">
        <w:rPr>
          <w:rFonts w:ascii="Verdana" w:eastAsia="Verdana" w:hAnsi="Verdana" w:cs="Verdana"/>
          <w:sz w:val="18"/>
          <w:szCs w:val="18"/>
        </w:rPr>
        <w:t xml:space="preserve"> mixed with N</w:t>
      </w:r>
      <w:r w:rsidR="00C32BE3" w:rsidRPr="00C32BE3">
        <w:rPr>
          <w:rFonts w:ascii="Verdana" w:eastAsia="Verdana" w:hAnsi="Verdana" w:cs="Verdana"/>
          <w:sz w:val="18"/>
          <w:szCs w:val="18"/>
          <w:vertAlign w:val="subscript"/>
        </w:rPr>
        <w:t>2</w:t>
      </w:r>
      <w:r w:rsidR="00C32BE3">
        <w:rPr>
          <w:rFonts w:ascii="Verdana" w:eastAsia="Verdana" w:hAnsi="Verdana" w:cs="Verdana"/>
          <w:sz w:val="18"/>
          <w:szCs w:val="18"/>
        </w:rPr>
        <w:t>O</w:t>
      </w:r>
      <w:r>
        <w:rPr>
          <w:rFonts w:ascii="Verdana" w:eastAsia="Verdana" w:hAnsi="Verdana" w:cs="Verdana"/>
          <w:sz w:val="18"/>
          <w:szCs w:val="18"/>
        </w:rPr>
        <w:t>) Delivery Range: 0.5% to 4.0 % (concentration by volume)</w:t>
      </w:r>
    </w:p>
    <w:p w14:paraId="7FB1F184" w14:textId="07724220" w:rsidR="00273AC6" w:rsidRDefault="007A4D0F" w:rsidP="00955E12">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Max O</w:t>
      </w:r>
      <w:r w:rsidRPr="00FA39DC">
        <w:rPr>
          <w:rFonts w:ascii="Verdana" w:eastAsia="Verdana" w:hAnsi="Verdana" w:cs="Verdana"/>
          <w:sz w:val="18"/>
          <w:szCs w:val="18"/>
          <w:vertAlign w:val="subscript"/>
        </w:rPr>
        <w:t>2</w:t>
      </w:r>
      <w:r>
        <w:rPr>
          <w:rFonts w:ascii="Verdana" w:eastAsia="Verdana" w:hAnsi="Verdana" w:cs="Verdana"/>
          <w:sz w:val="18"/>
          <w:szCs w:val="18"/>
        </w:rPr>
        <w:t xml:space="preserve"> Concentration: 95%</w:t>
      </w:r>
    </w:p>
    <w:p w14:paraId="455F762E" w14:textId="60663A51" w:rsidR="002264D2" w:rsidRDefault="002264D2" w:rsidP="00955E12">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High O</w:t>
      </w:r>
      <w:r w:rsidRPr="00FA39DC">
        <w:rPr>
          <w:rFonts w:ascii="Verdana" w:eastAsia="Verdana" w:hAnsi="Verdana" w:cs="Verdana"/>
          <w:sz w:val="18"/>
          <w:szCs w:val="18"/>
          <w:vertAlign w:val="subscript"/>
        </w:rPr>
        <w:t>2</w:t>
      </w:r>
      <w:r>
        <w:rPr>
          <w:rFonts w:ascii="Verdana" w:eastAsia="Verdana" w:hAnsi="Verdana" w:cs="Verdana"/>
          <w:sz w:val="18"/>
          <w:szCs w:val="18"/>
        </w:rPr>
        <w:t xml:space="preserve"> Concentration Alarm (digital, manually set): </w:t>
      </w:r>
      <w:r w:rsidR="00F53EEB">
        <w:rPr>
          <w:rFonts w:ascii="Verdana" w:eastAsia="Verdana" w:hAnsi="Verdana" w:cs="Verdana"/>
          <w:sz w:val="18"/>
          <w:szCs w:val="18"/>
        </w:rPr>
        <w:t xml:space="preserve">0% to 99% </w:t>
      </w:r>
    </w:p>
    <w:p w14:paraId="4CD82A77" w14:textId="47B63380" w:rsidR="00F53EEB" w:rsidRDefault="00F53EEB" w:rsidP="00955E12">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Low O</w:t>
      </w:r>
      <w:r w:rsidRPr="00FA39DC">
        <w:rPr>
          <w:rFonts w:ascii="Verdana" w:eastAsia="Verdana" w:hAnsi="Verdana" w:cs="Verdana"/>
          <w:sz w:val="18"/>
          <w:szCs w:val="18"/>
          <w:vertAlign w:val="subscript"/>
        </w:rPr>
        <w:t>2</w:t>
      </w:r>
      <w:r>
        <w:rPr>
          <w:rFonts w:ascii="Verdana" w:eastAsia="Verdana" w:hAnsi="Verdana" w:cs="Verdana"/>
          <w:sz w:val="18"/>
          <w:szCs w:val="18"/>
        </w:rPr>
        <w:t xml:space="preserve"> Concentration Alarm (digital, manually set): 0% to 99% </w:t>
      </w:r>
    </w:p>
    <w:p w14:paraId="1465C8C7" w14:textId="36CBD23D" w:rsidR="00177346" w:rsidRDefault="00033B09" w:rsidP="001223E1">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 xml:space="preserve">Hypoxic Shut-off: </w:t>
      </w:r>
      <w:r w:rsidR="000D13AE">
        <w:rPr>
          <w:rFonts w:ascii="Verdana" w:eastAsia="Verdana" w:hAnsi="Verdana" w:cs="Verdana"/>
          <w:sz w:val="18"/>
          <w:szCs w:val="18"/>
        </w:rPr>
        <w:t>a solenoid automatically shuts off N</w:t>
      </w:r>
      <w:r w:rsidR="000D13AE" w:rsidRPr="00FA39DC">
        <w:rPr>
          <w:rFonts w:ascii="Verdana" w:eastAsia="Verdana" w:hAnsi="Verdana" w:cs="Verdana"/>
          <w:sz w:val="18"/>
          <w:szCs w:val="18"/>
          <w:vertAlign w:val="subscript"/>
        </w:rPr>
        <w:t>2</w:t>
      </w:r>
      <w:r w:rsidR="000D13AE">
        <w:rPr>
          <w:rFonts w:ascii="Verdana" w:eastAsia="Verdana" w:hAnsi="Verdana" w:cs="Verdana"/>
          <w:sz w:val="18"/>
          <w:szCs w:val="18"/>
        </w:rPr>
        <w:t>O delivery if O</w:t>
      </w:r>
      <w:r w:rsidR="000D13AE" w:rsidRPr="00FA39DC">
        <w:rPr>
          <w:rFonts w:ascii="Verdana" w:eastAsia="Verdana" w:hAnsi="Verdana" w:cs="Verdana"/>
          <w:sz w:val="18"/>
          <w:szCs w:val="18"/>
          <w:vertAlign w:val="subscript"/>
        </w:rPr>
        <w:t xml:space="preserve">2 </w:t>
      </w:r>
      <w:r w:rsidR="000D13AE">
        <w:rPr>
          <w:rFonts w:ascii="Verdana" w:eastAsia="Verdana" w:hAnsi="Verdana" w:cs="Verdana"/>
          <w:sz w:val="18"/>
          <w:szCs w:val="18"/>
        </w:rPr>
        <w:t>level falls below 25%</w:t>
      </w:r>
    </w:p>
    <w:p w14:paraId="03C02261" w14:textId="77777777" w:rsidR="001223E1" w:rsidRDefault="001223E1" w:rsidP="001223E1">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2A412DD6" w14:textId="77777777" w:rsidR="00E175F0" w:rsidRDefault="00B6527E" w:rsidP="00C606CA">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REFERENCES: </w:t>
      </w:r>
    </w:p>
    <w:p w14:paraId="1F5D2CAD" w14:textId="4D031ABD" w:rsidR="00912D15" w:rsidRDefault="009763FF" w:rsidP="00C606CA">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hyperlink r:id="rId8" w:history="1">
        <w:r w:rsidR="00E175F0" w:rsidRPr="007440E1">
          <w:rPr>
            <w:rStyle w:val="Hyperlink"/>
            <w:rFonts w:ascii="Verdana" w:eastAsia="Verdana" w:hAnsi="Verdana" w:cs="Verdana"/>
            <w:sz w:val="18"/>
            <w:szCs w:val="18"/>
          </w:rPr>
          <w:t>Gradian Health UAM User Guide</w:t>
        </w:r>
      </w:hyperlink>
      <w:r w:rsidR="00B6527E">
        <w:rPr>
          <w:rFonts w:ascii="Verdana" w:eastAsia="Verdana" w:hAnsi="Verdana" w:cs="Verdana"/>
          <w:sz w:val="18"/>
          <w:szCs w:val="18"/>
        </w:rPr>
        <w:br/>
      </w:r>
      <w:r w:rsidR="007440E1">
        <w:rPr>
          <w:rFonts w:ascii="Verdana" w:eastAsia="Verdana" w:hAnsi="Verdana" w:cs="Verdana"/>
          <w:sz w:val="18"/>
          <w:szCs w:val="18"/>
        </w:rPr>
        <w:br/>
      </w:r>
      <w:hyperlink r:id="rId9" w:history="1">
        <w:r w:rsidR="007440E1" w:rsidRPr="00AF047A">
          <w:rPr>
            <w:rStyle w:val="Hyperlink"/>
            <w:rFonts w:ascii="Verdana" w:eastAsia="Verdana" w:hAnsi="Verdana" w:cs="Verdana"/>
            <w:sz w:val="18"/>
            <w:szCs w:val="18"/>
          </w:rPr>
          <w:t xml:space="preserve">Drager Narkomed </w:t>
        </w:r>
        <w:r w:rsidR="00AF047A" w:rsidRPr="00AF047A">
          <w:rPr>
            <w:rStyle w:val="Hyperlink"/>
            <w:rFonts w:ascii="Verdana" w:eastAsia="Verdana" w:hAnsi="Verdana" w:cs="Verdana"/>
            <w:sz w:val="18"/>
            <w:szCs w:val="18"/>
          </w:rPr>
          <w:t>Anesthesia System Operator Instruction Manual</w:t>
        </w:r>
      </w:hyperlink>
    </w:p>
    <w:p w14:paraId="3DB96F38" w14:textId="04A7E7AF" w:rsidR="00C606CA" w:rsidRDefault="00C606CA" w:rsidP="007703A5"/>
    <w:p w14:paraId="342DCE80" w14:textId="03D78214" w:rsidR="00664203" w:rsidRPr="00F356FB" w:rsidRDefault="00664203" w:rsidP="007703A5">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rsidRPr="000F381C">
        <w:rPr>
          <w:highlight w:val="yellow"/>
        </w:rPr>
        <w:lastRenderedPageBreak/>
        <w:t>11 | Environment States / Sensors</w:t>
      </w:r>
      <w:r>
        <w:br/>
      </w:r>
      <w:r w:rsidR="00D87576">
        <w:rPr>
          <w:i/>
          <w:iCs/>
          <w:color w:val="262626" w:themeColor="text1" w:themeTint="D9"/>
          <w:sz w:val="18"/>
          <w:szCs w:val="18"/>
        </w:rPr>
        <w:t>List and describe</w:t>
      </w:r>
      <w:r w:rsidRPr="00F356FB">
        <w:rPr>
          <w:i/>
          <w:iCs/>
          <w:color w:val="262626" w:themeColor="text1" w:themeTint="D9"/>
          <w:sz w:val="18"/>
          <w:szCs w:val="18"/>
        </w:rPr>
        <w:t xml:space="preserve"> </w:t>
      </w:r>
      <w:r w:rsidR="001B3FD7">
        <w:rPr>
          <w:i/>
          <w:iCs/>
          <w:color w:val="262626" w:themeColor="text1" w:themeTint="D9"/>
          <w:sz w:val="18"/>
          <w:szCs w:val="18"/>
        </w:rPr>
        <w:t>w</w:t>
      </w:r>
      <w:r w:rsidR="001B3FD7" w:rsidRPr="001B3FD7">
        <w:rPr>
          <w:i/>
          <w:iCs/>
          <w:color w:val="262626" w:themeColor="text1" w:themeTint="D9"/>
          <w:sz w:val="18"/>
          <w:szCs w:val="18"/>
        </w:rPr>
        <w:t>hat information do we need to pass to the BRAIN about the system and its environment for the BRAIN to learn to control or optimize the system</w:t>
      </w:r>
    </w:p>
    <w:p w14:paraId="5C57DF63" w14:textId="77777777" w:rsidR="00664203" w:rsidRDefault="00664203" w:rsidP="007703A5">
      <w:pPr>
        <w:keepNext/>
        <w:keepLines/>
      </w:pPr>
    </w:p>
    <w:tbl>
      <w:tblPr>
        <w:tblW w:w="9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792"/>
        <w:gridCol w:w="1350"/>
        <w:gridCol w:w="1080"/>
        <w:gridCol w:w="810"/>
        <w:gridCol w:w="1620"/>
        <w:gridCol w:w="1350"/>
        <w:gridCol w:w="1530"/>
      </w:tblGrid>
      <w:tr w:rsidR="008860DE" w14:paraId="0DB6583E" w14:textId="0E239BF9" w:rsidTr="004422FF">
        <w:trPr>
          <w:cantSplit/>
          <w:trHeight w:val="472"/>
          <w:tblHeader/>
        </w:trPr>
        <w:tc>
          <w:tcPr>
            <w:tcW w:w="179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221BF78" w14:textId="480FE4A4" w:rsidR="008860DE" w:rsidRDefault="008860DE" w:rsidP="007703A5">
            <w:pPr>
              <w:keepNext/>
              <w:keepLines/>
              <w:widowControl w:val="0"/>
              <w:rPr>
                <w:rFonts w:ascii="Verdana" w:eastAsia="Verdana" w:hAnsi="Verdana" w:cs="Verdana"/>
                <w:b/>
                <w:sz w:val="18"/>
                <w:szCs w:val="18"/>
              </w:rPr>
            </w:pPr>
            <w:r>
              <w:rPr>
                <w:rFonts w:ascii="Verdana" w:eastAsia="Verdana" w:hAnsi="Verdana" w:cs="Verdana"/>
                <w:b/>
                <w:sz w:val="18"/>
                <w:szCs w:val="18"/>
              </w:rPr>
              <w:t>Name</w:t>
            </w:r>
          </w:p>
        </w:tc>
        <w:tc>
          <w:tcPr>
            <w:tcW w:w="1350" w:type="dxa"/>
            <w:tcBorders>
              <w:top w:val="single" w:sz="8" w:space="0" w:color="000000"/>
              <w:bottom w:val="single" w:sz="8" w:space="0" w:color="000000"/>
            </w:tcBorders>
            <w:shd w:val="clear" w:color="auto" w:fill="F3F3F3"/>
          </w:tcPr>
          <w:p w14:paraId="4D79EE23" w14:textId="7D2A5FBE" w:rsidR="008860DE" w:rsidRDefault="008860DE"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Data Type</w:t>
            </w:r>
          </w:p>
        </w:tc>
        <w:tc>
          <w:tcPr>
            <w:tcW w:w="1080" w:type="dxa"/>
            <w:tcBorders>
              <w:top w:val="single" w:sz="8" w:space="0" w:color="000000"/>
              <w:bottom w:val="single" w:sz="8" w:space="0" w:color="000000"/>
            </w:tcBorders>
            <w:shd w:val="clear" w:color="auto" w:fill="F3F3F3"/>
          </w:tcPr>
          <w:p w14:paraId="59B19BE4" w14:textId="0809F2FF" w:rsidR="008860DE" w:rsidRDefault="008860DE"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Source</w:t>
            </w:r>
          </w:p>
        </w:tc>
        <w:tc>
          <w:tcPr>
            <w:tcW w:w="810" w:type="dxa"/>
            <w:tcBorders>
              <w:top w:val="single" w:sz="8" w:space="0" w:color="000000"/>
              <w:bottom w:val="single" w:sz="8" w:space="0" w:color="000000"/>
            </w:tcBorders>
            <w:shd w:val="clear" w:color="auto" w:fill="F3F3F3"/>
          </w:tcPr>
          <w:p w14:paraId="10A3D240" w14:textId="24C4AC13" w:rsidR="008860DE" w:rsidRDefault="008860DE"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Units</w:t>
            </w:r>
          </w:p>
        </w:tc>
        <w:tc>
          <w:tcPr>
            <w:tcW w:w="1620" w:type="dxa"/>
            <w:tcBorders>
              <w:top w:val="single" w:sz="8" w:space="0" w:color="000000"/>
              <w:bottom w:val="single" w:sz="8" w:space="0" w:color="000000"/>
            </w:tcBorders>
            <w:shd w:val="clear" w:color="auto" w:fill="F3F3F3"/>
          </w:tcPr>
          <w:p w14:paraId="02CF9B93" w14:textId="512304D5" w:rsidR="008860DE" w:rsidRDefault="008860DE"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Measur</w:t>
            </w:r>
            <w:r w:rsidR="004048CC">
              <w:rPr>
                <w:rFonts w:ascii="Verdana" w:eastAsia="Verdana" w:hAnsi="Verdana" w:cs="Verdana"/>
                <w:b/>
                <w:sz w:val="18"/>
                <w:szCs w:val="18"/>
              </w:rPr>
              <w:t>e</w:t>
            </w:r>
            <w:r>
              <w:rPr>
                <w:rFonts w:ascii="Verdana" w:eastAsia="Verdana" w:hAnsi="Verdana" w:cs="Verdana"/>
                <w:b/>
                <w:sz w:val="18"/>
                <w:szCs w:val="18"/>
              </w:rPr>
              <w:t>ment Frequency</w:t>
            </w:r>
          </w:p>
        </w:tc>
        <w:tc>
          <w:tcPr>
            <w:tcW w:w="1350" w:type="dxa"/>
            <w:tcBorders>
              <w:top w:val="single" w:sz="8" w:space="0" w:color="000000"/>
              <w:bottom w:val="single" w:sz="8" w:space="0" w:color="000000"/>
            </w:tcBorders>
            <w:shd w:val="clear" w:color="auto" w:fill="F3F3F3"/>
          </w:tcPr>
          <w:p w14:paraId="183A104E" w14:textId="513638A1" w:rsidR="008860DE" w:rsidRDefault="004048CC"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Operating Range</w:t>
            </w:r>
            <w:r w:rsidR="003A6F91">
              <w:rPr>
                <w:rFonts w:ascii="Verdana" w:eastAsia="Verdana" w:hAnsi="Verdana" w:cs="Verdana"/>
                <w:b/>
                <w:sz w:val="18"/>
                <w:szCs w:val="18"/>
              </w:rPr>
              <w:br/>
            </w:r>
            <w:r>
              <w:rPr>
                <w:rFonts w:ascii="Verdana" w:eastAsia="Verdana" w:hAnsi="Verdana" w:cs="Verdana"/>
                <w:b/>
                <w:sz w:val="18"/>
                <w:szCs w:val="18"/>
              </w:rPr>
              <w:t>[min,</w:t>
            </w:r>
            <w:r w:rsidR="0027666D">
              <w:rPr>
                <w:rFonts w:ascii="Verdana" w:eastAsia="Verdana" w:hAnsi="Verdana" w:cs="Verdana"/>
                <w:b/>
                <w:sz w:val="18"/>
                <w:szCs w:val="18"/>
              </w:rPr>
              <w:t xml:space="preserve"> </w:t>
            </w:r>
            <w:r>
              <w:rPr>
                <w:rFonts w:ascii="Verdana" w:eastAsia="Verdana" w:hAnsi="Verdana" w:cs="Verdana"/>
                <w:b/>
                <w:sz w:val="18"/>
                <w:szCs w:val="18"/>
              </w:rPr>
              <w:t>max]</w:t>
            </w:r>
          </w:p>
        </w:tc>
        <w:tc>
          <w:tcPr>
            <w:tcW w:w="1530" w:type="dxa"/>
            <w:tcBorders>
              <w:top w:val="single" w:sz="8" w:space="0" w:color="000000"/>
              <w:bottom w:val="single" w:sz="8" w:space="0" w:color="000000"/>
            </w:tcBorders>
            <w:shd w:val="clear" w:color="auto" w:fill="F3F3F3"/>
          </w:tcPr>
          <w:p w14:paraId="072360A6" w14:textId="74A33B47" w:rsidR="008860DE" w:rsidRDefault="008860DE"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8860DE" w14:paraId="150BBBD1" w14:textId="7D32E75F" w:rsidTr="004422FF">
        <w:trPr>
          <w:cantSplit/>
          <w:trHeight w:val="434"/>
          <w:tblHeader/>
        </w:trPr>
        <w:tc>
          <w:tcPr>
            <w:tcW w:w="1792" w:type="dxa"/>
            <w:tcBorders>
              <w:bottom w:val="single" w:sz="8" w:space="0" w:color="000000"/>
              <w:right w:val="single" w:sz="8" w:space="0" w:color="000000"/>
            </w:tcBorders>
            <w:shd w:val="clear" w:color="auto" w:fill="auto"/>
            <w:tcMar>
              <w:top w:w="100" w:type="dxa"/>
              <w:left w:w="100" w:type="dxa"/>
              <w:bottom w:w="100" w:type="dxa"/>
              <w:right w:w="100" w:type="dxa"/>
            </w:tcMar>
          </w:tcPr>
          <w:p w14:paraId="2763F0E8" w14:textId="2A07E9AD" w:rsidR="008860DE" w:rsidRDefault="00713F4D" w:rsidP="007703A5">
            <w:pPr>
              <w:keepNext/>
              <w:keepLines/>
              <w:widowControl w:val="0"/>
              <w:rPr>
                <w:rFonts w:ascii="Verdana" w:eastAsia="Verdana" w:hAnsi="Verdana" w:cs="Verdana"/>
                <w:sz w:val="18"/>
                <w:szCs w:val="18"/>
              </w:rPr>
            </w:pPr>
            <w:r>
              <w:rPr>
                <w:rFonts w:ascii="Verdana" w:eastAsia="Verdana" w:hAnsi="Verdana" w:cs="Verdana"/>
                <w:sz w:val="18"/>
                <w:szCs w:val="18"/>
              </w:rPr>
              <w:t>Patient Age</w:t>
            </w:r>
          </w:p>
        </w:tc>
        <w:tc>
          <w:tcPr>
            <w:tcW w:w="1350" w:type="dxa"/>
            <w:tcBorders>
              <w:bottom w:val="single" w:sz="8" w:space="0" w:color="000000"/>
            </w:tcBorders>
          </w:tcPr>
          <w:p w14:paraId="401DB877" w14:textId="3813393C" w:rsidR="008860DE" w:rsidRDefault="009B00B3" w:rsidP="007703A5">
            <w:pPr>
              <w:keepNext/>
              <w:keepLines/>
              <w:widowControl w:val="0"/>
              <w:rPr>
                <w:rFonts w:ascii="Verdana" w:eastAsia="Verdana" w:hAnsi="Verdana" w:cs="Verdana"/>
                <w:sz w:val="18"/>
                <w:szCs w:val="18"/>
              </w:rPr>
            </w:pPr>
            <w:r>
              <w:rPr>
                <w:rFonts w:ascii="Verdana" w:eastAsia="Verdana" w:hAnsi="Verdana" w:cs="Verdana"/>
                <w:sz w:val="18"/>
                <w:szCs w:val="18"/>
              </w:rPr>
              <w:t>integer</w:t>
            </w:r>
          </w:p>
        </w:tc>
        <w:tc>
          <w:tcPr>
            <w:tcW w:w="1080" w:type="dxa"/>
            <w:tcBorders>
              <w:bottom w:val="single" w:sz="8" w:space="0" w:color="000000"/>
            </w:tcBorders>
          </w:tcPr>
          <w:p w14:paraId="4F3A924F" w14:textId="2BF6DA1C" w:rsidR="008860DE" w:rsidRDefault="002A78BA" w:rsidP="007703A5">
            <w:pPr>
              <w:keepNext/>
              <w:keepLines/>
              <w:widowControl w:val="0"/>
              <w:rPr>
                <w:rFonts w:ascii="Verdana" w:eastAsia="Verdana" w:hAnsi="Verdana" w:cs="Verdana"/>
                <w:sz w:val="18"/>
                <w:szCs w:val="18"/>
              </w:rPr>
            </w:pPr>
            <w:r>
              <w:rPr>
                <w:rFonts w:ascii="Verdana" w:eastAsia="Verdana" w:hAnsi="Verdana" w:cs="Verdana"/>
                <w:sz w:val="18"/>
                <w:szCs w:val="18"/>
              </w:rPr>
              <w:t>patient</w:t>
            </w:r>
          </w:p>
        </w:tc>
        <w:tc>
          <w:tcPr>
            <w:tcW w:w="810" w:type="dxa"/>
            <w:tcBorders>
              <w:bottom w:val="single" w:sz="8" w:space="0" w:color="000000"/>
            </w:tcBorders>
          </w:tcPr>
          <w:p w14:paraId="7617ECDA" w14:textId="6876EA56" w:rsidR="008860DE" w:rsidRDefault="00922A95" w:rsidP="007703A5">
            <w:pPr>
              <w:keepNext/>
              <w:keepLines/>
              <w:widowControl w:val="0"/>
              <w:rPr>
                <w:rFonts w:ascii="Verdana" w:eastAsia="Verdana" w:hAnsi="Verdana" w:cs="Verdana"/>
                <w:sz w:val="18"/>
                <w:szCs w:val="18"/>
              </w:rPr>
            </w:pPr>
            <w:r>
              <w:rPr>
                <w:rFonts w:ascii="Verdana" w:eastAsia="Verdana" w:hAnsi="Verdana" w:cs="Verdana"/>
                <w:sz w:val="18"/>
                <w:szCs w:val="18"/>
              </w:rPr>
              <w:t>yrs</w:t>
            </w:r>
          </w:p>
        </w:tc>
        <w:tc>
          <w:tcPr>
            <w:tcW w:w="1620" w:type="dxa"/>
            <w:tcBorders>
              <w:bottom w:val="single" w:sz="8" w:space="0" w:color="000000"/>
            </w:tcBorders>
          </w:tcPr>
          <w:p w14:paraId="5422B5AD" w14:textId="70A768D1" w:rsidR="008860DE" w:rsidRDefault="007F4F97" w:rsidP="007703A5">
            <w:pPr>
              <w:keepNext/>
              <w:keepLines/>
              <w:widowControl w:val="0"/>
              <w:rPr>
                <w:rFonts w:ascii="Verdana" w:eastAsia="Verdana" w:hAnsi="Verdana" w:cs="Verdana"/>
                <w:sz w:val="18"/>
                <w:szCs w:val="18"/>
              </w:rPr>
            </w:pPr>
            <w:r>
              <w:rPr>
                <w:rFonts w:ascii="Verdana" w:eastAsia="Verdana" w:hAnsi="Verdana" w:cs="Verdana"/>
                <w:sz w:val="18"/>
                <w:szCs w:val="18"/>
              </w:rPr>
              <w:t>once</w:t>
            </w:r>
          </w:p>
        </w:tc>
        <w:tc>
          <w:tcPr>
            <w:tcW w:w="1350" w:type="dxa"/>
            <w:tcBorders>
              <w:bottom w:val="single" w:sz="8" w:space="0" w:color="000000"/>
            </w:tcBorders>
          </w:tcPr>
          <w:p w14:paraId="3804F83B" w14:textId="409144C6" w:rsidR="008860DE" w:rsidRDefault="006571A6" w:rsidP="007703A5">
            <w:pPr>
              <w:keepNext/>
              <w:keepLines/>
              <w:widowControl w:val="0"/>
              <w:rPr>
                <w:rFonts w:ascii="Verdana" w:eastAsia="Verdana" w:hAnsi="Verdana" w:cs="Verdana"/>
                <w:sz w:val="18"/>
                <w:szCs w:val="18"/>
              </w:rPr>
            </w:pPr>
            <w:r>
              <w:rPr>
                <w:rFonts w:ascii="Verdana" w:eastAsia="Verdana" w:hAnsi="Verdana" w:cs="Verdana"/>
                <w:sz w:val="18"/>
                <w:szCs w:val="18"/>
              </w:rPr>
              <w:t>[1..120]</w:t>
            </w:r>
          </w:p>
        </w:tc>
        <w:tc>
          <w:tcPr>
            <w:tcW w:w="1530" w:type="dxa"/>
            <w:tcBorders>
              <w:bottom w:val="single" w:sz="8" w:space="0" w:color="000000"/>
            </w:tcBorders>
          </w:tcPr>
          <w:p w14:paraId="24E32159" w14:textId="328DF547" w:rsidR="008860DE" w:rsidRDefault="009C4DB4" w:rsidP="007703A5">
            <w:pPr>
              <w:keepNext/>
              <w:keepLines/>
              <w:widowControl w:val="0"/>
              <w:rPr>
                <w:rFonts w:ascii="Verdana" w:eastAsia="Verdana" w:hAnsi="Verdana" w:cs="Verdana"/>
                <w:sz w:val="18"/>
                <w:szCs w:val="18"/>
              </w:rPr>
            </w:pPr>
            <w:r>
              <w:rPr>
                <w:rFonts w:ascii="Verdana" w:eastAsia="Verdana" w:hAnsi="Verdana" w:cs="Verdana"/>
                <w:sz w:val="18"/>
                <w:szCs w:val="18"/>
              </w:rPr>
              <w:t>measureable</w:t>
            </w:r>
          </w:p>
        </w:tc>
      </w:tr>
      <w:tr w:rsidR="008860DE" w14:paraId="7DE92C5F" w14:textId="19AF2CB9" w:rsidTr="004422FF">
        <w:trPr>
          <w:cantSplit/>
          <w:trHeight w:val="407"/>
          <w:tblHeader/>
        </w:trPr>
        <w:tc>
          <w:tcPr>
            <w:tcW w:w="1792" w:type="dxa"/>
            <w:tcBorders>
              <w:right w:val="single" w:sz="8" w:space="0" w:color="000000"/>
            </w:tcBorders>
            <w:shd w:val="clear" w:color="auto" w:fill="auto"/>
            <w:tcMar>
              <w:top w:w="100" w:type="dxa"/>
              <w:left w:w="100" w:type="dxa"/>
              <w:bottom w:w="100" w:type="dxa"/>
              <w:right w:w="100" w:type="dxa"/>
            </w:tcMar>
          </w:tcPr>
          <w:p w14:paraId="7E30EF9A" w14:textId="456F7954" w:rsidR="008860DE" w:rsidRPr="00E60C58" w:rsidRDefault="00414EAE" w:rsidP="00E60C58">
            <w:pPr>
              <w:keepNext/>
              <w:keepLines/>
              <w:widowControl w:val="0"/>
              <w:rPr>
                <w:rFonts w:ascii="Verdana" w:eastAsia="Verdana" w:hAnsi="Verdana" w:cs="Verdana"/>
                <w:sz w:val="18"/>
                <w:szCs w:val="18"/>
              </w:rPr>
            </w:pPr>
            <w:r>
              <w:rPr>
                <w:rFonts w:ascii="Verdana" w:eastAsia="Verdana" w:hAnsi="Verdana" w:cs="Verdana"/>
                <w:sz w:val="18"/>
                <w:szCs w:val="18"/>
              </w:rPr>
              <w:t>Patient Gender</w:t>
            </w:r>
          </w:p>
        </w:tc>
        <w:tc>
          <w:tcPr>
            <w:tcW w:w="1350" w:type="dxa"/>
          </w:tcPr>
          <w:p w14:paraId="3664ED5E" w14:textId="01689C11" w:rsidR="008860DE" w:rsidRDefault="009B00B3" w:rsidP="00E60C58">
            <w:pPr>
              <w:keepNext/>
              <w:keepLines/>
              <w:widowControl w:val="0"/>
              <w:rPr>
                <w:rFonts w:ascii="Verdana" w:eastAsia="Verdana" w:hAnsi="Verdana" w:cs="Verdana"/>
                <w:sz w:val="18"/>
                <w:szCs w:val="18"/>
              </w:rPr>
            </w:pPr>
            <w:r>
              <w:rPr>
                <w:rFonts w:ascii="Verdana" w:eastAsia="Verdana" w:hAnsi="Verdana" w:cs="Verdana"/>
                <w:sz w:val="18"/>
                <w:szCs w:val="18"/>
              </w:rPr>
              <w:t>categorical</w:t>
            </w:r>
          </w:p>
        </w:tc>
        <w:tc>
          <w:tcPr>
            <w:tcW w:w="1080" w:type="dxa"/>
          </w:tcPr>
          <w:p w14:paraId="58F303E4" w14:textId="2D4BD4B2" w:rsidR="008860DE" w:rsidRDefault="002A78BA" w:rsidP="00E60C58">
            <w:pPr>
              <w:keepNext/>
              <w:keepLines/>
              <w:widowControl w:val="0"/>
              <w:rPr>
                <w:rFonts w:ascii="Verdana" w:eastAsia="Verdana" w:hAnsi="Verdana" w:cs="Verdana"/>
                <w:sz w:val="18"/>
                <w:szCs w:val="18"/>
              </w:rPr>
            </w:pPr>
            <w:r>
              <w:rPr>
                <w:rFonts w:ascii="Verdana" w:eastAsia="Verdana" w:hAnsi="Verdana" w:cs="Verdana"/>
                <w:sz w:val="18"/>
                <w:szCs w:val="18"/>
              </w:rPr>
              <w:t>patient</w:t>
            </w:r>
          </w:p>
        </w:tc>
        <w:tc>
          <w:tcPr>
            <w:tcW w:w="810" w:type="dxa"/>
          </w:tcPr>
          <w:p w14:paraId="21EF8E21" w14:textId="1A6C19AB" w:rsidR="008860DE" w:rsidRDefault="00E9638D" w:rsidP="00E60C58">
            <w:pPr>
              <w:keepNext/>
              <w:keepLines/>
              <w:widowControl w:val="0"/>
              <w:rPr>
                <w:rFonts w:ascii="Verdana" w:eastAsia="Verdana" w:hAnsi="Verdana" w:cs="Verdana"/>
                <w:sz w:val="18"/>
                <w:szCs w:val="18"/>
              </w:rPr>
            </w:pPr>
            <w:r>
              <w:rPr>
                <w:rFonts w:ascii="Verdana" w:eastAsia="Verdana" w:hAnsi="Verdana" w:cs="Verdana"/>
                <w:sz w:val="18"/>
                <w:szCs w:val="18"/>
              </w:rPr>
              <w:t>M/F</w:t>
            </w:r>
          </w:p>
        </w:tc>
        <w:tc>
          <w:tcPr>
            <w:tcW w:w="1620" w:type="dxa"/>
          </w:tcPr>
          <w:p w14:paraId="004213A7" w14:textId="0FB6F6D2" w:rsidR="008860DE" w:rsidRDefault="007F4F97" w:rsidP="00E60C58">
            <w:pPr>
              <w:keepNext/>
              <w:keepLines/>
              <w:widowControl w:val="0"/>
              <w:rPr>
                <w:rFonts w:ascii="Verdana" w:eastAsia="Verdana" w:hAnsi="Verdana" w:cs="Verdana"/>
                <w:sz w:val="18"/>
                <w:szCs w:val="18"/>
              </w:rPr>
            </w:pPr>
            <w:r>
              <w:rPr>
                <w:rFonts w:ascii="Verdana" w:eastAsia="Verdana" w:hAnsi="Verdana" w:cs="Verdana"/>
                <w:sz w:val="18"/>
                <w:szCs w:val="18"/>
              </w:rPr>
              <w:t>once</w:t>
            </w:r>
          </w:p>
        </w:tc>
        <w:tc>
          <w:tcPr>
            <w:tcW w:w="1350" w:type="dxa"/>
          </w:tcPr>
          <w:p w14:paraId="3A9B66E8" w14:textId="7AB142DC" w:rsidR="008860DE" w:rsidRDefault="006571A6" w:rsidP="00E60C58">
            <w:pPr>
              <w:keepNext/>
              <w:keepLines/>
              <w:widowControl w:val="0"/>
              <w:rPr>
                <w:rFonts w:ascii="Verdana" w:eastAsia="Verdana" w:hAnsi="Verdana" w:cs="Verdana"/>
                <w:sz w:val="18"/>
                <w:szCs w:val="18"/>
              </w:rPr>
            </w:pPr>
            <w:r>
              <w:rPr>
                <w:rFonts w:ascii="Verdana" w:eastAsia="Verdana" w:hAnsi="Verdana" w:cs="Verdana"/>
                <w:sz w:val="18"/>
                <w:szCs w:val="18"/>
              </w:rPr>
              <w:t>[M, F]</w:t>
            </w:r>
          </w:p>
        </w:tc>
        <w:tc>
          <w:tcPr>
            <w:tcW w:w="1530" w:type="dxa"/>
          </w:tcPr>
          <w:p w14:paraId="70537A23" w14:textId="6BCD0036" w:rsidR="008860DE" w:rsidRDefault="009C4DB4" w:rsidP="00E60C58">
            <w:pPr>
              <w:keepNext/>
              <w:keepLines/>
              <w:widowControl w:val="0"/>
              <w:rPr>
                <w:rFonts w:ascii="Verdana" w:eastAsia="Verdana" w:hAnsi="Verdana" w:cs="Verdana"/>
                <w:sz w:val="18"/>
                <w:szCs w:val="18"/>
              </w:rPr>
            </w:pPr>
            <w:r>
              <w:rPr>
                <w:rFonts w:ascii="Verdana" w:eastAsia="Verdana" w:hAnsi="Verdana" w:cs="Verdana"/>
                <w:sz w:val="18"/>
                <w:szCs w:val="18"/>
              </w:rPr>
              <w:t>measureable</w:t>
            </w:r>
          </w:p>
        </w:tc>
      </w:tr>
      <w:tr w:rsidR="003A6F91" w14:paraId="01A98B79" w14:textId="77777777" w:rsidTr="004422FF">
        <w:trPr>
          <w:cantSplit/>
          <w:trHeight w:val="407"/>
          <w:tblHeader/>
        </w:trPr>
        <w:tc>
          <w:tcPr>
            <w:tcW w:w="1792" w:type="dxa"/>
            <w:tcBorders>
              <w:right w:val="single" w:sz="8" w:space="0" w:color="000000"/>
            </w:tcBorders>
            <w:shd w:val="clear" w:color="auto" w:fill="auto"/>
            <w:tcMar>
              <w:top w:w="100" w:type="dxa"/>
              <w:left w:w="100" w:type="dxa"/>
              <w:bottom w:w="100" w:type="dxa"/>
              <w:right w:w="100" w:type="dxa"/>
            </w:tcMar>
          </w:tcPr>
          <w:p w14:paraId="61189A2C" w14:textId="4647A0A4" w:rsidR="003A6F91" w:rsidRDefault="004422FF" w:rsidP="00E60C58">
            <w:pPr>
              <w:keepNext/>
              <w:keepLines/>
              <w:widowControl w:val="0"/>
              <w:rPr>
                <w:rFonts w:ascii="Verdana" w:eastAsia="Verdana" w:hAnsi="Verdana" w:cs="Verdana"/>
                <w:sz w:val="18"/>
                <w:szCs w:val="18"/>
              </w:rPr>
            </w:pPr>
            <w:r>
              <w:rPr>
                <w:rFonts w:ascii="Verdana" w:eastAsia="Verdana" w:hAnsi="Verdana" w:cs="Verdana"/>
                <w:sz w:val="18"/>
                <w:szCs w:val="18"/>
              </w:rPr>
              <w:t>Patient Weight</w:t>
            </w:r>
          </w:p>
        </w:tc>
        <w:tc>
          <w:tcPr>
            <w:tcW w:w="1350" w:type="dxa"/>
          </w:tcPr>
          <w:p w14:paraId="07DF6D58" w14:textId="7984608F" w:rsidR="003A6F91" w:rsidRDefault="009B00B3" w:rsidP="00E60C58">
            <w:pPr>
              <w:keepNext/>
              <w:keepLines/>
              <w:widowControl w:val="0"/>
              <w:rPr>
                <w:rFonts w:ascii="Verdana" w:eastAsia="Verdana" w:hAnsi="Verdana" w:cs="Verdana"/>
                <w:sz w:val="18"/>
                <w:szCs w:val="18"/>
              </w:rPr>
            </w:pPr>
            <w:r>
              <w:rPr>
                <w:rFonts w:ascii="Verdana" w:eastAsia="Verdana" w:hAnsi="Verdana" w:cs="Verdana"/>
                <w:sz w:val="18"/>
                <w:szCs w:val="18"/>
              </w:rPr>
              <w:t>integer</w:t>
            </w:r>
          </w:p>
        </w:tc>
        <w:tc>
          <w:tcPr>
            <w:tcW w:w="1080" w:type="dxa"/>
          </w:tcPr>
          <w:p w14:paraId="217276E7" w14:textId="223FC99F" w:rsidR="003A6F91" w:rsidRDefault="002A78BA" w:rsidP="00E60C58">
            <w:pPr>
              <w:keepNext/>
              <w:keepLines/>
              <w:widowControl w:val="0"/>
              <w:rPr>
                <w:rFonts w:ascii="Verdana" w:eastAsia="Verdana" w:hAnsi="Verdana" w:cs="Verdana"/>
                <w:sz w:val="18"/>
                <w:szCs w:val="18"/>
              </w:rPr>
            </w:pPr>
            <w:r>
              <w:rPr>
                <w:rFonts w:ascii="Verdana" w:eastAsia="Verdana" w:hAnsi="Verdana" w:cs="Verdana"/>
                <w:sz w:val="18"/>
                <w:szCs w:val="18"/>
              </w:rPr>
              <w:t>patient</w:t>
            </w:r>
          </w:p>
        </w:tc>
        <w:tc>
          <w:tcPr>
            <w:tcW w:w="810" w:type="dxa"/>
          </w:tcPr>
          <w:p w14:paraId="3F483CA8" w14:textId="1AA866AD" w:rsidR="003A6F91" w:rsidRDefault="00E9638D" w:rsidP="00E60C58">
            <w:pPr>
              <w:keepNext/>
              <w:keepLines/>
              <w:widowControl w:val="0"/>
              <w:rPr>
                <w:rFonts w:ascii="Verdana" w:eastAsia="Verdana" w:hAnsi="Verdana" w:cs="Verdana"/>
                <w:sz w:val="18"/>
                <w:szCs w:val="18"/>
              </w:rPr>
            </w:pPr>
            <w:r>
              <w:rPr>
                <w:rFonts w:ascii="Verdana" w:eastAsia="Verdana" w:hAnsi="Verdana" w:cs="Verdana"/>
                <w:sz w:val="18"/>
                <w:szCs w:val="18"/>
              </w:rPr>
              <w:t>lbs</w:t>
            </w:r>
          </w:p>
        </w:tc>
        <w:tc>
          <w:tcPr>
            <w:tcW w:w="1620" w:type="dxa"/>
          </w:tcPr>
          <w:p w14:paraId="514BD079" w14:textId="69F8ADFA" w:rsidR="003A6F91" w:rsidRDefault="007F4F97" w:rsidP="00E60C58">
            <w:pPr>
              <w:keepNext/>
              <w:keepLines/>
              <w:widowControl w:val="0"/>
              <w:rPr>
                <w:rFonts w:ascii="Verdana" w:eastAsia="Verdana" w:hAnsi="Verdana" w:cs="Verdana"/>
                <w:sz w:val="18"/>
                <w:szCs w:val="18"/>
              </w:rPr>
            </w:pPr>
            <w:r>
              <w:rPr>
                <w:rFonts w:ascii="Verdana" w:eastAsia="Verdana" w:hAnsi="Verdana" w:cs="Verdana"/>
                <w:sz w:val="18"/>
                <w:szCs w:val="18"/>
              </w:rPr>
              <w:t>once</w:t>
            </w:r>
          </w:p>
        </w:tc>
        <w:tc>
          <w:tcPr>
            <w:tcW w:w="1350" w:type="dxa"/>
          </w:tcPr>
          <w:p w14:paraId="64898AD2" w14:textId="545E9B1C" w:rsidR="003A6F91" w:rsidRDefault="00593F53" w:rsidP="00E60C58">
            <w:pPr>
              <w:keepNext/>
              <w:keepLines/>
              <w:widowControl w:val="0"/>
              <w:rPr>
                <w:rFonts w:ascii="Verdana" w:eastAsia="Verdana" w:hAnsi="Verdana" w:cs="Verdana"/>
                <w:sz w:val="18"/>
                <w:szCs w:val="18"/>
              </w:rPr>
            </w:pPr>
            <w:r>
              <w:rPr>
                <w:rFonts w:ascii="Verdana" w:eastAsia="Verdana" w:hAnsi="Verdana" w:cs="Verdana"/>
                <w:sz w:val="18"/>
                <w:szCs w:val="18"/>
              </w:rPr>
              <w:t>[10..600]</w:t>
            </w:r>
          </w:p>
        </w:tc>
        <w:tc>
          <w:tcPr>
            <w:tcW w:w="1530" w:type="dxa"/>
          </w:tcPr>
          <w:p w14:paraId="0B9F8477" w14:textId="29BA5148" w:rsidR="003A6F91" w:rsidRDefault="009C4DB4" w:rsidP="00E60C58">
            <w:pPr>
              <w:keepNext/>
              <w:keepLines/>
              <w:widowControl w:val="0"/>
              <w:rPr>
                <w:rFonts w:ascii="Verdana" w:eastAsia="Verdana" w:hAnsi="Verdana" w:cs="Verdana"/>
                <w:sz w:val="18"/>
                <w:szCs w:val="18"/>
              </w:rPr>
            </w:pPr>
            <w:r>
              <w:rPr>
                <w:rFonts w:ascii="Verdana" w:eastAsia="Verdana" w:hAnsi="Verdana" w:cs="Verdana"/>
                <w:sz w:val="18"/>
                <w:szCs w:val="18"/>
              </w:rPr>
              <w:t>measureable</w:t>
            </w:r>
          </w:p>
        </w:tc>
      </w:tr>
      <w:tr w:rsidR="00B447AE" w14:paraId="38C80308" w14:textId="77777777" w:rsidTr="004422FF">
        <w:trPr>
          <w:cantSplit/>
          <w:trHeight w:val="407"/>
          <w:tblHeader/>
        </w:trPr>
        <w:tc>
          <w:tcPr>
            <w:tcW w:w="1792" w:type="dxa"/>
            <w:tcBorders>
              <w:right w:val="single" w:sz="8" w:space="0" w:color="000000"/>
            </w:tcBorders>
            <w:shd w:val="clear" w:color="auto" w:fill="auto"/>
            <w:tcMar>
              <w:top w:w="100" w:type="dxa"/>
              <w:left w:w="100" w:type="dxa"/>
              <w:bottom w:w="100" w:type="dxa"/>
              <w:right w:w="100" w:type="dxa"/>
            </w:tcMar>
          </w:tcPr>
          <w:p w14:paraId="3C6733BB" w14:textId="611B7743" w:rsidR="00B447AE" w:rsidRDefault="00B447AE" w:rsidP="00E60C58">
            <w:pPr>
              <w:keepNext/>
              <w:keepLines/>
              <w:widowControl w:val="0"/>
              <w:rPr>
                <w:rFonts w:ascii="Verdana" w:eastAsia="Verdana" w:hAnsi="Verdana" w:cs="Verdana"/>
                <w:sz w:val="18"/>
                <w:szCs w:val="18"/>
              </w:rPr>
            </w:pPr>
            <w:r>
              <w:rPr>
                <w:rFonts w:ascii="Verdana" w:eastAsia="Verdana" w:hAnsi="Verdana" w:cs="Verdana"/>
                <w:sz w:val="18"/>
                <w:szCs w:val="18"/>
              </w:rPr>
              <w:t>Patient Body Temperature</w:t>
            </w:r>
          </w:p>
        </w:tc>
        <w:tc>
          <w:tcPr>
            <w:tcW w:w="1350" w:type="dxa"/>
          </w:tcPr>
          <w:p w14:paraId="5E386F2A" w14:textId="16A3A9F0" w:rsidR="00B447AE" w:rsidRDefault="009B00B3" w:rsidP="00E60C58">
            <w:pPr>
              <w:keepNext/>
              <w:keepLines/>
              <w:widowControl w:val="0"/>
              <w:rPr>
                <w:rFonts w:ascii="Verdana" w:eastAsia="Verdana" w:hAnsi="Verdana" w:cs="Verdana"/>
                <w:sz w:val="18"/>
                <w:szCs w:val="18"/>
              </w:rPr>
            </w:pPr>
            <w:r>
              <w:rPr>
                <w:rFonts w:ascii="Verdana" w:eastAsia="Verdana" w:hAnsi="Verdana" w:cs="Verdana"/>
                <w:sz w:val="18"/>
                <w:szCs w:val="18"/>
              </w:rPr>
              <w:t>float</w:t>
            </w:r>
          </w:p>
        </w:tc>
        <w:tc>
          <w:tcPr>
            <w:tcW w:w="1080" w:type="dxa"/>
          </w:tcPr>
          <w:p w14:paraId="360D7D1E" w14:textId="1ABA6A08" w:rsidR="00B447AE" w:rsidRDefault="00D83B8C" w:rsidP="00E60C58">
            <w:pPr>
              <w:keepNext/>
              <w:keepLines/>
              <w:widowControl w:val="0"/>
              <w:rPr>
                <w:rFonts w:ascii="Verdana" w:eastAsia="Verdana" w:hAnsi="Verdana" w:cs="Verdana"/>
                <w:sz w:val="18"/>
                <w:szCs w:val="18"/>
              </w:rPr>
            </w:pPr>
            <w:r>
              <w:rPr>
                <w:rFonts w:ascii="Verdana" w:eastAsia="Verdana" w:hAnsi="Verdana" w:cs="Verdana"/>
                <w:sz w:val="18"/>
                <w:szCs w:val="18"/>
              </w:rPr>
              <w:t>sensor</w:t>
            </w:r>
          </w:p>
        </w:tc>
        <w:tc>
          <w:tcPr>
            <w:tcW w:w="810" w:type="dxa"/>
          </w:tcPr>
          <w:p w14:paraId="3E85C017" w14:textId="039DC5C5" w:rsidR="00B447AE" w:rsidRDefault="00E9638D" w:rsidP="00E60C58">
            <w:pPr>
              <w:keepNext/>
              <w:keepLines/>
              <w:widowControl w:val="0"/>
              <w:rPr>
                <w:rFonts w:ascii="Verdana" w:eastAsia="Verdana" w:hAnsi="Verdana" w:cs="Verdana"/>
                <w:sz w:val="18"/>
                <w:szCs w:val="18"/>
              </w:rPr>
            </w:pPr>
            <w:r>
              <w:rPr>
                <w:rFonts w:ascii="Verdana" w:eastAsia="Verdana" w:hAnsi="Verdana" w:cs="Verdana"/>
                <w:sz w:val="18"/>
                <w:szCs w:val="18"/>
              </w:rPr>
              <w:t>degF</w:t>
            </w:r>
          </w:p>
        </w:tc>
        <w:tc>
          <w:tcPr>
            <w:tcW w:w="1620" w:type="dxa"/>
          </w:tcPr>
          <w:p w14:paraId="2C27042E" w14:textId="689B8457" w:rsidR="00B447AE" w:rsidRDefault="000C2DA5" w:rsidP="00E60C58">
            <w:pPr>
              <w:keepNext/>
              <w:keepLines/>
              <w:widowControl w:val="0"/>
              <w:rPr>
                <w:rFonts w:ascii="Verdana" w:eastAsia="Verdana" w:hAnsi="Verdana" w:cs="Verdana"/>
                <w:sz w:val="18"/>
                <w:szCs w:val="18"/>
              </w:rPr>
            </w:pPr>
            <w:r>
              <w:rPr>
                <w:rFonts w:ascii="Verdana" w:eastAsia="Verdana" w:hAnsi="Verdana" w:cs="Verdana"/>
                <w:sz w:val="18"/>
                <w:szCs w:val="18"/>
              </w:rPr>
              <w:t>e</w:t>
            </w:r>
            <w:r w:rsidR="007F4F97">
              <w:rPr>
                <w:rFonts w:ascii="Verdana" w:eastAsia="Verdana" w:hAnsi="Verdana" w:cs="Verdana"/>
                <w:sz w:val="18"/>
                <w:szCs w:val="18"/>
              </w:rPr>
              <w:t>very 10s</w:t>
            </w:r>
          </w:p>
        </w:tc>
        <w:tc>
          <w:tcPr>
            <w:tcW w:w="1350" w:type="dxa"/>
          </w:tcPr>
          <w:p w14:paraId="6FD819AC" w14:textId="6BF776EB" w:rsidR="00B447AE" w:rsidRDefault="00593F53" w:rsidP="00E60C58">
            <w:pPr>
              <w:keepNext/>
              <w:keepLines/>
              <w:widowControl w:val="0"/>
              <w:rPr>
                <w:rFonts w:ascii="Verdana" w:eastAsia="Verdana" w:hAnsi="Verdana" w:cs="Verdana"/>
                <w:sz w:val="18"/>
                <w:szCs w:val="18"/>
              </w:rPr>
            </w:pPr>
            <w:r>
              <w:rPr>
                <w:rFonts w:ascii="Verdana" w:eastAsia="Verdana" w:hAnsi="Verdana" w:cs="Verdana"/>
                <w:sz w:val="18"/>
                <w:szCs w:val="18"/>
              </w:rPr>
              <w:t>[70..110]</w:t>
            </w:r>
          </w:p>
        </w:tc>
        <w:tc>
          <w:tcPr>
            <w:tcW w:w="1530" w:type="dxa"/>
          </w:tcPr>
          <w:p w14:paraId="505DC7D4" w14:textId="4840DDBE" w:rsidR="00B447AE" w:rsidRDefault="00E648F3" w:rsidP="00E60C58">
            <w:pPr>
              <w:keepNext/>
              <w:keepLines/>
              <w:widowControl w:val="0"/>
              <w:rPr>
                <w:rFonts w:ascii="Verdana" w:eastAsia="Verdana" w:hAnsi="Verdana" w:cs="Verdana"/>
                <w:sz w:val="18"/>
                <w:szCs w:val="18"/>
              </w:rPr>
            </w:pPr>
            <w:r>
              <w:rPr>
                <w:rFonts w:ascii="Verdana" w:eastAsia="Verdana" w:hAnsi="Verdana" w:cs="Verdana"/>
                <w:sz w:val="18"/>
                <w:szCs w:val="18"/>
              </w:rPr>
              <w:t>measureable</w:t>
            </w:r>
          </w:p>
        </w:tc>
      </w:tr>
      <w:tr w:rsidR="00753D70" w14:paraId="5BE61A5A" w14:textId="77777777" w:rsidTr="004422FF">
        <w:trPr>
          <w:cantSplit/>
          <w:trHeight w:val="407"/>
          <w:tblHeader/>
        </w:trPr>
        <w:tc>
          <w:tcPr>
            <w:tcW w:w="1792" w:type="dxa"/>
            <w:tcBorders>
              <w:right w:val="single" w:sz="8" w:space="0" w:color="000000"/>
            </w:tcBorders>
            <w:shd w:val="clear" w:color="auto" w:fill="auto"/>
            <w:tcMar>
              <w:top w:w="100" w:type="dxa"/>
              <w:left w:w="100" w:type="dxa"/>
              <w:bottom w:w="100" w:type="dxa"/>
              <w:right w:w="100" w:type="dxa"/>
            </w:tcMar>
          </w:tcPr>
          <w:p w14:paraId="4562BD1D" w14:textId="0A4D0299" w:rsidR="00753D70" w:rsidRDefault="00753D70" w:rsidP="00753D70">
            <w:pPr>
              <w:keepNext/>
              <w:keepLines/>
              <w:widowControl w:val="0"/>
              <w:rPr>
                <w:rFonts w:ascii="Verdana" w:eastAsia="Verdana" w:hAnsi="Verdana" w:cs="Verdana"/>
                <w:sz w:val="18"/>
                <w:szCs w:val="18"/>
              </w:rPr>
            </w:pPr>
            <w:r>
              <w:rPr>
                <w:rFonts w:ascii="Verdana" w:eastAsia="Verdana" w:hAnsi="Verdana" w:cs="Verdana"/>
                <w:sz w:val="18"/>
                <w:szCs w:val="18"/>
              </w:rPr>
              <w:t>Patient Blood Pressure</w:t>
            </w:r>
          </w:p>
        </w:tc>
        <w:tc>
          <w:tcPr>
            <w:tcW w:w="1350" w:type="dxa"/>
          </w:tcPr>
          <w:p w14:paraId="77FDE257" w14:textId="130BB19B" w:rsidR="00753D70" w:rsidRDefault="005A5374" w:rsidP="00753D70">
            <w:pPr>
              <w:keepNext/>
              <w:keepLines/>
              <w:widowControl w:val="0"/>
              <w:rPr>
                <w:rFonts w:ascii="Verdana" w:eastAsia="Verdana" w:hAnsi="Verdana" w:cs="Verdana"/>
                <w:sz w:val="18"/>
                <w:szCs w:val="18"/>
              </w:rPr>
            </w:pPr>
            <w:r>
              <w:rPr>
                <w:rFonts w:ascii="Verdana" w:eastAsia="Verdana" w:hAnsi="Verdana" w:cs="Verdana"/>
                <w:sz w:val="18"/>
                <w:szCs w:val="18"/>
              </w:rPr>
              <w:t>i</w:t>
            </w:r>
            <w:r w:rsidR="00753D70">
              <w:rPr>
                <w:rFonts w:ascii="Verdana" w:eastAsia="Verdana" w:hAnsi="Verdana" w:cs="Verdana"/>
                <w:sz w:val="18"/>
                <w:szCs w:val="18"/>
              </w:rPr>
              <w:t>nteger</w:t>
            </w:r>
          </w:p>
        </w:tc>
        <w:tc>
          <w:tcPr>
            <w:tcW w:w="1080" w:type="dxa"/>
          </w:tcPr>
          <w:p w14:paraId="61E11785" w14:textId="6591315B" w:rsidR="00753D70" w:rsidRDefault="00D83B8C" w:rsidP="00753D70">
            <w:pPr>
              <w:keepNext/>
              <w:keepLines/>
              <w:widowControl w:val="0"/>
              <w:rPr>
                <w:rFonts w:ascii="Verdana" w:eastAsia="Verdana" w:hAnsi="Verdana" w:cs="Verdana"/>
                <w:sz w:val="18"/>
                <w:szCs w:val="18"/>
              </w:rPr>
            </w:pPr>
            <w:r>
              <w:rPr>
                <w:rFonts w:ascii="Verdana" w:eastAsia="Verdana" w:hAnsi="Verdana" w:cs="Verdana"/>
                <w:sz w:val="18"/>
                <w:szCs w:val="18"/>
              </w:rPr>
              <w:t>sensor</w:t>
            </w:r>
          </w:p>
        </w:tc>
        <w:tc>
          <w:tcPr>
            <w:tcW w:w="810" w:type="dxa"/>
          </w:tcPr>
          <w:p w14:paraId="13502329" w14:textId="7FECE11E" w:rsidR="00753D70" w:rsidRDefault="00ED4183" w:rsidP="00753D70">
            <w:pPr>
              <w:keepNext/>
              <w:keepLines/>
              <w:widowControl w:val="0"/>
              <w:rPr>
                <w:rFonts w:ascii="Verdana" w:eastAsia="Verdana" w:hAnsi="Verdana" w:cs="Verdana"/>
                <w:sz w:val="18"/>
                <w:szCs w:val="18"/>
              </w:rPr>
            </w:pPr>
            <w:r>
              <w:rPr>
                <w:rFonts w:ascii="Verdana" w:eastAsia="Verdana" w:hAnsi="Verdana" w:cs="Verdana"/>
                <w:sz w:val="18"/>
                <w:szCs w:val="18"/>
              </w:rPr>
              <w:t>mmHg</w:t>
            </w:r>
          </w:p>
        </w:tc>
        <w:tc>
          <w:tcPr>
            <w:tcW w:w="1620" w:type="dxa"/>
          </w:tcPr>
          <w:p w14:paraId="04618735" w14:textId="2F71A08A" w:rsidR="00753D70" w:rsidRDefault="000C2DA5" w:rsidP="00753D70">
            <w:pPr>
              <w:keepNext/>
              <w:keepLines/>
              <w:widowControl w:val="0"/>
              <w:rPr>
                <w:rFonts w:ascii="Verdana" w:eastAsia="Verdana" w:hAnsi="Verdana" w:cs="Verdana"/>
                <w:sz w:val="18"/>
                <w:szCs w:val="18"/>
              </w:rPr>
            </w:pPr>
            <w:r>
              <w:rPr>
                <w:rFonts w:ascii="Verdana" w:eastAsia="Verdana" w:hAnsi="Verdana" w:cs="Verdana"/>
                <w:sz w:val="18"/>
                <w:szCs w:val="18"/>
              </w:rPr>
              <w:t>every 10s</w:t>
            </w:r>
          </w:p>
        </w:tc>
        <w:tc>
          <w:tcPr>
            <w:tcW w:w="1350" w:type="dxa"/>
          </w:tcPr>
          <w:p w14:paraId="2C8CAF48" w14:textId="1E19BE3B" w:rsidR="00753D70" w:rsidRDefault="00E107DD" w:rsidP="00753D70">
            <w:pPr>
              <w:keepNext/>
              <w:keepLines/>
              <w:widowControl w:val="0"/>
              <w:rPr>
                <w:rFonts w:ascii="Verdana" w:eastAsia="Verdana" w:hAnsi="Verdana" w:cs="Verdana"/>
                <w:sz w:val="18"/>
                <w:szCs w:val="18"/>
              </w:rPr>
            </w:pPr>
            <w:r>
              <w:rPr>
                <w:rFonts w:ascii="Verdana" w:eastAsia="Verdana" w:hAnsi="Verdana" w:cs="Verdana"/>
                <w:sz w:val="18"/>
                <w:szCs w:val="18"/>
              </w:rPr>
              <w:t>[20..200]</w:t>
            </w:r>
          </w:p>
        </w:tc>
        <w:tc>
          <w:tcPr>
            <w:tcW w:w="1530" w:type="dxa"/>
          </w:tcPr>
          <w:p w14:paraId="2C2D2B62" w14:textId="3770F1AC" w:rsidR="00753D70" w:rsidRDefault="00E648F3" w:rsidP="00753D70">
            <w:pPr>
              <w:keepNext/>
              <w:keepLines/>
              <w:widowControl w:val="0"/>
              <w:rPr>
                <w:rFonts w:ascii="Verdana" w:eastAsia="Verdana" w:hAnsi="Verdana" w:cs="Verdana"/>
                <w:sz w:val="18"/>
                <w:szCs w:val="18"/>
              </w:rPr>
            </w:pPr>
            <w:r>
              <w:rPr>
                <w:rFonts w:ascii="Verdana" w:eastAsia="Verdana" w:hAnsi="Verdana" w:cs="Verdana"/>
                <w:sz w:val="18"/>
                <w:szCs w:val="18"/>
              </w:rPr>
              <w:t xml:space="preserve">measureable </w:t>
            </w:r>
            <w:r w:rsidR="009C4DB4">
              <w:rPr>
                <w:rFonts w:ascii="Verdana" w:eastAsia="Verdana" w:hAnsi="Verdana" w:cs="Verdana"/>
                <w:sz w:val="18"/>
                <w:szCs w:val="18"/>
              </w:rPr>
              <w:t xml:space="preserve"> </w:t>
            </w:r>
            <w:r w:rsidR="005A5374">
              <w:rPr>
                <w:rFonts w:ascii="Verdana" w:eastAsia="Verdana" w:hAnsi="Verdana" w:cs="Verdana"/>
                <w:sz w:val="18"/>
                <w:szCs w:val="18"/>
              </w:rPr>
              <w:t>i</w:t>
            </w:r>
            <w:r w:rsidR="00753D70">
              <w:rPr>
                <w:rFonts w:ascii="Verdana" w:eastAsia="Verdana" w:hAnsi="Verdana" w:cs="Verdana"/>
                <w:sz w:val="18"/>
                <w:szCs w:val="18"/>
              </w:rPr>
              <w:t xml:space="preserve">nteger </w:t>
            </w:r>
            <w:r w:rsidR="005A5374">
              <w:rPr>
                <w:rFonts w:ascii="Verdana" w:eastAsia="Verdana" w:hAnsi="Verdana" w:cs="Verdana"/>
                <w:sz w:val="18"/>
                <w:szCs w:val="18"/>
              </w:rPr>
              <w:t>p</w:t>
            </w:r>
            <w:r w:rsidR="00753D70">
              <w:rPr>
                <w:rFonts w:ascii="Verdana" w:eastAsia="Verdana" w:hAnsi="Verdana" w:cs="Verdana"/>
                <w:sz w:val="18"/>
                <w:szCs w:val="18"/>
              </w:rPr>
              <w:t>air (eg 120,80)</w:t>
            </w:r>
          </w:p>
        </w:tc>
      </w:tr>
      <w:tr w:rsidR="00753D70" w14:paraId="360E2C26" w14:textId="77777777" w:rsidTr="004422FF">
        <w:trPr>
          <w:cantSplit/>
          <w:trHeight w:val="407"/>
          <w:tblHeader/>
        </w:trPr>
        <w:tc>
          <w:tcPr>
            <w:tcW w:w="1792" w:type="dxa"/>
            <w:tcBorders>
              <w:right w:val="single" w:sz="8" w:space="0" w:color="000000"/>
            </w:tcBorders>
            <w:shd w:val="clear" w:color="auto" w:fill="auto"/>
            <w:tcMar>
              <w:top w:w="100" w:type="dxa"/>
              <w:left w:w="100" w:type="dxa"/>
              <w:bottom w:w="100" w:type="dxa"/>
              <w:right w:w="100" w:type="dxa"/>
            </w:tcMar>
          </w:tcPr>
          <w:p w14:paraId="45FCA95F" w14:textId="7D035F2E" w:rsidR="00753D70" w:rsidRDefault="00753D70" w:rsidP="00753D70">
            <w:pPr>
              <w:keepNext/>
              <w:keepLines/>
              <w:widowControl w:val="0"/>
              <w:rPr>
                <w:rFonts w:ascii="Verdana" w:eastAsia="Verdana" w:hAnsi="Verdana" w:cs="Verdana"/>
                <w:sz w:val="18"/>
                <w:szCs w:val="18"/>
              </w:rPr>
            </w:pPr>
            <w:r>
              <w:rPr>
                <w:rFonts w:ascii="Verdana" w:eastAsia="Verdana" w:hAnsi="Verdana" w:cs="Verdana"/>
                <w:sz w:val="18"/>
                <w:szCs w:val="18"/>
              </w:rPr>
              <w:t xml:space="preserve">Patient </w:t>
            </w:r>
            <w:r w:rsidR="000D0144">
              <w:rPr>
                <w:rFonts w:ascii="Verdana" w:eastAsia="Verdana" w:hAnsi="Verdana" w:cs="Verdana"/>
                <w:sz w:val="18"/>
                <w:szCs w:val="18"/>
              </w:rPr>
              <w:t>Pulse</w:t>
            </w:r>
            <w:r>
              <w:rPr>
                <w:rFonts w:ascii="Verdana" w:eastAsia="Verdana" w:hAnsi="Verdana" w:cs="Verdana"/>
                <w:sz w:val="18"/>
                <w:szCs w:val="18"/>
              </w:rPr>
              <w:t xml:space="preserve"> Rate</w:t>
            </w:r>
          </w:p>
        </w:tc>
        <w:tc>
          <w:tcPr>
            <w:tcW w:w="1350" w:type="dxa"/>
          </w:tcPr>
          <w:p w14:paraId="08FA6C5E" w14:textId="56CFEA8E" w:rsidR="00753D70" w:rsidRDefault="00C16271" w:rsidP="00753D70">
            <w:pPr>
              <w:keepNext/>
              <w:keepLines/>
              <w:widowControl w:val="0"/>
              <w:rPr>
                <w:rFonts w:ascii="Verdana" w:eastAsia="Verdana" w:hAnsi="Verdana" w:cs="Verdana"/>
                <w:sz w:val="18"/>
                <w:szCs w:val="18"/>
              </w:rPr>
            </w:pPr>
            <w:r>
              <w:rPr>
                <w:rFonts w:ascii="Verdana" w:eastAsia="Verdana" w:hAnsi="Verdana" w:cs="Verdana"/>
                <w:sz w:val="18"/>
                <w:szCs w:val="18"/>
              </w:rPr>
              <w:t>i</w:t>
            </w:r>
            <w:r w:rsidR="005A5374">
              <w:rPr>
                <w:rFonts w:ascii="Verdana" w:eastAsia="Verdana" w:hAnsi="Verdana" w:cs="Verdana"/>
                <w:sz w:val="18"/>
                <w:szCs w:val="18"/>
              </w:rPr>
              <w:t>nteger</w:t>
            </w:r>
          </w:p>
        </w:tc>
        <w:tc>
          <w:tcPr>
            <w:tcW w:w="1080" w:type="dxa"/>
          </w:tcPr>
          <w:p w14:paraId="0A1C173C" w14:textId="41E585D4" w:rsidR="00753D70" w:rsidRDefault="00D83B8C" w:rsidP="00753D70">
            <w:pPr>
              <w:keepNext/>
              <w:keepLines/>
              <w:widowControl w:val="0"/>
              <w:rPr>
                <w:rFonts w:ascii="Verdana" w:eastAsia="Verdana" w:hAnsi="Verdana" w:cs="Verdana"/>
                <w:sz w:val="18"/>
                <w:szCs w:val="18"/>
              </w:rPr>
            </w:pPr>
            <w:r>
              <w:rPr>
                <w:rFonts w:ascii="Verdana" w:eastAsia="Verdana" w:hAnsi="Verdana" w:cs="Verdana"/>
                <w:sz w:val="18"/>
                <w:szCs w:val="18"/>
              </w:rPr>
              <w:t>sensor</w:t>
            </w:r>
          </w:p>
        </w:tc>
        <w:tc>
          <w:tcPr>
            <w:tcW w:w="810" w:type="dxa"/>
          </w:tcPr>
          <w:p w14:paraId="72B41E67" w14:textId="566B0708" w:rsidR="00753D70" w:rsidRDefault="00ED4183" w:rsidP="00753D70">
            <w:pPr>
              <w:keepNext/>
              <w:keepLines/>
              <w:widowControl w:val="0"/>
              <w:rPr>
                <w:rFonts w:ascii="Verdana" w:eastAsia="Verdana" w:hAnsi="Verdana" w:cs="Verdana"/>
                <w:sz w:val="18"/>
                <w:szCs w:val="18"/>
              </w:rPr>
            </w:pPr>
            <w:r>
              <w:rPr>
                <w:rFonts w:ascii="Verdana" w:eastAsia="Verdana" w:hAnsi="Verdana" w:cs="Verdana"/>
                <w:sz w:val="18"/>
                <w:szCs w:val="18"/>
              </w:rPr>
              <w:t>bpm</w:t>
            </w:r>
          </w:p>
        </w:tc>
        <w:tc>
          <w:tcPr>
            <w:tcW w:w="1620" w:type="dxa"/>
          </w:tcPr>
          <w:p w14:paraId="02FF4BCF" w14:textId="3528A61A" w:rsidR="00753D70" w:rsidRDefault="000C2DA5" w:rsidP="00753D70">
            <w:pPr>
              <w:keepNext/>
              <w:keepLines/>
              <w:widowControl w:val="0"/>
              <w:rPr>
                <w:rFonts w:ascii="Verdana" w:eastAsia="Verdana" w:hAnsi="Verdana" w:cs="Verdana"/>
                <w:sz w:val="18"/>
                <w:szCs w:val="18"/>
              </w:rPr>
            </w:pPr>
            <w:r>
              <w:rPr>
                <w:rFonts w:ascii="Verdana" w:eastAsia="Verdana" w:hAnsi="Verdana" w:cs="Verdana"/>
                <w:sz w:val="18"/>
                <w:szCs w:val="18"/>
              </w:rPr>
              <w:t>every 10s</w:t>
            </w:r>
          </w:p>
        </w:tc>
        <w:tc>
          <w:tcPr>
            <w:tcW w:w="1350" w:type="dxa"/>
          </w:tcPr>
          <w:p w14:paraId="170BF761" w14:textId="1BCECDBB" w:rsidR="00753D70" w:rsidRDefault="00E107DD" w:rsidP="00753D70">
            <w:pPr>
              <w:keepNext/>
              <w:keepLines/>
              <w:widowControl w:val="0"/>
              <w:rPr>
                <w:rFonts w:ascii="Verdana" w:eastAsia="Verdana" w:hAnsi="Verdana" w:cs="Verdana"/>
                <w:sz w:val="18"/>
                <w:szCs w:val="18"/>
              </w:rPr>
            </w:pPr>
            <w:r>
              <w:rPr>
                <w:rFonts w:ascii="Verdana" w:eastAsia="Verdana" w:hAnsi="Verdana" w:cs="Verdana"/>
                <w:sz w:val="18"/>
                <w:szCs w:val="18"/>
              </w:rPr>
              <w:t>[0..150]</w:t>
            </w:r>
          </w:p>
        </w:tc>
        <w:tc>
          <w:tcPr>
            <w:tcW w:w="1530" w:type="dxa"/>
          </w:tcPr>
          <w:p w14:paraId="411DFA0A" w14:textId="02F42ED3" w:rsidR="00753D70" w:rsidRDefault="009C4DB4" w:rsidP="00753D70">
            <w:pPr>
              <w:keepNext/>
              <w:keepLines/>
              <w:widowControl w:val="0"/>
              <w:rPr>
                <w:rFonts w:ascii="Verdana" w:eastAsia="Verdana" w:hAnsi="Verdana" w:cs="Verdana"/>
                <w:sz w:val="18"/>
                <w:szCs w:val="18"/>
              </w:rPr>
            </w:pPr>
            <w:r>
              <w:rPr>
                <w:rFonts w:ascii="Verdana" w:eastAsia="Verdana" w:hAnsi="Verdana" w:cs="Verdana"/>
                <w:sz w:val="18"/>
                <w:szCs w:val="18"/>
              </w:rPr>
              <w:t>measureable</w:t>
            </w:r>
          </w:p>
        </w:tc>
      </w:tr>
      <w:tr w:rsidR="000D0144" w14:paraId="389617D8" w14:textId="77777777" w:rsidTr="004422FF">
        <w:trPr>
          <w:cantSplit/>
          <w:trHeight w:val="407"/>
          <w:tblHeader/>
        </w:trPr>
        <w:tc>
          <w:tcPr>
            <w:tcW w:w="1792" w:type="dxa"/>
            <w:tcBorders>
              <w:right w:val="single" w:sz="8" w:space="0" w:color="000000"/>
            </w:tcBorders>
            <w:shd w:val="clear" w:color="auto" w:fill="auto"/>
            <w:tcMar>
              <w:top w:w="100" w:type="dxa"/>
              <w:left w:w="100" w:type="dxa"/>
              <w:bottom w:w="100" w:type="dxa"/>
              <w:right w:w="100" w:type="dxa"/>
            </w:tcMar>
          </w:tcPr>
          <w:p w14:paraId="2FE64EFC" w14:textId="2FEC14CA" w:rsidR="000D0144" w:rsidRDefault="000D0144" w:rsidP="00753D70">
            <w:pPr>
              <w:keepNext/>
              <w:keepLines/>
              <w:widowControl w:val="0"/>
              <w:rPr>
                <w:rFonts w:ascii="Verdana" w:eastAsia="Verdana" w:hAnsi="Verdana" w:cs="Verdana"/>
                <w:sz w:val="18"/>
                <w:szCs w:val="18"/>
              </w:rPr>
            </w:pPr>
            <w:r>
              <w:rPr>
                <w:rFonts w:ascii="Verdana" w:eastAsia="Verdana" w:hAnsi="Verdana" w:cs="Verdana"/>
                <w:sz w:val="18"/>
                <w:szCs w:val="18"/>
              </w:rPr>
              <w:t>Patient Pulse Strength</w:t>
            </w:r>
          </w:p>
        </w:tc>
        <w:tc>
          <w:tcPr>
            <w:tcW w:w="1350" w:type="dxa"/>
          </w:tcPr>
          <w:p w14:paraId="3170E168" w14:textId="08494A1B" w:rsidR="000D0144" w:rsidRDefault="00925B6B" w:rsidP="00753D70">
            <w:pPr>
              <w:keepNext/>
              <w:keepLines/>
              <w:widowControl w:val="0"/>
              <w:rPr>
                <w:rFonts w:ascii="Verdana" w:eastAsia="Verdana" w:hAnsi="Verdana" w:cs="Verdana"/>
                <w:sz w:val="18"/>
                <w:szCs w:val="18"/>
              </w:rPr>
            </w:pPr>
            <w:r>
              <w:rPr>
                <w:rFonts w:ascii="Verdana" w:eastAsia="Verdana" w:hAnsi="Verdana" w:cs="Verdana"/>
                <w:sz w:val="18"/>
                <w:szCs w:val="18"/>
              </w:rPr>
              <w:t>categorical</w:t>
            </w:r>
          </w:p>
        </w:tc>
        <w:tc>
          <w:tcPr>
            <w:tcW w:w="1080" w:type="dxa"/>
          </w:tcPr>
          <w:p w14:paraId="52840DAD" w14:textId="41C6FA77" w:rsidR="000D0144" w:rsidRDefault="00925B6B" w:rsidP="00753D70">
            <w:pPr>
              <w:keepNext/>
              <w:keepLines/>
              <w:widowControl w:val="0"/>
              <w:rPr>
                <w:rFonts w:ascii="Verdana" w:eastAsia="Verdana" w:hAnsi="Verdana" w:cs="Verdana"/>
                <w:sz w:val="18"/>
                <w:szCs w:val="18"/>
              </w:rPr>
            </w:pPr>
            <w:r>
              <w:rPr>
                <w:rFonts w:ascii="Verdana" w:eastAsia="Verdana" w:hAnsi="Verdana" w:cs="Verdana"/>
                <w:sz w:val="18"/>
                <w:szCs w:val="18"/>
              </w:rPr>
              <w:t>observed</w:t>
            </w:r>
          </w:p>
        </w:tc>
        <w:tc>
          <w:tcPr>
            <w:tcW w:w="810" w:type="dxa"/>
          </w:tcPr>
          <w:p w14:paraId="2F0D76D9" w14:textId="1C4C3723" w:rsidR="000D0144" w:rsidRDefault="008F7A89" w:rsidP="00753D70">
            <w:pPr>
              <w:keepNext/>
              <w:keepLines/>
              <w:widowControl w:val="0"/>
              <w:rPr>
                <w:rFonts w:ascii="Verdana" w:eastAsia="Verdana" w:hAnsi="Verdana" w:cs="Verdana"/>
                <w:sz w:val="18"/>
                <w:szCs w:val="18"/>
              </w:rPr>
            </w:pPr>
            <w:r>
              <w:rPr>
                <w:rFonts w:ascii="Verdana" w:eastAsia="Verdana" w:hAnsi="Verdana" w:cs="Verdana"/>
                <w:sz w:val="18"/>
                <w:szCs w:val="18"/>
              </w:rPr>
              <w:t>r</w:t>
            </w:r>
            <w:r w:rsidR="00925B6B">
              <w:rPr>
                <w:rFonts w:ascii="Verdana" w:eastAsia="Verdana" w:hAnsi="Verdana" w:cs="Verdana"/>
                <w:sz w:val="18"/>
                <w:szCs w:val="18"/>
              </w:rPr>
              <w:t>ange</w:t>
            </w:r>
          </w:p>
        </w:tc>
        <w:tc>
          <w:tcPr>
            <w:tcW w:w="1620" w:type="dxa"/>
          </w:tcPr>
          <w:p w14:paraId="329523DF" w14:textId="7378F05C" w:rsidR="000D0144" w:rsidRDefault="000C2DA5" w:rsidP="00753D70">
            <w:pPr>
              <w:keepNext/>
              <w:keepLines/>
              <w:widowControl w:val="0"/>
              <w:rPr>
                <w:rFonts w:ascii="Verdana" w:eastAsia="Verdana" w:hAnsi="Verdana" w:cs="Verdana"/>
                <w:sz w:val="18"/>
                <w:szCs w:val="18"/>
              </w:rPr>
            </w:pPr>
            <w:r>
              <w:rPr>
                <w:rFonts w:ascii="Verdana" w:eastAsia="Verdana" w:hAnsi="Verdana" w:cs="Verdana"/>
                <w:sz w:val="18"/>
                <w:szCs w:val="18"/>
              </w:rPr>
              <w:t>every 10s</w:t>
            </w:r>
          </w:p>
        </w:tc>
        <w:tc>
          <w:tcPr>
            <w:tcW w:w="1350" w:type="dxa"/>
          </w:tcPr>
          <w:p w14:paraId="1E8DEEF7" w14:textId="0A34EDE9" w:rsidR="000D0144" w:rsidRDefault="00FB3AD9" w:rsidP="00753D70">
            <w:pPr>
              <w:keepNext/>
              <w:keepLines/>
              <w:widowControl w:val="0"/>
              <w:rPr>
                <w:rFonts w:ascii="Verdana" w:eastAsia="Verdana" w:hAnsi="Verdana" w:cs="Verdana"/>
                <w:sz w:val="18"/>
                <w:szCs w:val="18"/>
              </w:rPr>
            </w:pPr>
            <w:r>
              <w:rPr>
                <w:rFonts w:ascii="Verdana" w:eastAsia="Verdana" w:hAnsi="Verdana" w:cs="Verdana"/>
                <w:sz w:val="18"/>
                <w:szCs w:val="18"/>
              </w:rPr>
              <w:t>[strong, normal, weak]</w:t>
            </w:r>
          </w:p>
        </w:tc>
        <w:tc>
          <w:tcPr>
            <w:tcW w:w="1530" w:type="dxa"/>
          </w:tcPr>
          <w:p w14:paraId="4615421C" w14:textId="627BFE80" w:rsidR="000D0144" w:rsidRDefault="00810894" w:rsidP="00753D70">
            <w:pPr>
              <w:keepNext/>
              <w:keepLines/>
              <w:widowControl w:val="0"/>
              <w:rPr>
                <w:rFonts w:ascii="Verdana" w:eastAsia="Verdana" w:hAnsi="Verdana" w:cs="Verdana"/>
                <w:sz w:val="18"/>
                <w:szCs w:val="18"/>
              </w:rPr>
            </w:pPr>
            <w:r>
              <w:rPr>
                <w:rFonts w:ascii="Verdana" w:eastAsia="Verdana" w:hAnsi="Verdana" w:cs="Verdana"/>
                <w:sz w:val="18"/>
                <w:szCs w:val="18"/>
              </w:rPr>
              <w:t>h</w:t>
            </w:r>
            <w:r w:rsidR="00FB3AD9">
              <w:rPr>
                <w:rFonts w:ascii="Verdana" w:eastAsia="Verdana" w:hAnsi="Verdana" w:cs="Verdana"/>
                <w:sz w:val="18"/>
                <w:szCs w:val="18"/>
              </w:rPr>
              <w:t>istorically subjective</w:t>
            </w:r>
          </w:p>
        </w:tc>
      </w:tr>
      <w:tr w:rsidR="00753D70" w14:paraId="24D9F042" w14:textId="77777777" w:rsidTr="004422FF">
        <w:trPr>
          <w:cantSplit/>
          <w:trHeight w:val="407"/>
          <w:tblHeader/>
        </w:trPr>
        <w:tc>
          <w:tcPr>
            <w:tcW w:w="1792" w:type="dxa"/>
            <w:tcBorders>
              <w:right w:val="single" w:sz="8" w:space="0" w:color="000000"/>
            </w:tcBorders>
            <w:shd w:val="clear" w:color="auto" w:fill="auto"/>
            <w:tcMar>
              <w:top w:w="100" w:type="dxa"/>
              <w:left w:w="100" w:type="dxa"/>
              <w:bottom w:w="100" w:type="dxa"/>
              <w:right w:w="100" w:type="dxa"/>
            </w:tcMar>
          </w:tcPr>
          <w:p w14:paraId="00F747B5" w14:textId="0B84877C" w:rsidR="00753D70" w:rsidRDefault="00753D70" w:rsidP="00753D70">
            <w:pPr>
              <w:keepNext/>
              <w:keepLines/>
              <w:widowControl w:val="0"/>
              <w:rPr>
                <w:rFonts w:ascii="Verdana" w:eastAsia="Verdana" w:hAnsi="Verdana" w:cs="Verdana"/>
                <w:sz w:val="18"/>
                <w:szCs w:val="18"/>
              </w:rPr>
            </w:pPr>
            <w:r>
              <w:rPr>
                <w:rFonts w:ascii="Verdana" w:eastAsia="Verdana" w:hAnsi="Verdana" w:cs="Verdana"/>
                <w:sz w:val="18"/>
                <w:szCs w:val="18"/>
              </w:rPr>
              <w:t>Patient Respiration Rate</w:t>
            </w:r>
          </w:p>
        </w:tc>
        <w:tc>
          <w:tcPr>
            <w:tcW w:w="1350" w:type="dxa"/>
          </w:tcPr>
          <w:p w14:paraId="2986970A" w14:textId="4A523144" w:rsidR="00753D70" w:rsidRDefault="00C16271" w:rsidP="00753D70">
            <w:pPr>
              <w:keepNext/>
              <w:keepLines/>
              <w:widowControl w:val="0"/>
              <w:rPr>
                <w:rFonts w:ascii="Verdana" w:eastAsia="Verdana" w:hAnsi="Verdana" w:cs="Verdana"/>
                <w:sz w:val="18"/>
                <w:szCs w:val="18"/>
              </w:rPr>
            </w:pPr>
            <w:r>
              <w:rPr>
                <w:rFonts w:ascii="Verdana" w:eastAsia="Verdana" w:hAnsi="Verdana" w:cs="Verdana"/>
                <w:sz w:val="18"/>
                <w:szCs w:val="18"/>
              </w:rPr>
              <w:t>i</w:t>
            </w:r>
            <w:r w:rsidR="005A5374">
              <w:rPr>
                <w:rFonts w:ascii="Verdana" w:eastAsia="Verdana" w:hAnsi="Verdana" w:cs="Verdana"/>
                <w:sz w:val="18"/>
                <w:szCs w:val="18"/>
              </w:rPr>
              <w:t>nteger</w:t>
            </w:r>
          </w:p>
        </w:tc>
        <w:tc>
          <w:tcPr>
            <w:tcW w:w="1080" w:type="dxa"/>
          </w:tcPr>
          <w:p w14:paraId="2B5D1B86" w14:textId="13039687" w:rsidR="00753D70" w:rsidRDefault="00D83B8C" w:rsidP="00753D70">
            <w:pPr>
              <w:keepNext/>
              <w:keepLines/>
              <w:widowControl w:val="0"/>
              <w:rPr>
                <w:rFonts w:ascii="Verdana" w:eastAsia="Verdana" w:hAnsi="Verdana" w:cs="Verdana"/>
                <w:sz w:val="18"/>
                <w:szCs w:val="18"/>
              </w:rPr>
            </w:pPr>
            <w:r>
              <w:rPr>
                <w:rFonts w:ascii="Verdana" w:eastAsia="Verdana" w:hAnsi="Verdana" w:cs="Verdana"/>
                <w:sz w:val="18"/>
                <w:szCs w:val="18"/>
              </w:rPr>
              <w:t>sensor</w:t>
            </w:r>
          </w:p>
        </w:tc>
        <w:tc>
          <w:tcPr>
            <w:tcW w:w="810" w:type="dxa"/>
          </w:tcPr>
          <w:p w14:paraId="2DF5AE33" w14:textId="19163F3B" w:rsidR="00753D70" w:rsidRDefault="00ED4183" w:rsidP="00753D70">
            <w:pPr>
              <w:keepNext/>
              <w:keepLines/>
              <w:widowControl w:val="0"/>
              <w:rPr>
                <w:rFonts w:ascii="Verdana" w:eastAsia="Verdana" w:hAnsi="Verdana" w:cs="Verdana"/>
                <w:sz w:val="18"/>
                <w:szCs w:val="18"/>
              </w:rPr>
            </w:pPr>
            <w:r>
              <w:rPr>
                <w:rFonts w:ascii="Verdana" w:eastAsia="Verdana" w:hAnsi="Verdana" w:cs="Verdana"/>
                <w:sz w:val="18"/>
                <w:szCs w:val="18"/>
              </w:rPr>
              <w:t>cpm</w:t>
            </w:r>
          </w:p>
        </w:tc>
        <w:tc>
          <w:tcPr>
            <w:tcW w:w="1620" w:type="dxa"/>
          </w:tcPr>
          <w:p w14:paraId="4528936F" w14:textId="100597C3" w:rsidR="00753D70" w:rsidRDefault="000C2DA5" w:rsidP="00753D70">
            <w:pPr>
              <w:keepNext/>
              <w:keepLines/>
              <w:widowControl w:val="0"/>
              <w:rPr>
                <w:rFonts w:ascii="Verdana" w:eastAsia="Verdana" w:hAnsi="Verdana" w:cs="Verdana"/>
                <w:sz w:val="18"/>
                <w:szCs w:val="18"/>
              </w:rPr>
            </w:pPr>
            <w:r>
              <w:rPr>
                <w:rFonts w:ascii="Verdana" w:eastAsia="Verdana" w:hAnsi="Verdana" w:cs="Verdana"/>
                <w:sz w:val="18"/>
                <w:szCs w:val="18"/>
              </w:rPr>
              <w:t>every 60s</w:t>
            </w:r>
          </w:p>
        </w:tc>
        <w:tc>
          <w:tcPr>
            <w:tcW w:w="1350" w:type="dxa"/>
          </w:tcPr>
          <w:p w14:paraId="40ACF4A9" w14:textId="5A738DEC" w:rsidR="00753D70" w:rsidRDefault="00810894" w:rsidP="00753D70">
            <w:pPr>
              <w:keepNext/>
              <w:keepLines/>
              <w:widowControl w:val="0"/>
              <w:rPr>
                <w:rFonts w:ascii="Verdana" w:eastAsia="Verdana" w:hAnsi="Verdana" w:cs="Verdana"/>
                <w:sz w:val="18"/>
                <w:szCs w:val="18"/>
              </w:rPr>
            </w:pPr>
            <w:r>
              <w:rPr>
                <w:rFonts w:ascii="Verdana" w:eastAsia="Verdana" w:hAnsi="Verdana" w:cs="Verdana"/>
                <w:sz w:val="18"/>
                <w:szCs w:val="18"/>
              </w:rPr>
              <w:t>[10-100]</w:t>
            </w:r>
          </w:p>
        </w:tc>
        <w:tc>
          <w:tcPr>
            <w:tcW w:w="1530" w:type="dxa"/>
          </w:tcPr>
          <w:p w14:paraId="4632C5C5" w14:textId="6CB5183C" w:rsidR="00753D70" w:rsidRDefault="009C4DB4" w:rsidP="00753D70">
            <w:pPr>
              <w:keepNext/>
              <w:keepLines/>
              <w:widowControl w:val="0"/>
              <w:rPr>
                <w:rFonts w:ascii="Verdana" w:eastAsia="Verdana" w:hAnsi="Verdana" w:cs="Verdana"/>
                <w:sz w:val="18"/>
                <w:szCs w:val="18"/>
              </w:rPr>
            </w:pPr>
            <w:r>
              <w:rPr>
                <w:rFonts w:ascii="Verdana" w:eastAsia="Verdana" w:hAnsi="Verdana" w:cs="Verdana"/>
                <w:sz w:val="18"/>
                <w:szCs w:val="18"/>
              </w:rPr>
              <w:t>measureable</w:t>
            </w:r>
          </w:p>
        </w:tc>
      </w:tr>
      <w:tr w:rsidR="00753D70" w14:paraId="460E7B54" w14:textId="77777777" w:rsidTr="004422FF">
        <w:trPr>
          <w:cantSplit/>
          <w:trHeight w:val="407"/>
          <w:tblHeader/>
        </w:trPr>
        <w:tc>
          <w:tcPr>
            <w:tcW w:w="1792" w:type="dxa"/>
            <w:tcBorders>
              <w:right w:val="single" w:sz="8" w:space="0" w:color="000000"/>
            </w:tcBorders>
            <w:shd w:val="clear" w:color="auto" w:fill="auto"/>
            <w:tcMar>
              <w:top w:w="100" w:type="dxa"/>
              <w:left w:w="100" w:type="dxa"/>
              <w:bottom w:w="100" w:type="dxa"/>
              <w:right w:w="100" w:type="dxa"/>
            </w:tcMar>
          </w:tcPr>
          <w:p w14:paraId="0FD0E58C" w14:textId="1E30F8B7" w:rsidR="00753D70" w:rsidRDefault="00753D70" w:rsidP="00753D70">
            <w:pPr>
              <w:keepNext/>
              <w:keepLines/>
              <w:widowControl w:val="0"/>
              <w:rPr>
                <w:rFonts w:ascii="Verdana" w:eastAsia="Verdana" w:hAnsi="Verdana" w:cs="Verdana"/>
                <w:sz w:val="18"/>
                <w:szCs w:val="18"/>
              </w:rPr>
            </w:pPr>
            <w:r>
              <w:rPr>
                <w:rFonts w:ascii="Verdana" w:eastAsia="Verdana" w:hAnsi="Verdana" w:cs="Verdana"/>
                <w:sz w:val="18"/>
                <w:szCs w:val="18"/>
              </w:rPr>
              <w:t>Patient Blood O</w:t>
            </w:r>
            <w:r w:rsidRPr="007F45DD">
              <w:rPr>
                <w:rFonts w:ascii="Verdana" w:eastAsia="Verdana" w:hAnsi="Verdana" w:cs="Verdana"/>
                <w:sz w:val="18"/>
                <w:szCs w:val="18"/>
                <w:vertAlign w:val="subscript"/>
              </w:rPr>
              <w:t>2</w:t>
            </w:r>
            <w:r>
              <w:rPr>
                <w:rFonts w:ascii="Verdana" w:eastAsia="Verdana" w:hAnsi="Verdana" w:cs="Verdana"/>
                <w:sz w:val="18"/>
                <w:szCs w:val="18"/>
              </w:rPr>
              <w:t xml:space="preserve"> Concentration</w:t>
            </w:r>
          </w:p>
        </w:tc>
        <w:tc>
          <w:tcPr>
            <w:tcW w:w="1350" w:type="dxa"/>
          </w:tcPr>
          <w:p w14:paraId="5C02EBD9" w14:textId="736D26C1" w:rsidR="00753D70" w:rsidRDefault="00C16271" w:rsidP="00753D70">
            <w:pPr>
              <w:keepNext/>
              <w:keepLines/>
              <w:widowControl w:val="0"/>
              <w:rPr>
                <w:rFonts w:ascii="Verdana" w:eastAsia="Verdana" w:hAnsi="Verdana" w:cs="Verdana"/>
                <w:sz w:val="18"/>
                <w:szCs w:val="18"/>
              </w:rPr>
            </w:pPr>
            <w:r>
              <w:rPr>
                <w:rFonts w:ascii="Verdana" w:eastAsia="Verdana" w:hAnsi="Verdana" w:cs="Verdana"/>
                <w:sz w:val="18"/>
                <w:szCs w:val="18"/>
              </w:rPr>
              <w:t>f</w:t>
            </w:r>
            <w:r w:rsidR="005A5374">
              <w:rPr>
                <w:rFonts w:ascii="Verdana" w:eastAsia="Verdana" w:hAnsi="Verdana" w:cs="Verdana"/>
                <w:sz w:val="18"/>
                <w:szCs w:val="18"/>
              </w:rPr>
              <w:t>loat</w:t>
            </w:r>
          </w:p>
        </w:tc>
        <w:tc>
          <w:tcPr>
            <w:tcW w:w="1080" w:type="dxa"/>
          </w:tcPr>
          <w:p w14:paraId="771EC250" w14:textId="66FB2F26" w:rsidR="00753D70" w:rsidRDefault="00D83B8C" w:rsidP="00753D70">
            <w:pPr>
              <w:keepNext/>
              <w:keepLines/>
              <w:widowControl w:val="0"/>
              <w:rPr>
                <w:rFonts w:ascii="Verdana" w:eastAsia="Verdana" w:hAnsi="Verdana" w:cs="Verdana"/>
                <w:sz w:val="18"/>
                <w:szCs w:val="18"/>
              </w:rPr>
            </w:pPr>
            <w:r>
              <w:rPr>
                <w:rFonts w:ascii="Verdana" w:eastAsia="Verdana" w:hAnsi="Verdana" w:cs="Verdana"/>
                <w:sz w:val="18"/>
                <w:szCs w:val="18"/>
              </w:rPr>
              <w:t>sensor</w:t>
            </w:r>
          </w:p>
        </w:tc>
        <w:tc>
          <w:tcPr>
            <w:tcW w:w="810" w:type="dxa"/>
          </w:tcPr>
          <w:p w14:paraId="72117923" w14:textId="4532F53B" w:rsidR="00753D70" w:rsidRDefault="00604055" w:rsidP="00753D70">
            <w:pPr>
              <w:keepNext/>
              <w:keepLines/>
              <w:widowControl w:val="0"/>
              <w:rPr>
                <w:rFonts w:ascii="Verdana" w:eastAsia="Verdana" w:hAnsi="Verdana" w:cs="Verdana"/>
                <w:sz w:val="18"/>
                <w:szCs w:val="18"/>
              </w:rPr>
            </w:pPr>
            <w:r>
              <w:rPr>
                <w:rFonts w:ascii="Verdana" w:eastAsia="Verdana" w:hAnsi="Verdana" w:cs="Verdana"/>
                <w:sz w:val="18"/>
                <w:szCs w:val="18"/>
              </w:rPr>
              <w:t>%</w:t>
            </w:r>
          </w:p>
        </w:tc>
        <w:tc>
          <w:tcPr>
            <w:tcW w:w="1620" w:type="dxa"/>
          </w:tcPr>
          <w:p w14:paraId="23611A25" w14:textId="216F9BEB" w:rsidR="00753D70" w:rsidRDefault="000C2DA5" w:rsidP="00753D70">
            <w:pPr>
              <w:keepNext/>
              <w:keepLines/>
              <w:widowControl w:val="0"/>
              <w:rPr>
                <w:rFonts w:ascii="Verdana" w:eastAsia="Verdana" w:hAnsi="Verdana" w:cs="Verdana"/>
                <w:sz w:val="18"/>
                <w:szCs w:val="18"/>
              </w:rPr>
            </w:pPr>
            <w:r>
              <w:rPr>
                <w:rFonts w:ascii="Verdana" w:eastAsia="Verdana" w:hAnsi="Verdana" w:cs="Verdana"/>
                <w:sz w:val="18"/>
                <w:szCs w:val="18"/>
              </w:rPr>
              <w:t>every 60s</w:t>
            </w:r>
          </w:p>
        </w:tc>
        <w:tc>
          <w:tcPr>
            <w:tcW w:w="1350" w:type="dxa"/>
          </w:tcPr>
          <w:p w14:paraId="5F34BC9B" w14:textId="0867D447" w:rsidR="00753D70" w:rsidRDefault="00810894" w:rsidP="00753D70">
            <w:pPr>
              <w:keepNext/>
              <w:keepLines/>
              <w:widowControl w:val="0"/>
              <w:rPr>
                <w:rFonts w:ascii="Verdana" w:eastAsia="Verdana" w:hAnsi="Verdana" w:cs="Verdana"/>
                <w:sz w:val="18"/>
                <w:szCs w:val="18"/>
              </w:rPr>
            </w:pPr>
            <w:r>
              <w:rPr>
                <w:rFonts w:ascii="Verdana" w:eastAsia="Verdana" w:hAnsi="Verdana" w:cs="Verdana"/>
                <w:sz w:val="18"/>
                <w:szCs w:val="18"/>
              </w:rPr>
              <w:t>[80..100]</w:t>
            </w:r>
          </w:p>
        </w:tc>
        <w:tc>
          <w:tcPr>
            <w:tcW w:w="1530" w:type="dxa"/>
          </w:tcPr>
          <w:p w14:paraId="053464DF" w14:textId="7A6FAFDB" w:rsidR="00753D70" w:rsidRDefault="009C4DB4" w:rsidP="00753D70">
            <w:pPr>
              <w:keepNext/>
              <w:keepLines/>
              <w:widowControl w:val="0"/>
              <w:rPr>
                <w:rFonts w:ascii="Verdana" w:eastAsia="Verdana" w:hAnsi="Verdana" w:cs="Verdana"/>
                <w:sz w:val="18"/>
                <w:szCs w:val="18"/>
              </w:rPr>
            </w:pPr>
            <w:r>
              <w:rPr>
                <w:rFonts w:ascii="Verdana" w:eastAsia="Verdana" w:hAnsi="Verdana" w:cs="Verdana"/>
                <w:sz w:val="18"/>
                <w:szCs w:val="18"/>
              </w:rPr>
              <w:t>measureable</w:t>
            </w:r>
          </w:p>
        </w:tc>
      </w:tr>
      <w:tr w:rsidR="00753D70" w14:paraId="19468335" w14:textId="77777777" w:rsidTr="004422FF">
        <w:trPr>
          <w:cantSplit/>
          <w:trHeight w:val="407"/>
          <w:tblHeader/>
        </w:trPr>
        <w:tc>
          <w:tcPr>
            <w:tcW w:w="1792" w:type="dxa"/>
            <w:tcBorders>
              <w:right w:val="single" w:sz="8" w:space="0" w:color="000000"/>
            </w:tcBorders>
            <w:shd w:val="clear" w:color="auto" w:fill="auto"/>
            <w:tcMar>
              <w:top w:w="100" w:type="dxa"/>
              <w:left w:w="100" w:type="dxa"/>
              <w:bottom w:w="100" w:type="dxa"/>
              <w:right w:w="100" w:type="dxa"/>
            </w:tcMar>
          </w:tcPr>
          <w:p w14:paraId="7960EA3B" w14:textId="46CD4BD9" w:rsidR="00753D70" w:rsidRDefault="00753D70" w:rsidP="00753D70">
            <w:pPr>
              <w:keepNext/>
              <w:keepLines/>
              <w:widowControl w:val="0"/>
              <w:rPr>
                <w:rFonts w:ascii="Verdana" w:eastAsia="Verdana" w:hAnsi="Verdana" w:cs="Verdana"/>
                <w:sz w:val="18"/>
                <w:szCs w:val="18"/>
              </w:rPr>
            </w:pPr>
            <w:r>
              <w:rPr>
                <w:rFonts w:ascii="Verdana" w:eastAsia="Verdana" w:hAnsi="Verdana" w:cs="Verdana"/>
                <w:sz w:val="18"/>
                <w:szCs w:val="18"/>
              </w:rPr>
              <w:t>Patient Pupilary Response</w:t>
            </w:r>
          </w:p>
        </w:tc>
        <w:tc>
          <w:tcPr>
            <w:tcW w:w="1350" w:type="dxa"/>
          </w:tcPr>
          <w:p w14:paraId="1606DE82" w14:textId="7D0BA0EA" w:rsidR="00753D70" w:rsidRDefault="00C16271" w:rsidP="00753D70">
            <w:pPr>
              <w:keepNext/>
              <w:keepLines/>
              <w:widowControl w:val="0"/>
              <w:rPr>
                <w:rFonts w:ascii="Verdana" w:eastAsia="Verdana" w:hAnsi="Verdana" w:cs="Verdana"/>
                <w:sz w:val="18"/>
                <w:szCs w:val="18"/>
              </w:rPr>
            </w:pPr>
            <w:r>
              <w:rPr>
                <w:rFonts w:ascii="Verdana" w:eastAsia="Verdana" w:hAnsi="Verdana" w:cs="Verdana"/>
                <w:sz w:val="18"/>
                <w:szCs w:val="18"/>
              </w:rPr>
              <w:t>integer</w:t>
            </w:r>
          </w:p>
        </w:tc>
        <w:tc>
          <w:tcPr>
            <w:tcW w:w="1080" w:type="dxa"/>
          </w:tcPr>
          <w:p w14:paraId="2092EB7C" w14:textId="6F12C625" w:rsidR="00753D70" w:rsidRDefault="00D83B8C" w:rsidP="00753D70">
            <w:pPr>
              <w:keepNext/>
              <w:keepLines/>
              <w:widowControl w:val="0"/>
              <w:rPr>
                <w:rFonts w:ascii="Verdana" w:eastAsia="Verdana" w:hAnsi="Verdana" w:cs="Verdana"/>
                <w:sz w:val="18"/>
                <w:szCs w:val="18"/>
              </w:rPr>
            </w:pPr>
            <w:r>
              <w:rPr>
                <w:rFonts w:ascii="Verdana" w:eastAsia="Verdana" w:hAnsi="Verdana" w:cs="Verdana"/>
                <w:sz w:val="18"/>
                <w:szCs w:val="18"/>
              </w:rPr>
              <w:t>observed</w:t>
            </w:r>
          </w:p>
        </w:tc>
        <w:tc>
          <w:tcPr>
            <w:tcW w:w="810" w:type="dxa"/>
          </w:tcPr>
          <w:p w14:paraId="3F60A7BF" w14:textId="5F10888B" w:rsidR="00753D70" w:rsidRDefault="009F4529" w:rsidP="00753D70">
            <w:pPr>
              <w:keepNext/>
              <w:keepLines/>
              <w:widowControl w:val="0"/>
              <w:rPr>
                <w:rFonts w:ascii="Verdana" w:eastAsia="Verdana" w:hAnsi="Verdana" w:cs="Verdana"/>
                <w:sz w:val="18"/>
                <w:szCs w:val="18"/>
              </w:rPr>
            </w:pPr>
            <w:r>
              <w:rPr>
                <w:rFonts w:ascii="Verdana" w:eastAsia="Verdana" w:hAnsi="Verdana" w:cs="Verdana"/>
                <w:sz w:val="18"/>
                <w:szCs w:val="18"/>
              </w:rPr>
              <w:t>N/A</w:t>
            </w:r>
          </w:p>
        </w:tc>
        <w:tc>
          <w:tcPr>
            <w:tcW w:w="1620" w:type="dxa"/>
          </w:tcPr>
          <w:p w14:paraId="7A1030F6" w14:textId="1D02C91A" w:rsidR="00753D70" w:rsidRDefault="00535A4A" w:rsidP="00753D70">
            <w:pPr>
              <w:keepNext/>
              <w:keepLines/>
              <w:widowControl w:val="0"/>
              <w:rPr>
                <w:rFonts w:ascii="Verdana" w:eastAsia="Verdana" w:hAnsi="Verdana" w:cs="Verdana"/>
                <w:sz w:val="18"/>
                <w:szCs w:val="18"/>
              </w:rPr>
            </w:pPr>
            <w:r>
              <w:rPr>
                <w:rFonts w:ascii="Verdana" w:eastAsia="Verdana" w:hAnsi="Verdana" w:cs="Verdana"/>
                <w:sz w:val="18"/>
                <w:szCs w:val="18"/>
              </w:rPr>
              <w:t>once</w:t>
            </w:r>
          </w:p>
        </w:tc>
        <w:tc>
          <w:tcPr>
            <w:tcW w:w="1350" w:type="dxa"/>
          </w:tcPr>
          <w:p w14:paraId="5A3340C1" w14:textId="645435D4" w:rsidR="00753D70" w:rsidRDefault="00756C31" w:rsidP="00753D70">
            <w:pPr>
              <w:keepNext/>
              <w:keepLines/>
              <w:widowControl w:val="0"/>
              <w:rPr>
                <w:rFonts w:ascii="Verdana" w:eastAsia="Verdana" w:hAnsi="Verdana" w:cs="Verdana"/>
                <w:sz w:val="18"/>
                <w:szCs w:val="18"/>
              </w:rPr>
            </w:pPr>
            <w:r>
              <w:rPr>
                <w:rFonts w:ascii="Verdana" w:eastAsia="Verdana" w:hAnsi="Verdana" w:cs="Verdana"/>
                <w:sz w:val="18"/>
                <w:szCs w:val="18"/>
              </w:rPr>
              <w:t>[1..5]</w:t>
            </w:r>
          </w:p>
        </w:tc>
        <w:tc>
          <w:tcPr>
            <w:tcW w:w="1530" w:type="dxa"/>
          </w:tcPr>
          <w:p w14:paraId="7B4821D3" w14:textId="3620EFD6" w:rsidR="00753D70" w:rsidRDefault="001229D0" w:rsidP="00753D70">
            <w:pPr>
              <w:keepNext/>
              <w:keepLines/>
              <w:widowControl w:val="0"/>
              <w:rPr>
                <w:rFonts w:ascii="Verdana" w:eastAsia="Verdana" w:hAnsi="Verdana" w:cs="Verdana"/>
                <w:sz w:val="18"/>
                <w:szCs w:val="18"/>
              </w:rPr>
            </w:pPr>
            <w:r>
              <w:rPr>
                <w:rFonts w:ascii="Verdana" w:eastAsia="Verdana" w:hAnsi="Verdana" w:cs="Verdana"/>
                <w:sz w:val="18"/>
                <w:szCs w:val="18"/>
              </w:rPr>
              <w:t>historically subjective</w:t>
            </w:r>
            <w:r w:rsidR="000F79FD">
              <w:rPr>
                <w:rFonts w:ascii="Verdana" w:eastAsia="Verdana" w:hAnsi="Verdana" w:cs="Verdana"/>
                <w:sz w:val="18"/>
                <w:szCs w:val="18"/>
              </w:rPr>
              <w:t>**</w:t>
            </w:r>
          </w:p>
        </w:tc>
      </w:tr>
      <w:tr w:rsidR="009F4529" w14:paraId="773C9DBB" w14:textId="77777777" w:rsidTr="004422FF">
        <w:trPr>
          <w:cantSplit/>
          <w:trHeight w:val="407"/>
          <w:tblHeader/>
        </w:trPr>
        <w:tc>
          <w:tcPr>
            <w:tcW w:w="1792" w:type="dxa"/>
            <w:tcBorders>
              <w:right w:val="single" w:sz="8" w:space="0" w:color="000000"/>
            </w:tcBorders>
            <w:shd w:val="clear" w:color="auto" w:fill="auto"/>
            <w:tcMar>
              <w:top w:w="100" w:type="dxa"/>
              <w:left w:w="100" w:type="dxa"/>
              <w:bottom w:w="100" w:type="dxa"/>
              <w:right w:w="100" w:type="dxa"/>
            </w:tcMar>
          </w:tcPr>
          <w:p w14:paraId="78FDC75C" w14:textId="07A15E2C" w:rsidR="009F4529" w:rsidRDefault="009F4529" w:rsidP="009F4529">
            <w:pPr>
              <w:widowControl w:val="0"/>
              <w:rPr>
                <w:rFonts w:ascii="Verdana" w:eastAsia="Verdana" w:hAnsi="Verdana" w:cs="Verdana"/>
                <w:sz w:val="18"/>
                <w:szCs w:val="18"/>
              </w:rPr>
            </w:pPr>
            <w:r>
              <w:rPr>
                <w:rFonts w:ascii="Verdana" w:eastAsia="Verdana" w:hAnsi="Verdana" w:cs="Verdana"/>
                <w:sz w:val="18"/>
                <w:szCs w:val="18"/>
              </w:rPr>
              <w:t>Patient Motor Response</w:t>
            </w:r>
          </w:p>
        </w:tc>
        <w:tc>
          <w:tcPr>
            <w:tcW w:w="1350" w:type="dxa"/>
          </w:tcPr>
          <w:p w14:paraId="3AD5FCCC" w14:textId="61DF7477" w:rsidR="009F4529" w:rsidRDefault="009F4529" w:rsidP="009F4529">
            <w:pPr>
              <w:keepNext/>
              <w:keepLines/>
              <w:widowControl w:val="0"/>
              <w:rPr>
                <w:rFonts w:ascii="Verdana" w:eastAsia="Verdana" w:hAnsi="Verdana" w:cs="Verdana"/>
                <w:sz w:val="18"/>
                <w:szCs w:val="18"/>
              </w:rPr>
            </w:pPr>
            <w:r>
              <w:rPr>
                <w:rFonts w:ascii="Verdana" w:eastAsia="Verdana" w:hAnsi="Verdana" w:cs="Verdana"/>
                <w:sz w:val="18"/>
                <w:szCs w:val="18"/>
              </w:rPr>
              <w:t>integer</w:t>
            </w:r>
          </w:p>
        </w:tc>
        <w:tc>
          <w:tcPr>
            <w:tcW w:w="1080" w:type="dxa"/>
          </w:tcPr>
          <w:p w14:paraId="3E4FF8FF" w14:textId="67362831" w:rsidR="009F4529" w:rsidRDefault="009F4529" w:rsidP="009F4529">
            <w:pPr>
              <w:keepNext/>
              <w:keepLines/>
              <w:widowControl w:val="0"/>
              <w:rPr>
                <w:rFonts w:ascii="Verdana" w:eastAsia="Verdana" w:hAnsi="Verdana" w:cs="Verdana"/>
                <w:sz w:val="18"/>
                <w:szCs w:val="18"/>
              </w:rPr>
            </w:pPr>
            <w:r>
              <w:rPr>
                <w:rFonts w:ascii="Verdana" w:eastAsia="Verdana" w:hAnsi="Verdana" w:cs="Verdana"/>
                <w:sz w:val="18"/>
                <w:szCs w:val="18"/>
              </w:rPr>
              <w:t>observed</w:t>
            </w:r>
          </w:p>
        </w:tc>
        <w:tc>
          <w:tcPr>
            <w:tcW w:w="810" w:type="dxa"/>
          </w:tcPr>
          <w:p w14:paraId="1D103524" w14:textId="7D3DE650" w:rsidR="009F4529" w:rsidRDefault="009F4529" w:rsidP="009F4529">
            <w:pPr>
              <w:keepNext/>
              <w:keepLines/>
              <w:widowControl w:val="0"/>
              <w:rPr>
                <w:rFonts w:ascii="Verdana" w:eastAsia="Verdana" w:hAnsi="Verdana" w:cs="Verdana"/>
                <w:sz w:val="18"/>
                <w:szCs w:val="18"/>
              </w:rPr>
            </w:pPr>
            <w:r>
              <w:rPr>
                <w:rFonts w:ascii="Verdana" w:eastAsia="Verdana" w:hAnsi="Verdana" w:cs="Verdana"/>
                <w:sz w:val="18"/>
                <w:szCs w:val="18"/>
              </w:rPr>
              <w:t>N/A</w:t>
            </w:r>
          </w:p>
        </w:tc>
        <w:tc>
          <w:tcPr>
            <w:tcW w:w="1620" w:type="dxa"/>
          </w:tcPr>
          <w:p w14:paraId="11D36C24" w14:textId="105B3E11" w:rsidR="009F4529" w:rsidRDefault="00535A4A" w:rsidP="009F4529">
            <w:pPr>
              <w:keepNext/>
              <w:keepLines/>
              <w:widowControl w:val="0"/>
              <w:rPr>
                <w:rFonts w:ascii="Verdana" w:eastAsia="Verdana" w:hAnsi="Verdana" w:cs="Verdana"/>
                <w:sz w:val="18"/>
                <w:szCs w:val="18"/>
              </w:rPr>
            </w:pPr>
            <w:r>
              <w:rPr>
                <w:rFonts w:ascii="Verdana" w:eastAsia="Verdana" w:hAnsi="Verdana" w:cs="Verdana"/>
                <w:sz w:val="18"/>
                <w:szCs w:val="18"/>
              </w:rPr>
              <w:t>once</w:t>
            </w:r>
          </w:p>
        </w:tc>
        <w:tc>
          <w:tcPr>
            <w:tcW w:w="1350" w:type="dxa"/>
          </w:tcPr>
          <w:p w14:paraId="76E84E2F" w14:textId="5A0082C1" w:rsidR="009F4529" w:rsidRDefault="009F4529" w:rsidP="009F4529">
            <w:pPr>
              <w:keepNext/>
              <w:keepLines/>
              <w:widowControl w:val="0"/>
              <w:rPr>
                <w:rFonts w:ascii="Verdana" w:eastAsia="Verdana" w:hAnsi="Verdana" w:cs="Verdana"/>
                <w:sz w:val="18"/>
                <w:szCs w:val="18"/>
              </w:rPr>
            </w:pPr>
            <w:r>
              <w:rPr>
                <w:rFonts w:ascii="Verdana" w:eastAsia="Verdana" w:hAnsi="Verdana" w:cs="Verdana"/>
                <w:sz w:val="18"/>
                <w:szCs w:val="18"/>
              </w:rPr>
              <w:t>[1</w:t>
            </w:r>
            <w:r w:rsidR="004153E0">
              <w:rPr>
                <w:rFonts w:ascii="Verdana" w:eastAsia="Verdana" w:hAnsi="Verdana" w:cs="Verdana"/>
                <w:sz w:val="18"/>
                <w:szCs w:val="18"/>
              </w:rPr>
              <w:t>..5]</w:t>
            </w:r>
          </w:p>
        </w:tc>
        <w:tc>
          <w:tcPr>
            <w:tcW w:w="1530" w:type="dxa"/>
          </w:tcPr>
          <w:p w14:paraId="490C4840" w14:textId="3FA5F694" w:rsidR="009F4529" w:rsidRDefault="009F4529" w:rsidP="009F4529">
            <w:pPr>
              <w:keepNext/>
              <w:keepLines/>
              <w:widowControl w:val="0"/>
              <w:rPr>
                <w:rFonts w:ascii="Verdana" w:eastAsia="Verdana" w:hAnsi="Verdana" w:cs="Verdana"/>
                <w:sz w:val="18"/>
                <w:szCs w:val="18"/>
              </w:rPr>
            </w:pPr>
            <w:r>
              <w:rPr>
                <w:rFonts w:ascii="Verdana" w:eastAsia="Verdana" w:hAnsi="Verdana" w:cs="Verdana"/>
                <w:sz w:val="18"/>
                <w:szCs w:val="18"/>
              </w:rPr>
              <w:t>historically subjective</w:t>
            </w:r>
            <w:r w:rsidR="00413426">
              <w:rPr>
                <w:rFonts w:ascii="Verdana" w:eastAsia="Verdana" w:hAnsi="Verdana" w:cs="Verdana"/>
                <w:sz w:val="18"/>
                <w:szCs w:val="18"/>
              </w:rPr>
              <w:t>**</w:t>
            </w:r>
          </w:p>
        </w:tc>
      </w:tr>
      <w:tr w:rsidR="009F4529" w14:paraId="5FF50F3F" w14:textId="77777777" w:rsidTr="004422FF">
        <w:trPr>
          <w:cantSplit/>
          <w:trHeight w:val="407"/>
          <w:tblHeader/>
        </w:trPr>
        <w:tc>
          <w:tcPr>
            <w:tcW w:w="1792" w:type="dxa"/>
            <w:tcBorders>
              <w:right w:val="single" w:sz="8" w:space="0" w:color="000000"/>
            </w:tcBorders>
            <w:shd w:val="clear" w:color="auto" w:fill="auto"/>
            <w:tcMar>
              <w:top w:w="100" w:type="dxa"/>
              <w:left w:w="100" w:type="dxa"/>
              <w:bottom w:w="100" w:type="dxa"/>
              <w:right w:w="100" w:type="dxa"/>
            </w:tcMar>
          </w:tcPr>
          <w:p w14:paraId="3122D95C" w14:textId="63AE307C" w:rsidR="009F4529" w:rsidRDefault="009F4529" w:rsidP="009F4529">
            <w:pPr>
              <w:widowControl w:val="0"/>
              <w:rPr>
                <w:rFonts w:ascii="Verdana" w:eastAsia="Verdana" w:hAnsi="Verdana" w:cs="Verdana"/>
                <w:sz w:val="18"/>
                <w:szCs w:val="18"/>
              </w:rPr>
            </w:pPr>
            <w:r>
              <w:rPr>
                <w:rFonts w:ascii="Verdana" w:eastAsia="Verdana" w:hAnsi="Verdana" w:cs="Verdana"/>
                <w:sz w:val="18"/>
                <w:szCs w:val="18"/>
              </w:rPr>
              <w:t>Patient Verbal Response</w:t>
            </w:r>
          </w:p>
        </w:tc>
        <w:tc>
          <w:tcPr>
            <w:tcW w:w="1350" w:type="dxa"/>
          </w:tcPr>
          <w:p w14:paraId="20F96515" w14:textId="2F5FDCEE" w:rsidR="009F4529" w:rsidRDefault="009F4529" w:rsidP="009F4529">
            <w:pPr>
              <w:keepNext/>
              <w:keepLines/>
              <w:widowControl w:val="0"/>
              <w:rPr>
                <w:rFonts w:ascii="Verdana" w:eastAsia="Verdana" w:hAnsi="Verdana" w:cs="Verdana"/>
                <w:sz w:val="18"/>
                <w:szCs w:val="18"/>
              </w:rPr>
            </w:pPr>
            <w:r>
              <w:rPr>
                <w:rFonts w:ascii="Verdana" w:eastAsia="Verdana" w:hAnsi="Verdana" w:cs="Verdana"/>
                <w:sz w:val="18"/>
                <w:szCs w:val="18"/>
              </w:rPr>
              <w:t>integer</w:t>
            </w:r>
          </w:p>
        </w:tc>
        <w:tc>
          <w:tcPr>
            <w:tcW w:w="1080" w:type="dxa"/>
          </w:tcPr>
          <w:p w14:paraId="1AA7951F" w14:textId="07E38125" w:rsidR="009F4529" w:rsidRDefault="009F4529" w:rsidP="009F4529">
            <w:pPr>
              <w:keepNext/>
              <w:keepLines/>
              <w:widowControl w:val="0"/>
              <w:rPr>
                <w:rFonts w:ascii="Verdana" w:eastAsia="Verdana" w:hAnsi="Verdana" w:cs="Verdana"/>
                <w:sz w:val="18"/>
                <w:szCs w:val="18"/>
              </w:rPr>
            </w:pPr>
            <w:r>
              <w:rPr>
                <w:rFonts w:ascii="Verdana" w:eastAsia="Verdana" w:hAnsi="Verdana" w:cs="Verdana"/>
                <w:sz w:val="18"/>
                <w:szCs w:val="18"/>
              </w:rPr>
              <w:t>observed</w:t>
            </w:r>
          </w:p>
        </w:tc>
        <w:tc>
          <w:tcPr>
            <w:tcW w:w="810" w:type="dxa"/>
          </w:tcPr>
          <w:p w14:paraId="2A108C79" w14:textId="2B8229E6" w:rsidR="009F4529" w:rsidRDefault="009F4529" w:rsidP="009F4529">
            <w:pPr>
              <w:keepNext/>
              <w:keepLines/>
              <w:widowControl w:val="0"/>
              <w:rPr>
                <w:rFonts w:ascii="Verdana" w:eastAsia="Verdana" w:hAnsi="Verdana" w:cs="Verdana"/>
                <w:sz w:val="18"/>
                <w:szCs w:val="18"/>
              </w:rPr>
            </w:pPr>
            <w:r>
              <w:rPr>
                <w:rFonts w:ascii="Verdana" w:eastAsia="Verdana" w:hAnsi="Verdana" w:cs="Verdana"/>
                <w:sz w:val="18"/>
                <w:szCs w:val="18"/>
              </w:rPr>
              <w:t>N/A</w:t>
            </w:r>
          </w:p>
        </w:tc>
        <w:tc>
          <w:tcPr>
            <w:tcW w:w="1620" w:type="dxa"/>
          </w:tcPr>
          <w:p w14:paraId="57E9B900" w14:textId="3BCB4778" w:rsidR="009F4529" w:rsidRDefault="00535A4A" w:rsidP="009F4529">
            <w:pPr>
              <w:keepNext/>
              <w:keepLines/>
              <w:widowControl w:val="0"/>
              <w:rPr>
                <w:rFonts w:ascii="Verdana" w:eastAsia="Verdana" w:hAnsi="Verdana" w:cs="Verdana"/>
                <w:sz w:val="18"/>
                <w:szCs w:val="18"/>
              </w:rPr>
            </w:pPr>
            <w:r>
              <w:rPr>
                <w:rFonts w:ascii="Verdana" w:eastAsia="Verdana" w:hAnsi="Verdana" w:cs="Verdana"/>
                <w:sz w:val="18"/>
                <w:szCs w:val="18"/>
              </w:rPr>
              <w:t>once</w:t>
            </w:r>
          </w:p>
        </w:tc>
        <w:tc>
          <w:tcPr>
            <w:tcW w:w="1350" w:type="dxa"/>
          </w:tcPr>
          <w:p w14:paraId="3C6B13EF" w14:textId="18E6ABA9" w:rsidR="009F4529" w:rsidRDefault="00756C31" w:rsidP="009F4529">
            <w:pPr>
              <w:keepNext/>
              <w:keepLines/>
              <w:widowControl w:val="0"/>
              <w:rPr>
                <w:rFonts w:ascii="Verdana" w:eastAsia="Verdana" w:hAnsi="Verdana" w:cs="Verdana"/>
                <w:sz w:val="18"/>
                <w:szCs w:val="18"/>
              </w:rPr>
            </w:pPr>
            <w:r>
              <w:rPr>
                <w:rFonts w:ascii="Verdana" w:eastAsia="Verdana" w:hAnsi="Verdana" w:cs="Verdana"/>
                <w:sz w:val="18"/>
                <w:szCs w:val="18"/>
              </w:rPr>
              <w:t>[1..5]</w:t>
            </w:r>
          </w:p>
        </w:tc>
        <w:tc>
          <w:tcPr>
            <w:tcW w:w="1530" w:type="dxa"/>
          </w:tcPr>
          <w:p w14:paraId="72E896FB" w14:textId="32D9A83C" w:rsidR="009F4529" w:rsidRDefault="009F4529" w:rsidP="009F4529">
            <w:pPr>
              <w:keepNext/>
              <w:keepLines/>
              <w:widowControl w:val="0"/>
              <w:rPr>
                <w:rFonts w:ascii="Verdana" w:eastAsia="Verdana" w:hAnsi="Verdana" w:cs="Verdana"/>
                <w:sz w:val="18"/>
                <w:szCs w:val="18"/>
              </w:rPr>
            </w:pPr>
            <w:r>
              <w:rPr>
                <w:rFonts w:ascii="Verdana" w:eastAsia="Verdana" w:hAnsi="Verdana" w:cs="Verdana"/>
                <w:sz w:val="18"/>
                <w:szCs w:val="18"/>
              </w:rPr>
              <w:t>historically subjective</w:t>
            </w:r>
            <w:r w:rsidR="00413426">
              <w:rPr>
                <w:rFonts w:ascii="Verdana" w:eastAsia="Verdana" w:hAnsi="Verdana" w:cs="Verdana"/>
                <w:sz w:val="18"/>
                <w:szCs w:val="18"/>
              </w:rPr>
              <w:t>**</w:t>
            </w:r>
          </w:p>
        </w:tc>
      </w:tr>
      <w:tr w:rsidR="009F4529" w14:paraId="199C05B7" w14:textId="77777777" w:rsidTr="004422FF">
        <w:trPr>
          <w:cantSplit/>
          <w:trHeight w:val="407"/>
          <w:tblHeader/>
        </w:trPr>
        <w:tc>
          <w:tcPr>
            <w:tcW w:w="1792" w:type="dxa"/>
            <w:tcBorders>
              <w:right w:val="single" w:sz="8" w:space="0" w:color="000000"/>
            </w:tcBorders>
            <w:shd w:val="clear" w:color="auto" w:fill="auto"/>
            <w:tcMar>
              <w:top w:w="100" w:type="dxa"/>
              <w:left w:w="100" w:type="dxa"/>
              <w:bottom w:w="100" w:type="dxa"/>
              <w:right w:w="100" w:type="dxa"/>
            </w:tcMar>
          </w:tcPr>
          <w:p w14:paraId="302469BF" w14:textId="474B2CDD" w:rsidR="009F4529" w:rsidRDefault="009F4529" w:rsidP="009F4529">
            <w:pPr>
              <w:keepNext/>
              <w:keepLines/>
              <w:widowControl w:val="0"/>
              <w:rPr>
                <w:rFonts w:ascii="Verdana" w:eastAsia="Verdana" w:hAnsi="Verdana" w:cs="Verdana"/>
                <w:sz w:val="18"/>
                <w:szCs w:val="18"/>
              </w:rPr>
            </w:pPr>
            <w:r>
              <w:rPr>
                <w:rFonts w:ascii="Verdana" w:eastAsia="Verdana" w:hAnsi="Verdana" w:cs="Verdana"/>
                <w:sz w:val="18"/>
                <w:szCs w:val="18"/>
              </w:rPr>
              <w:t>Patient Consciousness</w:t>
            </w:r>
          </w:p>
        </w:tc>
        <w:tc>
          <w:tcPr>
            <w:tcW w:w="1350" w:type="dxa"/>
          </w:tcPr>
          <w:p w14:paraId="7FF9881E" w14:textId="47F7A54B" w:rsidR="009F4529" w:rsidRDefault="009F4529" w:rsidP="009F4529">
            <w:pPr>
              <w:keepNext/>
              <w:keepLines/>
              <w:widowControl w:val="0"/>
              <w:rPr>
                <w:rFonts w:ascii="Verdana" w:eastAsia="Verdana" w:hAnsi="Verdana" w:cs="Verdana"/>
                <w:sz w:val="18"/>
                <w:szCs w:val="18"/>
              </w:rPr>
            </w:pPr>
            <w:r>
              <w:rPr>
                <w:rFonts w:ascii="Verdana" w:eastAsia="Verdana" w:hAnsi="Verdana" w:cs="Verdana"/>
                <w:sz w:val="18"/>
                <w:szCs w:val="18"/>
              </w:rPr>
              <w:t>integer</w:t>
            </w:r>
          </w:p>
        </w:tc>
        <w:tc>
          <w:tcPr>
            <w:tcW w:w="1080" w:type="dxa"/>
          </w:tcPr>
          <w:p w14:paraId="22E7EEE5" w14:textId="0D170F26" w:rsidR="009F4529" w:rsidRDefault="009F4529" w:rsidP="009F4529">
            <w:pPr>
              <w:keepNext/>
              <w:keepLines/>
              <w:widowControl w:val="0"/>
              <w:rPr>
                <w:rFonts w:ascii="Verdana" w:eastAsia="Verdana" w:hAnsi="Verdana" w:cs="Verdana"/>
                <w:sz w:val="18"/>
                <w:szCs w:val="18"/>
              </w:rPr>
            </w:pPr>
            <w:r>
              <w:rPr>
                <w:rFonts w:ascii="Verdana" w:eastAsia="Verdana" w:hAnsi="Verdana" w:cs="Verdana"/>
                <w:sz w:val="18"/>
                <w:szCs w:val="18"/>
              </w:rPr>
              <w:t>observed</w:t>
            </w:r>
          </w:p>
        </w:tc>
        <w:tc>
          <w:tcPr>
            <w:tcW w:w="810" w:type="dxa"/>
          </w:tcPr>
          <w:p w14:paraId="36C494BE" w14:textId="26CC898F" w:rsidR="009F4529" w:rsidRDefault="009F4529" w:rsidP="009F4529">
            <w:pPr>
              <w:keepNext/>
              <w:keepLines/>
              <w:widowControl w:val="0"/>
              <w:rPr>
                <w:rFonts w:ascii="Verdana" w:eastAsia="Verdana" w:hAnsi="Verdana" w:cs="Verdana"/>
                <w:sz w:val="18"/>
                <w:szCs w:val="18"/>
              </w:rPr>
            </w:pPr>
            <w:r>
              <w:rPr>
                <w:rFonts w:ascii="Verdana" w:eastAsia="Verdana" w:hAnsi="Verdana" w:cs="Verdana"/>
                <w:sz w:val="18"/>
                <w:szCs w:val="18"/>
              </w:rPr>
              <w:t>N/A</w:t>
            </w:r>
          </w:p>
        </w:tc>
        <w:tc>
          <w:tcPr>
            <w:tcW w:w="1620" w:type="dxa"/>
          </w:tcPr>
          <w:p w14:paraId="2E8B16CA" w14:textId="0233C5AE" w:rsidR="009F4529" w:rsidRDefault="00535A4A" w:rsidP="009F4529">
            <w:pPr>
              <w:keepNext/>
              <w:keepLines/>
              <w:widowControl w:val="0"/>
              <w:rPr>
                <w:rFonts w:ascii="Verdana" w:eastAsia="Verdana" w:hAnsi="Verdana" w:cs="Verdana"/>
                <w:sz w:val="18"/>
                <w:szCs w:val="18"/>
              </w:rPr>
            </w:pPr>
            <w:r>
              <w:rPr>
                <w:rFonts w:ascii="Verdana" w:eastAsia="Verdana" w:hAnsi="Verdana" w:cs="Verdana"/>
                <w:sz w:val="18"/>
                <w:szCs w:val="18"/>
              </w:rPr>
              <w:t>every 10s</w:t>
            </w:r>
          </w:p>
        </w:tc>
        <w:tc>
          <w:tcPr>
            <w:tcW w:w="1350" w:type="dxa"/>
          </w:tcPr>
          <w:p w14:paraId="28F60E17" w14:textId="0DA1F224" w:rsidR="009F4529" w:rsidRDefault="00756C31" w:rsidP="009F4529">
            <w:pPr>
              <w:keepNext/>
              <w:keepLines/>
              <w:widowControl w:val="0"/>
              <w:rPr>
                <w:rFonts w:ascii="Verdana" w:eastAsia="Verdana" w:hAnsi="Verdana" w:cs="Verdana"/>
                <w:sz w:val="18"/>
                <w:szCs w:val="18"/>
              </w:rPr>
            </w:pPr>
            <w:r>
              <w:rPr>
                <w:rFonts w:ascii="Verdana" w:eastAsia="Verdana" w:hAnsi="Verdana" w:cs="Verdana"/>
                <w:sz w:val="18"/>
                <w:szCs w:val="18"/>
              </w:rPr>
              <w:t>[1..5]</w:t>
            </w:r>
          </w:p>
        </w:tc>
        <w:tc>
          <w:tcPr>
            <w:tcW w:w="1530" w:type="dxa"/>
          </w:tcPr>
          <w:p w14:paraId="02873F82" w14:textId="22170DFD" w:rsidR="009F4529" w:rsidRDefault="009F4529" w:rsidP="009F4529">
            <w:pPr>
              <w:keepNext/>
              <w:keepLines/>
              <w:widowControl w:val="0"/>
              <w:rPr>
                <w:rFonts w:ascii="Verdana" w:eastAsia="Verdana" w:hAnsi="Verdana" w:cs="Verdana"/>
                <w:sz w:val="18"/>
                <w:szCs w:val="18"/>
              </w:rPr>
            </w:pPr>
            <w:r>
              <w:rPr>
                <w:rFonts w:ascii="Verdana" w:eastAsia="Verdana" w:hAnsi="Verdana" w:cs="Verdana"/>
                <w:sz w:val="18"/>
                <w:szCs w:val="18"/>
              </w:rPr>
              <w:t>historically subjective</w:t>
            </w:r>
            <w:r w:rsidR="00413426">
              <w:rPr>
                <w:rFonts w:ascii="Verdana" w:eastAsia="Verdana" w:hAnsi="Verdana" w:cs="Verdana"/>
                <w:sz w:val="18"/>
                <w:szCs w:val="18"/>
              </w:rPr>
              <w:t>**</w:t>
            </w:r>
          </w:p>
        </w:tc>
      </w:tr>
    </w:tbl>
    <w:p w14:paraId="269A2F7E" w14:textId="43E6DDFA" w:rsidR="000F79FD" w:rsidRPr="007E35AD" w:rsidRDefault="00413426" w:rsidP="007E35AD">
      <w:pPr>
        <w:keepNext/>
        <w:keepLines/>
        <w:widowControl w:val="0"/>
        <w:rPr>
          <w:rFonts w:ascii="Verdana" w:eastAsia="Verdana" w:hAnsi="Verdana" w:cs="Verdana"/>
          <w:sz w:val="18"/>
          <w:szCs w:val="18"/>
        </w:rPr>
      </w:pPr>
      <w:r w:rsidRPr="007E35AD">
        <w:rPr>
          <w:rFonts w:ascii="Verdana" w:eastAsia="Verdana" w:hAnsi="Verdana" w:cs="Verdana"/>
          <w:sz w:val="18"/>
          <w:szCs w:val="18"/>
        </w:rPr>
        <w:t>** O</w:t>
      </w:r>
      <w:r w:rsidR="007E35AD" w:rsidRPr="007E35AD">
        <w:rPr>
          <w:rFonts w:ascii="Verdana" w:eastAsia="Verdana" w:hAnsi="Verdana" w:cs="Verdana"/>
          <w:sz w:val="18"/>
          <w:szCs w:val="18"/>
        </w:rPr>
        <w:t>verall P</w:t>
      </w:r>
      <w:r w:rsidR="007E35AD">
        <w:rPr>
          <w:rFonts w:ascii="Verdana" w:eastAsia="Verdana" w:hAnsi="Verdana" w:cs="Verdana"/>
          <w:sz w:val="18"/>
          <w:szCs w:val="18"/>
        </w:rPr>
        <w:t xml:space="preserve">atient </w:t>
      </w:r>
      <w:r w:rsidR="00957B2B">
        <w:rPr>
          <w:rFonts w:ascii="Verdana" w:eastAsia="Verdana" w:hAnsi="Verdana" w:cs="Verdana"/>
          <w:sz w:val="18"/>
          <w:szCs w:val="18"/>
        </w:rPr>
        <w:t xml:space="preserve">“Consciousness” is currently determined subjectively using the Glasgow </w:t>
      </w:r>
      <w:r w:rsidR="007A7E07">
        <w:rPr>
          <w:rFonts w:ascii="Verdana" w:eastAsia="Verdana" w:hAnsi="Verdana" w:cs="Verdana"/>
          <w:sz w:val="18"/>
          <w:szCs w:val="18"/>
        </w:rPr>
        <w:t xml:space="preserve">Coma Scale (GCS); each </w:t>
      </w:r>
      <w:r w:rsidR="005825B3">
        <w:rPr>
          <w:rFonts w:ascii="Verdana" w:eastAsia="Verdana" w:hAnsi="Verdana" w:cs="Verdana"/>
          <w:sz w:val="18"/>
          <w:szCs w:val="18"/>
        </w:rPr>
        <w:t>of 3 “responses” is assessed by a medical professional and scored (again, subjectively) on a scale of 1</w:t>
      </w:r>
      <w:r w:rsidR="00F554DB">
        <w:rPr>
          <w:rFonts w:ascii="Verdana" w:eastAsia="Verdana" w:hAnsi="Verdana" w:cs="Verdana"/>
          <w:sz w:val="18"/>
          <w:szCs w:val="18"/>
        </w:rPr>
        <w:t xml:space="preserve"> (low response) to 5 (high response)</w:t>
      </w:r>
      <w:r w:rsidR="0024441C">
        <w:rPr>
          <w:rFonts w:ascii="Verdana" w:eastAsia="Verdana" w:hAnsi="Verdana" w:cs="Verdana"/>
          <w:sz w:val="18"/>
          <w:szCs w:val="18"/>
        </w:rPr>
        <w:t xml:space="preserve">. A composite score of 3 signifies deep coma and/or brain death; a composite score of 15 indicates </w:t>
      </w:r>
      <w:r w:rsidR="004F0686">
        <w:rPr>
          <w:rFonts w:ascii="Verdana" w:eastAsia="Verdana" w:hAnsi="Verdana" w:cs="Verdana"/>
          <w:sz w:val="18"/>
          <w:szCs w:val="18"/>
        </w:rPr>
        <w:t xml:space="preserve">full consciousness; a score 9 to 12 is commonly sufficiently “unconscious and </w:t>
      </w:r>
      <w:r w:rsidR="003658CE">
        <w:rPr>
          <w:rFonts w:ascii="Verdana" w:eastAsia="Verdana" w:hAnsi="Verdana" w:cs="Verdana"/>
          <w:sz w:val="18"/>
          <w:szCs w:val="18"/>
        </w:rPr>
        <w:t xml:space="preserve">unresponsive to pain” for most surgeries. </w:t>
      </w:r>
    </w:p>
    <w:p w14:paraId="5CD0D581" w14:textId="77777777" w:rsidR="000F79FD" w:rsidRDefault="000F79FD" w:rsidP="00843C58">
      <w:pPr>
        <w:widowControl w:val="0"/>
        <w:spacing w:after="120"/>
        <w:rPr>
          <w:rFonts w:ascii="Open Sans Medium" w:eastAsia="Open Sans Medium" w:hAnsi="Open Sans Medium" w:cs="Open Sans Medium"/>
          <w:b/>
          <w:bCs/>
          <w:caps/>
          <w:color w:val="C00000"/>
          <w:sz w:val="18"/>
          <w:szCs w:val="18"/>
        </w:rPr>
      </w:pPr>
    </w:p>
    <w:p w14:paraId="46C2B24F" w14:textId="041CB823" w:rsidR="00843C58" w:rsidRPr="00E451D1" w:rsidRDefault="00843C58" w:rsidP="00843C58">
      <w:pPr>
        <w:widowControl w:val="0"/>
        <w:spacing w:after="120"/>
        <w:rPr>
          <w:rFonts w:ascii="Open Sans Medium" w:eastAsia="Open Sans Medium" w:hAnsi="Open Sans Medium" w:cs="Open Sans Medium"/>
          <w:b/>
          <w:bCs/>
          <w:caps/>
          <w:color w:val="C00000"/>
          <w:sz w:val="18"/>
          <w:szCs w:val="18"/>
        </w:rPr>
      </w:pPr>
      <w:r w:rsidRPr="00E451D1">
        <w:rPr>
          <w:rFonts w:ascii="Open Sans Medium" w:eastAsia="Open Sans Medium" w:hAnsi="Open Sans Medium" w:cs="Open Sans Medium"/>
          <w:b/>
          <w:bCs/>
          <w:caps/>
          <w:color w:val="C00000"/>
          <w:sz w:val="18"/>
          <w:szCs w:val="18"/>
        </w:rPr>
        <w:t>Milestone 4 – Ends Here</w:t>
      </w:r>
    </w:p>
    <w:p w14:paraId="6E573544" w14:textId="33838A93" w:rsidR="00595093" w:rsidRPr="00595093" w:rsidRDefault="00595093" w:rsidP="007703A5"/>
    <w:p w14:paraId="76A46E24" w14:textId="62FFDC15" w:rsidR="003C2227" w:rsidRPr="00F356FB" w:rsidRDefault="003C2227" w:rsidP="003C2227">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1</w:t>
      </w:r>
      <w:r w:rsidR="0027666D">
        <w:t>2</w:t>
      </w:r>
      <w:r>
        <w:t xml:space="preserve"> | Goals</w:t>
      </w:r>
      <w:r>
        <w:br/>
      </w:r>
      <w:r w:rsidR="005D0B11">
        <w:rPr>
          <w:i/>
          <w:iCs/>
          <w:color w:val="262626" w:themeColor="text1" w:themeTint="D9"/>
          <w:sz w:val="18"/>
          <w:szCs w:val="18"/>
        </w:rPr>
        <w:t>List and describe</w:t>
      </w:r>
      <w:r w:rsidR="00177346">
        <w:rPr>
          <w:i/>
          <w:iCs/>
          <w:color w:val="262626" w:themeColor="text1" w:themeTint="D9"/>
          <w:sz w:val="18"/>
          <w:szCs w:val="18"/>
        </w:rPr>
        <w:t xml:space="preserve"> w</w:t>
      </w:r>
      <w:r w:rsidR="00177346" w:rsidRPr="00177346">
        <w:rPr>
          <w:i/>
          <w:iCs/>
          <w:color w:val="262626" w:themeColor="text1" w:themeTint="D9"/>
          <w:sz w:val="18"/>
          <w:szCs w:val="18"/>
        </w:rPr>
        <w:t>hat Key Performance Indicators (KPI) define the control or optimization of this system</w:t>
      </w:r>
    </w:p>
    <w:tbl>
      <w:tblPr>
        <w:tblW w:w="9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602"/>
        <w:gridCol w:w="2070"/>
        <w:gridCol w:w="4950"/>
      </w:tblGrid>
      <w:tr w:rsidR="001A0198" w14:paraId="1DE6C7EC" w14:textId="77777777" w:rsidTr="00E821D2">
        <w:trPr>
          <w:cantSplit/>
          <w:trHeight w:val="472"/>
          <w:tblHeader/>
        </w:trPr>
        <w:tc>
          <w:tcPr>
            <w:tcW w:w="260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707C918" w14:textId="192562B6" w:rsidR="001A0198" w:rsidRDefault="001A0198" w:rsidP="00E821D2">
            <w:pPr>
              <w:widowControl w:val="0"/>
              <w:rPr>
                <w:rFonts w:ascii="Verdana" w:eastAsia="Verdana" w:hAnsi="Verdana" w:cs="Verdana"/>
                <w:b/>
                <w:sz w:val="18"/>
                <w:szCs w:val="18"/>
              </w:rPr>
            </w:pPr>
            <w:r>
              <w:rPr>
                <w:rFonts w:ascii="Verdana" w:eastAsia="Verdana" w:hAnsi="Verdana" w:cs="Verdana"/>
                <w:b/>
                <w:sz w:val="18"/>
                <w:szCs w:val="18"/>
              </w:rPr>
              <w:t>Goal (KPI)</w:t>
            </w:r>
          </w:p>
        </w:tc>
        <w:tc>
          <w:tcPr>
            <w:tcW w:w="2070" w:type="dxa"/>
            <w:tcBorders>
              <w:top w:val="single" w:sz="8" w:space="0" w:color="000000"/>
              <w:bottom w:val="single" w:sz="8" w:space="0" w:color="000000"/>
            </w:tcBorders>
            <w:shd w:val="clear" w:color="auto" w:fill="F3F3F3"/>
          </w:tcPr>
          <w:p w14:paraId="6FFED2C9" w14:textId="79E30368" w:rsidR="001A0198" w:rsidRDefault="001A0198" w:rsidP="00E821D2">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Units</w:t>
            </w:r>
          </w:p>
        </w:tc>
        <w:tc>
          <w:tcPr>
            <w:tcW w:w="4950" w:type="dxa"/>
            <w:tcBorders>
              <w:top w:val="single" w:sz="8" w:space="0" w:color="000000"/>
              <w:bottom w:val="single" w:sz="8" w:space="0" w:color="000000"/>
            </w:tcBorders>
            <w:shd w:val="clear" w:color="auto" w:fill="F3F3F3"/>
          </w:tcPr>
          <w:p w14:paraId="1DE9657A" w14:textId="77777777" w:rsidR="001A0198" w:rsidRDefault="001A0198" w:rsidP="00E821D2">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1A0198" w14:paraId="581E00F8" w14:textId="77777777" w:rsidTr="00E821D2">
        <w:trPr>
          <w:cantSplit/>
          <w:trHeight w:val="434"/>
          <w:tblHeader/>
        </w:trPr>
        <w:tc>
          <w:tcPr>
            <w:tcW w:w="2602" w:type="dxa"/>
            <w:tcBorders>
              <w:bottom w:val="single" w:sz="8" w:space="0" w:color="000000"/>
              <w:right w:val="single" w:sz="8" w:space="0" w:color="000000"/>
            </w:tcBorders>
            <w:shd w:val="clear" w:color="auto" w:fill="auto"/>
            <w:tcMar>
              <w:top w:w="100" w:type="dxa"/>
              <w:left w:w="100" w:type="dxa"/>
              <w:bottom w:w="100" w:type="dxa"/>
              <w:right w:w="100" w:type="dxa"/>
            </w:tcMar>
          </w:tcPr>
          <w:p w14:paraId="399070F7" w14:textId="76D88973" w:rsidR="001A0198" w:rsidRDefault="0092649C" w:rsidP="00E821D2">
            <w:pPr>
              <w:widowControl w:val="0"/>
              <w:rPr>
                <w:rFonts w:ascii="Verdana" w:eastAsia="Verdana" w:hAnsi="Verdana" w:cs="Verdana"/>
                <w:sz w:val="18"/>
                <w:szCs w:val="18"/>
              </w:rPr>
            </w:pPr>
            <w:r>
              <w:rPr>
                <w:rFonts w:ascii="Verdana" w:eastAsia="Verdana" w:hAnsi="Verdana" w:cs="Verdana"/>
                <w:sz w:val="18"/>
                <w:szCs w:val="18"/>
              </w:rPr>
              <w:t xml:space="preserve">MINIMIZE </w:t>
            </w:r>
            <w:r w:rsidR="00C50104">
              <w:rPr>
                <w:rFonts w:ascii="Verdana" w:eastAsia="Verdana" w:hAnsi="Verdana" w:cs="Verdana"/>
                <w:sz w:val="18"/>
                <w:szCs w:val="18"/>
              </w:rPr>
              <w:t>gases used</w:t>
            </w:r>
          </w:p>
        </w:tc>
        <w:tc>
          <w:tcPr>
            <w:tcW w:w="2070" w:type="dxa"/>
            <w:tcBorders>
              <w:bottom w:val="single" w:sz="8" w:space="0" w:color="000000"/>
            </w:tcBorders>
          </w:tcPr>
          <w:p w14:paraId="754A9176" w14:textId="43F5F99A" w:rsidR="001A0198" w:rsidRDefault="00B22132" w:rsidP="00E821D2">
            <w:pPr>
              <w:widowControl w:val="0"/>
              <w:rPr>
                <w:rFonts w:ascii="Verdana" w:eastAsia="Verdana" w:hAnsi="Verdana" w:cs="Verdana"/>
                <w:sz w:val="18"/>
                <w:szCs w:val="18"/>
              </w:rPr>
            </w:pPr>
            <w:r>
              <w:rPr>
                <w:rFonts w:ascii="Verdana" w:eastAsia="Verdana" w:hAnsi="Verdana" w:cs="Verdana"/>
                <w:sz w:val="18"/>
                <w:szCs w:val="18"/>
              </w:rPr>
              <w:t>l</w:t>
            </w:r>
            <w:r w:rsidR="00764547">
              <w:rPr>
                <w:rFonts w:ascii="Verdana" w:eastAsia="Verdana" w:hAnsi="Verdana" w:cs="Verdana"/>
                <w:sz w:val="18"/>
                <w:szCs w:val="18"/>
              </w:rPr>
              <w:t>itres</w:t>
            </w:r>
          </w:p>
        </w:tc>
        <w:tc>
          <w:tcPr>
            <w:tcW w:w="4950" w:type="dxa"/>
            <w:tcBorders>
              <w:bottom w:val="single" w:sz="8" w:space="0" w:color="000000"/>
            </w:tcBorders>
          </w:tcPr>
          <w:p w14:paraId="48BB64FC" w14:textId="17079A30" w:rsidR="001A0198" w:rsidRDefault="008D44A9" w:rsidP="00E821D2">
            <w:pPr>
              <w:widowControl w:val="0"/>
              <w:rPr>
                <w:rFonts w:ascii="Verdana" w:eastAsia="Verdana" w:hAnsi="Verdana" w:cs="Verdana"/>
                <w:sz w:val="18"/>
                <w:szCs w:val="18"/>
              </w:rPr>
            </w:pPr>
            <w:r>
              <w:rPr>
                <w:rFonts w:ascii="Verdana" w:eastAsia="Verdana" w:hAnsi="Verdana" w:cs="Verdana"/>
                <w:sz w:val="18"/>
                <w:szCs w:val="18"/>
              </w:rPr>
              <w:t xml:space="preserve">Anesthetic gases are both costly and damaging to the atmosphere, so steps taken to minimize their consumption while maintaining a patient in an acceptable state unconsciousness </w:t>
            </w:r>
            <w:r w:rsidR="008E698B">
              <w:rPr>
                <w:rFonts w:ascii="Verdana" w:eastAsia="Verdana" w:hAnsi="Verdana" w:cs="Verdana"/>
                <w:sz w:val="18"/>
                <w:szCs w:val="18"/>
              </w:rPr>
              <w:t>are worthwhile…</w:t>
            </w:r>
          </w:p>
        </w:tc>
      </w:tr>
      <w:tr w:rsidR="001A0198" w:rsidRPr="00B22132" w14:paraId="25743246" w14:textId="77777777" w:rsidTr="00A76465">
        <w:trPr>
          <w:cantSplit/>
          <w:trHeight w:val="407"/>
          <w:tblHeader/>
        </w:trPr>
        <w:tc>
          <w:tcPr>
            <w:tcW w:w="2602" w:type="dxa"/>
            <w:tcBorders>
              <w:right w:val="single" w:sz="8" w:space="0" w:color="000000"/>
            </w:tcBorders>
            <w:shd w:val="clear" w:color="auto" w:fill="auto"/>
            <w:tcMar>
              <w:top w:w="100" w:type="dxa"/>
              <w:left w:w="100" w:type="dxa"/>
              <w:bottom w:w="100" w:type="dxa"/>
              <w:right w:w="100" w:type="dxa"/>
            </w:tcMar>
          </w:tcPr>
          <w:p w14:paraId="121819BD" w14:textId="33852CD7" w:rsidR="001A0198" w:rsidRPr="00B22132" w:rsidRDefault="000B59A6" w:rsidP="00B22132">
            <w:pPr>
              <w:widowControl w:val="0"/>
              <w:rPr>
                <w:rFonts w:ascii="Verdana" w:eastAsia="Verdana" w:hAnsi="Verdana" w:cs="Verdana"/>
                <w:sz w:val="18"/>
                <w:szCs w:val="18"/>
              </w:rPr>
            </w:pPr>
            <w:r w:rsidRPr="00B22132">
              <w:rPr>
                <w:rFonts w:ascii="Verdana" w:eastAsia="Verdana" w:hAnsi="Verdana" w:cs="Verdana"/>
                <w:sz w:val="18"/>
                <w:szCs w:val="18"/>
              </w:rPr>
              <w:t>MINI</w:t>
            </w:r>
            <w:r w:rsidR="00B22132" w:rsidRPr="00B22132">
              <w:rPr>
                <w:rFonts w:ascii="Verdana" w:eastAsia="Verdana" w:hAnsi="Verdana" w:cs="Verdana"/>
                <w:sz w:val="18"/>
                <w:szCs w:val="18"/>
              </w:rPr>
              <w:t>MIZE waste</w:t>
            </w:r>
          </w:p>
        </w:tc>
        <w:tc>
          <w:tcPr>
            <w:tcW w:w="2070" w:type="dxa"/>
          </w:tcPr>
          <w:p w14:paraId="41A033DD" w14:textId="07F8F931" w:rsidR="001A0198" w:rsidRDefault="00B22132" w:rsidP="00E821D2">
            <w:pPr>
              <w:widowControl w:val="0"/>
              <w:rPr>
                <w:rFonts w:ascii="Verdana" w:eastAsia="Verdana" w:hAnsi="Verdana" w:cs="Verdana"/>
                <w:sz w:val="18"/>
                <w:szCs w:val="18"/>
              </w:rPr>
            </w:pPr>
            <w:r>
              <w:rPr>
                <w:rFonts w:ascii="Verdana" w:eastAsia="Verdana" w:hAnsi="Verdana" w:cs="Verdana"/>
                <w:sz w:val="18"/>
                <w:szCs w:val="18"/>
              </w:rPr>
              <w:t>litres</w:t>
            </w:r>
          </w:p>
        </w:tc>
        <w:tc>
          <w:tcPr>
            <w:tcW w:w="4950" w:type="dxa"/>
          </w:tcPr>
          <w:p w14:paraId="39F274B6" w14:textId="77777777" w:rsidR="001A0198" w:rsidRDefault="001A0198" w:rsidP="00E821D2">
            <w:pPr>
              <w:widowControl w:val="0"/>
              <w:rPr>
                <w:rFonts w:ascii="Verdana" w:eastAsia="Verdana" w:hAnsi="Verdana" w:cs="Verdana"/>
                <w:sz w:val="18"/>
                <w:szCs w:val="18"/>
              </w:rPr>
            </w:pPr>
          </w:p>
        </w:tc>
      </w:tr>
      <w:tr w:rsidR="00A76465" w:rsidRPr="00B22132" w14:paraId="09D2E613" w14:textId="77777777" w:rsidTr="00A76465">
        <w:trPr>
          <w:cantSplit/>
          <w:trHeight w:val="407"/>
          <w:tblHeader/>
        </w:trPr>
        <w:tc>
          <w:tcPr>
            <w:tcW w:w="2602" w:type="dxa"/>
            <w:tcBorders>
              <w:right w:val="single" w:sz="8" w:space="0" w:color="000000"/>
            </w:tcBorders>
            <w:shd w:val="clear" w:color="auto" w:fill="auto"/>
            <w:tcMar>
              <w:top w:w="100" w:type="dxa"/>
              <w:left w:w="100" w:type="dxa"/>
              <w:bottom w:w="100" w:type="dxa"/>
              <w:right w:w="100" w:type="dxa"/>
            </w:tcMar>
          </w:tcPr>
          <w:p w14:paraId="56ABA872" w14:textId="594CB790" w:rsidR="00A76465" w:rsidRPr="00B22132" w:rsidRDefault="00A76465" w:rsidP="00B22132">
            <w:pPr>
              <w:widowControl w:val="0"/>
              <w:rPr>
                <w:rFonts w:ascii="Verdana" w:eastAsia="Verdana" w:hAnsi="Verdana" w:cs="Verdana"/>
                <w:sz w:val="18"/>
                <w:szCs w:val="18"/>
              </w:rPr>
            </w:pPr>
            <w:r>
              <w:rPr>
                <w:rFonts w:ascii="Verdana" w:eastAsia="Verdana" w:hAnsi="Verdana" w:cs="Verdana"/>
                <w:sz w:val="18"/>
                <w:szCs w:val="18"/>
              </w:rPr>
              <w:t>MAINTAIN HeartRate within a specific RANGE</w:t>
            </w:r>
          </w:p>
        </w:tc>
        <w:tc>
          <w:tcPr>
            <w:tcW w:w="2070" w:type="dxa"/>
          </w:tcPr>
          <w:p w14:paraId="1269FE00" w14:textId="5196A943" w:rsidR="00A76465" w:rsidRDefault="00A76465" w:rsidP="00E821D2">
            <w:pPr>
              <w:widowControl w:val="0"/>
              <w:rPr>
                <w:rFonts w:ascii="Verdana" w:eastAsia="Verdana" w:hAnsi="Verdana" w:cs="Verdana"/>
                <w:sz w:val="18"/>
                <w:szCs w:val="18"/>
              </w:rPr>
            </w:pPr>
            <w:r>
              <w:rPr>
                <w:rFonts w:ascii="Verdana" w:eastAsia="Verdana" w:hAnsi="Verdana" w:cs="Verdana"/>
                <w:sz w:val="18"/>
                <w:szCs w:val="18"/>
              </w:rPr>
              <w:t xml:space="preserve">Beats Per Minute </w:t>
            </w:r>
            <w:r w:rsidR="00C476AE">
              <w:rPr>
                <w:rFonts w:ascii="Verdana" w:eastAsia="Verdana" w:hAnsi="Verdana" w:cs="Verdana"/>
                <w:sz w:val="18"/>
                <w:szCs w:val="18"/>
              </w:rPr>
              <w:t>(BPM</w:t>
            </w:r>
            <w:r>
              <w:rPr>
                <w:rFonts w:ascii="Verdana" w:eastAsia="Verdana" w:hAnsi="Verdana" w:cs="Verdana"/>
                <w:sz w:val="18"/>
                <w:szCs w:val="18"/>
              </w:rPr>
              <w:t>)</w:t>
            </w:r>
          </w:p>
        </w:tc>
        <w:tc>
          <w:tcPr>
            <w:tcW w:w="4950" w:type="dxa"/>
          </w:tcPr>
          <w:p w14:paraId="0741FEA6" w14:textId="58B0A349" w:rsidR="00A76465" w:rsidRDefault="00A76465" w:rsidP="00E821D2">
            <w:pPr>
              <w:widowControl w:val="0"/>
              <w:rPr>
                <w:rFonts w:ascii="Verdana" w:eastAsia="Verdana" w:hAnsi="Verdana" w:cs="Verdana"/>
                <w:sz w:val="18"/>
                <w:szCs w:val="18"/>
              </w:rPr>
            </w:pPr>
            <w:r>
              <w:rPr>
                <w:rFonts w:ascii="Verdana" w:eastAsia="Verdana" w:hAnsi="Verdana" w:cs="Verdana"/>
                <w:sz w:val="18"/>
                <w:szCs w:val="18"/>
              </w:rPr>
              <w:t xml:space="preserve">HeartRate is an indicator of PAIN even while seemingly UNCONSCIOUS; if the </w:t>
            </w:r>
            <w:r w:rsidR="00D569C3">
              <w:rPr>
                <w:rFonts w:ascii="Verdana" w:eastAsia="Verdana" w:hAnsi="Verdana" w:cs="Verdana"/>
                <w:sz w:val="18"/>
                <w:szCs w:val="18"/>
              </w:rPr>
              <w:t>RespirateRate</w:t>
            </w:r>
            <w:r>
              <w:rPr>
                <w:rFonts w:ascii="Verdana" w:eastAsia="Verdana" w:hAnsi="Verdana" w:cs="Verdana"/>
                <w:sz w:val="18"/>
                <w:szCs w:val="18"/>
              </w:rPr>
              <w:t xml:space="preserve"> strays OUTSIDE this range, MORE chemicals (IV, in airway) will need to be introduced, resulting in undesirable consumption</w:t>
            </w:r>
          </w:p>
        </w:tc>
      </w:tr>
      <w:tr w:rsidR="00A76465" w:rsidRPr="00B22132" w14:paraId="7492ECE8" w14:textId="77777777" w:rsidTr="00361510">
        <w:trPr>
          <w:cantSplit/>
          <w:trHeight w:val="407"/>
          <w:tblHeader/>
        </w:trPr>
        <w:tc>
          <w:tcPr>
            <w:tcW w:w="2602" w:type="dxa"/>
            <w:tcBorders>
              <w:right w:val="single" w:sz="8" w:space="0" w:color="000000"/>
            </w:tcBorders>
            <w:shd w:val="clear" w:color="auto" w:fill="auto"/>
            <w:tcMar>
              <w:top w:w="100" w:type="dxa"/>
              <w:left w:w="100" w:type="dxa"/>
              <w:bottom w:w="100" w:type="dxa"/>
              <w:right w:w="100" w:type="dxa"/>
            </w:tcMar>
          </w:tcPr>
          <w:p w14:paraId="1772A7B2" w14:textId="75D94915" w:rsidR="00A76465" w:rsidRDefault="00A76465" w:rsidP="00B22132">
            <w:pPr>
              <w:widowControl w:val="0"/>
              <w:rPr>
                <w:rFonts w:ascii="Verdana" w:eastAsia="Verdana" w:hAnsi="Verdana" w:cs="Verdana"/>
                <w:sz w:val="18"/>
                <w:szCs w:val="18"/>
              </w:rPr>
            </w:pPr>
            <w:r>
              <w:rPr>
                <w:rFonts w:ascii="Verdana" w:eastAsia="Verdana" w:hAnsi="Verdana" w:cs="Verdana"/>
                <w:sz w:val="18"/>
                <w:szCs w:val="18"/>
              </w:rPr>
              <w:t>MAINTAIN RespirationRate within a specific RANGE</w:t>
            </w:r>
          </w:p>
        </w:tc>
        <w:tc>
          <w:tcPr>
            <w:tcW w:w="2070" w:type="dxa"/>
          </w:tcPr>
          <w:p w14:paraId="24981435" w14:textId="36017032" w:rsidR="00A76465" w:rsidRDefault="00C476AE" w:rsidP="00E821D2">
            <w:pPr>
              <w:widowControl w:val="0"/>
              <w:rPr>
                <w:rFonts w:ascii="Verdana" w:eastAsia="Verdana" w:hAnsi="Verdana" w:cs="Verdana"/>
                <w:sz w:val="18"/>
                <w:szCs w:val="18"/>
              </w:rPr>
            </w:pPr>
            <w:r>
              <w:rPr>
                <w:rFonts w:ascii="Verdana" w:eastAsia="Verdana" w:hAnsi="Verdana" w:cs="Verdana"/>
                <w:sz w:val="18"/>
                <w:szCs w:val="18"/>
              </w:rPr>
              <w:t>b</w:t>
            </w:r>
            <w:r w:rsidR="00A76465">
              <w:rPr>
                <w:rFonts w:ascii="Verdana" w:eastAsia="Verdana" w:hAnsi="Verdana" w:cs="Verdana"/>
                <w:sz w:val="18"/>
                <w:szCs w:val="18"/>
              </w:rPr>
              <w:t xml:space="preserve">reaths </w:t>
            </w:r>
            <w:r>
              <w:rPr>
                <w:rFonts w:ascii="Verdana" w:eastAsia="Verdana" w:hAnsi="Verdana" w:cs="Verdana"/>
                <w:sz w:val="18"/>
                <w:szCs w:val="18"/>
              </w:rPr>
              <w:t>p</w:t>
            </w:r>
            <w:r w:rsidR="00A76465">
              <w:rPr>
                <w:rFonts w:ascii="Verdana" w:eastAsia="Verdana" w:hAnsi="Verdana" w:cs="Verdana"/>
                <w:sz w:val="18"/>
                <w:szCs w:val="18"/>
              </w:rPr>
              <w:t xml:space="preserve">er </w:t>
            </w:r>
            <w:r>
              <w:rPr>
                <w:rFonts w:ascii="Verdana" w:eastAsia="Verdana" w:hAnsi="Verdana" w:cs="Verdana"/>
                <w:sz w:val="18"/>
                <w:szCs w:val="18"/>
              </w:rPr>
              <w:t>m</w:t>
            </w:r>
            <w:r w:rsidR="00A76465">
              <w:rPr>
                <w:rFonts w:ascii="Verdana" w:eastAsia="Verdana" w:hAnsi="Verdana" w:cs="Verdana"/>
                <w:sz w:val="18"/>
                <w:szCs w:val="18"/>
              </w:rPr>
              <w:t>inute</w:t>
            </w:r>
            <w:r>
              <w:rPr>
                <w:rFonts w:ascii="Verdana" w:eastAsia="Verdana" w:hAnsi="Verdana" w:cs="Verdana"/>
                <w:sz w:val="18"/>
                <w:szCs w:val="18"/>
              </w:rPr>
              <w:t xml:space="preserve"> (bpm)</w:t>
            </w:r>
          </w:p>
        </w:tc>
        <w:tc>
          <w:tcPr>
            <w:tcW w:w="4950" w:type="dxa"/>
          </w:tcPr>
          <w:p w14:paraId="794C0619" w14:textId="263EABAD" w:rsidR="00A76465" w:rsidRDefault="00C476AE" w:rsidP="00E821D2">
            <w:pPr>
              <w:widowControl w:val="0"/>
              <w:rPr>
                <w:rFonts w:ascii="Verdana" w:eastAsia="Verdana" w:hAnsi="Verdana" w:cs="Verdana"/>
                <w:sz w:val="18"/>
                <w:szCs w:val="18"/>
              </w:rPr>
            </w:pPr>
            <w:r>
              <w:rPr>
                <w:rFonts w:ascii="Verdana" w:eastAsia="Verdana" w:hAnsi="Verdana" w:cs="Verdana"/>
                <w:sz w:val="18"/>
                <w:szCs w:val="18"/>
              </w:rPr>
              <w:t>RespirationRate</w:t>
            </w:r>
            <w:r>
              <w:rPr>
                <w:rFonts w:ascii="Verdana" w:eastAsia="Verdana" w:hAnsi="Verdana" w:cs="Verdana"/>
                <w:sz w:val="18"/>
                <w:szCs w:val="18"/>
              </w:rPr>
              <w:t xml:space="preserve"> is an indicator of PAIN even while seemingly UNCONSCIOUS; if the </w:t>
            </w:r>
            <w:r w:rsidR="00D569C3">
              <w:rPr>
                <w:rFonts w:ascii="Verdana" w:eastAsia="Verdana" w:hAnsi="Verdana" w:cs="Verdana"/>
                <w:sz w:val="18"/>
                <w:szCs w:val="18"/>
              </w:rPr>
              <w:t>RespirationRate</w:t>
            </w:r>
            <w:r>
              <w:rPr>
                <w:rFonts w:ascii="Verdana" w:eastAsia="Verdana" w:hAnsi="Verdana" w:cs="Verdana"/>
                <w:sz w:val="18"/>
                <w:szCs w:val="18"/>
              </w:rPr>
              <w:t xml:space="preserve"> strays OUTSIDE this range, MORE chemicals (IV, in airway) will need to be introduced, resulting in undesirable consumption</w:t>
            </w:r>
          </w:p>
        </w:tc>
      </w:tr>
      <w:tr w:rsidR="00361510" w:rsidRPr="00B22132" w14:paraId="6C70F471" w14:textId="77777777" w:rsidTr="00E821D2">
        <w:trPr>
          <w:cantSplit/>
          <w:trHeight w:val="407"/>
          <w:tblHeader/>
        </w:trPr>
        <w:tc>
          <w:tcPr>
            <w:tcW w:w="2602" w:type="dxa"/>
            <w:tcBorders>
              <w:bottom w:val="single" w:sz="8" w:space="0" w:color="000000"/>
              <w:right w:val="single" w:sz="8" w:space="0" w:color="000000"/>
            </w:tcBorders>
            <w:shd w:val="clear" w:color="auto" w:fill="auto"/>
            <w:tcMar>
              <w:top w:w="100" w:type="dxa"/>
              <w:left w:w="100" w:type="dxa"/>
              <w:bottom w:w="100" w:type="dxa"/>
              <w:right w:w="100" w:type="dxa"/>
            </w:tcMar>
          </w:tcPr>
          <w:p w14:paraId="601C3F1A" w14:textId="4544CF6E" w:rsidR="00361510" w:rsidRDefault="00361510" w:rsidP="00B22132">
            <w:pPr>
              <w:widowControl w:val="0"/>
              <w:rPr>
                <w:rFonts w:ascii="Verdana" w:eastAsia="Verdana" w:hAnsi="Verdana" w:cs="Verdana"/>
                <w:sz w:val="18"/>
                <w:szCs w:val="18"/>
              </w:rPr>
            </w:pPr>
            <w:r>
              <w:rPr>
                <w:rFonts w:ascii="Verdana" w:eastAsia="Verdana" w:hAnsi="Verdana" w:cs="Verdana"/>
                <w:sz w:val="18"/>
                <w:szCs w:val="18"/>
              </w:rPr>
              <w:t xml:space="preserve">MAINTAIN </w:t>
            </w:r>
            <w:r w:rsidR="00BA3160">
              <w:rPr>
                <w:rFonts w:ascii="Verdana" w:eastAsia="Verdana" w:hAnsi="Verdana" w:cs="Verdana"/>
                <w:sz w:val="18"/>
                <w:szCs w:val="18"/>
              </w:rPr>
              <w:t>BloodPressure within a specific RANGE</w:t>
            </w:r>
          </w:p>
        </w:tc>
        <w:tc>
          <w:tcPr>
            <w:tcW w:w="2070" w:type="dxa"/>
            <w:tcBorders>
              <w:bottom w:val="single" w:sz="8" w:space="0" w:color="000000"/>
            </w:tcBorders>
          </w:tcPr>
          <w:p w14:paraId="36ADA848" w14:textId="481CB640" w:rsidR="00361510" w:rsidRDefault="00BA3160" w:rsidP="00E821D2">
            <w:pPr>
              <w:widowControl w:val="0"/>
              <w:rPr>
                <w:rFonts w:ascii="Verdana" w:eastAsia="Verdana" w:hAnsi="Verdana" w:cs="Verdana"/>
                <w:sz w:val="18"/>
                <w:szCs w:val="18"/>
              </w:rPr>
            </w:pPr>
            <w:r>
              <w:rPr>
                <w:rFonts w:ascii="Verdana" w:eastAsia="Verdana" w:hAnsi="Verdana" w:cs="Verdana"/>
                <w:sz w:val="18"/>
                <w:szCs w:val="18"/>
              </w:rPr>
              <w:t>mmHG</w:t>
            </w:r>
          </w:p>
        </w:tc>
        <w:tc>
          <w:tcPr>
            <w:tcW w:w="4950" w:type="dxa"/>
            <w:tcBorders>
              <w:bottom w:val="single" w:sz="8" w:space="0" w:color="000000"/>
            </w:tcBorders>
          </w:tcPr>
          <w:p w14:paraId="3F1D91D8" w14:textId="2D43B22F" w:rsidR="00361510" w:rsidRDefault="00BA3160" w:rsidP="00E821D2">
            <w:pPr>
              <w:widowControl w:val="0"/>
              <w:rPr>
                <w:rFonts w:ascii="Verdana" w:eastAsia="Verdana" w:hAnsi="Verdana" w:cs="Verdana"/>
                <w:sz w:val="18"/>
                <w:szCs w:val="18"/>
              </w:rPr>
            </w:pPr>
            <w:r>
              <w:rPr>
                <w:rFonts w:ascii="Verdana" w:eastAsia="Verdana" w:hAnsi="Verdana" w:cs="Verdana"/>
                <w:sz w:val="18"/>
                <w:szCs w:val="18"/>
              </w:rPr>
              <w:t>Blood Pressure</w:t>
            </w:r>
            <w:r>
              <w:rPr>
                <w:rFonts w:ascii="Verdana" w:eastAsia="Verdana" w:hAnsi="Verdana" w:cs="Verdana"/>
                <w:sz w:val="18"/>
                <w:szCs w:val="18"/>
              </w:rPr>
              <w:t xml:space="preserve"> is an indicator of PAIN even while seemingly UNCONSCIOUS; if the </w:t>
            </w:r>
            <w:r w:rsidR="00D569C3">
              <w:rPr>
                <w:rFonts w:ascii="Verdana" w:eastAsia="Verdana" w:hAnsi="Verdana" w:cs="Verdana"/>
                <w:sz w:val="18"/>
                <w:szCs w:val="18"/>
              </w:rPr>
              <w:t>BloodPressure</w:t>
            </w:r>
            <w:r>
              <w:rPr>
                <w:rFonts w:ascii="Verdana" w:eastAsia="Verdana" w:hAnsi="Verdana" w:cs="Verdana"/>
                <w:sz w:val="18"/>
                <w:szCs w:val="18"/>
              </w:rPr>
              <w:t xml:space="preserve"> strays OUTSIDE this range, MORE chemicals (IV, in airway) will need to be introduced, resulting in undesirable consumption</w:t>
            </w:r>
          </w:p>
        </w:tc>
      </w:tr>
    </w:tbl>
    <w:p w14:paraId="7CCA4420" w14:textId="74A5960B" w:rsidR="003C2227" w:rsidRDefault="003C2227"/>
    <w:p w14:paraId="00B616F4" w14:textId="280AA3DD" w:rsidR="003C2227" w:rsidRPr="00F356FB" w:rsidRDefault="003C2227" w:rsidP="003C2227">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1</w:t>
      </w:r>
      <w:r w:rsidR="0027666D">
        <w:t>3</w:t>
      </w:r>
      <w:r>
        <w:t xml:space="preserve"> | Scenarios</w:t>
      </w:r>
      <w:r>
        <w:br/>
      </w:r>
      <w:r w:rsidR="000D04E2">
        <w:rPr>
          <w:i/>
          <w:iCs/>
          <w:color w:val="262626" w:themeColor="text1" w:themeTint="D9"/>
          <w:sz w:val="18"/>
          <w:szCs w:val="18"/>
        </w:rPr>
        <w:t>List and describe</w:t>
      </w:r>
      <w:r w:rsidRPr="00F356FB">
        <w:rPr>
          <w:i/>
          <w:iCs/>
          <w:color w:val="262626" w:themeColor="text1" w:themeTint="D9"/>
          <w:sz w:val="18"/>
          <w:szCs w:val="18"/>
        </w:rPr>
        <w:t xml:space="preserve"> </w:t>
      </w:r>
      <w:r w:rsidR="00E6131A">
        <w:rPr>
          <w:i/>
          <w:iCs/>
          <w:color w:val="262626" w:themeColor="text1" w:themeTint="D9"/>
          <w:sz w:val="18"/>
          <w:szCs w:val="18"/>
        </w:rPr>
        <w:t>what we need to vary in the training t</w:t>
      </w:r>
      <w:r w:rsidR="0004143E">
        <w:rPr>
          <w:i/>
          <w:iCs/>
          <w:color w:val="262626" w:themeColor="text1" w:themeTint="D9"/>
          <w:sz w:val="18"/>
          <w:szCs w:val="18"/>
        </w:rPr>
        <w:t>o</w:t>
      </w:r>
      <w:r w:rsidR="00E6131A">
        <w:rPr>
          <w:i/>
          <w:iCs/>
          <w:color w:val="262626" w:themeColor="text1" w:themeTint="D9"/>
          <w:sz w:val="18"/>
          <w:szCs w:val="18"/>
        </w:rPr>
        <w:t xml:space="preserve"> ensure that the brain works well across scenarios</w:t>
      </w:r>
    </w:p>
    <w:p w14:paraId="24919962" w14:textId="6ACEE3B0" w:rsidR="003C2227" w:rsidRDefault="003C2227"/>
    <w:tbl>
      <w:tblPr>
        <w:tblW w:w="9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602"/>
        <w:gridCol w:w="2070"/>
        <w:gridCol w:w="4950"/>
      </w:tblGrid>
      <w:tr w:rsidR="00990475" w14:paraId="6F5FD56C" w14:textId="77777777" w:rsidTr="00990475">
        <w:trPr>
          <w:cantSplit/>
          <w:trHeight w:val="472"/>
          <w:tblHeader/>
        </w:trPr>
        <w:tc>
          <w:tcPr>
            <w:tcW w:w="260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44618D4" w14:textId="25DB6098" w:rsidR="00990475" w:rsidRDefault="00990475" w:rsidP="00E821D2">
            <w:pPr>
              <w:widowControl w:val="0"/>
              <w:rPr>
                <w:rFonts w:ascii="Verdana" w:eastAsia="Verdana" w:hAnsi="Verdana" w:cs="Verdana"/>
                <w:b/>
                <w:sz w:val="18"/>
                <w:szCs w:val="18"/>
              </w:rPr>
            </w:pPr>
            <w:r>
              <w:rPr>
                <w:rFonts w:ascii="Verdana" w:eastAsia="Verdana" w:hAnsi="Verdana" w:cs="Verdana"/>
                <w:b/>
                <w:sz w:val="18"/>
                <w:szCs w:val="18"/>
              </w:rPr>
              <w:lastRenderedPageBreak/>
              <w:t>Configuration Variable</w:t>
            </w:r>
          </w:p>
        </w:tc>
        <w:tc>
          <w:tcPr>
            <w:tcW w:w="2070" w:type="dxa"/>
            <w:tcBorders>
              <w:top w:val="single" w:sz="8" w:space="0" w:color="000000"/>
              <w:bottom w:val="single" w:sz="8" w:space="0" w:color="000000"/>
            </w:tcBorders>
            <w:shd w:val="clear" w:color="auto" w:fill="F3F3F3"/>
          </w:tcPr>
          <w:p w14:paraId="6EE43B8C" w14:textId="77777777" w:rsidR="00990475" w:rsidRDefault="00990475" w:rsidP="00E821D2">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 xml:space="preserve">Range </w:t>
            </w:r>
          </w:p>
          <w:p w14:paraId="50334ACA" w14:textId="4BD2BE88" w:rsidR="00990475" w:rsidRDefault="00990475" w:rsidP="00E821D2">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[min, max]</w:t>
            </w:r>
          </w:p>
        </w:tc>
        <w:tc>
          <w:tcPr>
            <w:tcW w:w="4950" w:type="dxa"/>
            <w:tcBorders>
              <w:top w:val="single" w:sz="8" w:space="0" w:color="000000"/>
              <w:bottom w:val="single" w:sz="8" w:space="0" w:color="000000"/>
            </w:tcBorders>
            <w:shd w:val="clear" w:color="auto" w:fill="F3F3F3"/>
          </w:tcPr>
          <w:p w14:paraId="5AC9160D" w14:textId="67ADB15F" w:rsidR="00990475" w:rsidRDefault="00990475" w:rsidP="00E821D2">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990475" w14:paraId="616904A7" w14:textId="77777777" w:rsidTr="00990475">
        <w:trPr>
          <w:cantSplit/>
          <w:trHeight w:val="434"/>
          <w:tblHeader/>
        </w:trPr>
        <w:tc>
          <w:tcPr>
            <w:tcW w:w="2602" w:type="dxa"/>
            <w:tcBorders>
              <w:bottom w:val="single" w:sz="8" w:space="0" w:color="000000"/>
              <w:right w:val="single" w:sz="8" w:space="0" w:color="000000"/>
            </w:tcBorders>
            <w:shd w:val="clear" w:color="auto" w:fill="auto"/>
            <w:tcMar>
              <w:top w:w="100" w:type="dxa"/>
              <w:left w:w="100" w:type="dxa"/>
              <w:bottom w:w="100" w:type="dxa"/>
              <w:right w:w="100" w:type="dxa"/>
            </w:tcMar>
          </w:tcPr>
          <w:p w14:paraId="4A8B953B" w14:textId="72CC1639" w:rsidR="00990475" w:rsidRDefault="004B5FA4" w:rsidP="00E821D2">
            <w:pPr>
              <w:widowControl w:val="0"/>
              <w:rPr>
                <w:rFonts w:ascii="Verdana" w:eastAsia="Verdana" w:hAnsi="Verdana" w:cs="Verdana"/>
                <w:sz w:val="18"/>
                <w:szCs w:val="18"/>
              </w:rPr>
            </w:pPr>
            <w:r>
              <w:rPr>
                <w:rFonts w:ascii="Verdana" w:eastAsia="Verdana" w:hAnsi="Verdana" w:cs="Verdana"/>
                <w:sz w:val="18"/>
                <w:szCs w:val="18"/>
              </w:rPr>
              <w:t>Patient Age</w:t>
            </w:r>
          </w:p>
        </w:tc>
        <w:tc>
          <w:tcPr>
            <w:tcW w:w="2070" w:type="dxa"/>
            <w:tcBorders>
              <w:bottom w:val="single" w:sz="8" w:space="0" w:color="000000"/>
            </w:tcBorders>
          </w:tcPr>
          <w:p w14:paraId="67E8E228" w14:textId="6ECA0262" w:rsidR="00990475" w:rsidRDefault="004B5FA4" w:rsidP="00E821D2">
            <w:pPr>
              <w:widowControl w:val="0"/>
              <w:rPr>
                <w:rFonts w:ascii="Verdana" w:eastAsia="Verdana" w:hAnsi="Verdana" w:cs="Verdana"/>
                <w:sz w:val="18"/>
                <w:szCs w:val="18"/>
              </w:rPr>
            </w:pPr>
            <w:r>
              <w:rPr>
                <w:rFonts w:ascii="Verdana" w:eastAsia="Verdana" w:hAnsi="Verdana" w:cs="Verdana"/>
                <w:sz w:val="18"/>
                <w:szCs w:val="18"/>
              </w:rPr>
              <w:t>[1 – 100]</w:t>
            </w:r>
          </w:p>
        </w:tc>
        <w:tc>
          <w:tcPr>
            <w:tcW w:w="4950" w:type="dxa"/>
            <w:tcBorders>
              <w:bottom w:val="single" w:sz="8" w:space="0" w:color="000000"/>
            </w:tcBorders>
          </w:tcPr>
          <w:p w14:paraId="6C38FDAF" w14:textId="77777777" w:rsidR="00990475" w:rsidRDefault="00990475" w:rsidP="00E821D2">
            <w:pPr>
              <w:widowControl w:val="0"/>
              <w:rPr>
                <w:rFonts w:ascii="Verdana" w:eastAsia="Verdana" w:hAnsi="Verdana" w:cs="Verdana"/>
                <w:sz w:val="18"/>
                <w:szCs w:val="18"/>
              </w:rPr>
            </w:pPr>
          </w:p>
        </w:tc>
      </w:tr>
      <w:tr w:rsidR="00990475" w14:paraId="7341E207" w14:textId="77777777" w:rsidTr="004B5FA4">
        <w:trPr>
          <w:cantSplit/>
          <w:trHeight w:val="407"/>
          <w:tblHeader/>
        </w:trPr>
        <w:tc>
          <w:tcPr>
            <w:tcW w:w="2602" w:type="dxa"/>
            <w:tcBorders>
              <w:right w:val="single" w:sz="8" w:space="0" w:color="000000"/>
            </w:tcBorders>
            <w:shd w:val="clear" w:color="auto" w:fill="auto"/>
            <w:tcMar>
              <w:top w:w="100" w:type="dxa"/>
              <w:left w:w="100" w:type="dxa"/>
              <w:bottom w:w="100" w:type="dxa"/>
              <w:right w:w="100" w:type="dxa"/>
            </w:tcMar>
          </w:tcPr>
          <w:p w14:paraId="14E47208" w14:textId="0B93B81E" w:rsidR="00990475" w:rsidRPr="004B5FA4" w:rsidRDefault="004B5FA4" w:rsidP="004B5FA4">
            <w:pPr>
              <w:widowControl w:val="0"/>
              <w:rPr>
                <w:rFonts w:ascii="Verdana" w:eastAsia="Verdana" w:hAnsi="Verdana" w:cs="Verdana"/>
                <w:sz w:val="18"/>
                <w:szCs w:val="18"/>
              </w:rPr>
            </w:pPr>
            <w:r w:rsidRPr="004B5FA4">
              <w:rPr>
                <w:rFonts w:ascii="Verdana" w:eastAsia="Verdana" w:hAnsi="Verdana" w:cs="Verdana"/>
                <w:sz w:val="18"/>
                <w:szCs w:val="18"/>
              </w:rPr>
              <w:t>Patient Weight</w:t>
            </w:r>
          </w:p>
        </w:tc>
        <w:tc>
          <w:tcPr>
            <w:tcW w:w="2070" w:type="dxa"/>
          </w:tcPr>
          <w:p w14:paraId="1AF75DF2" w14:textId="54ED2E19" w:rsidR="00990475" w:rsidRDefault="004B5FA4" w:rsidP="004B5FA4">
            <w:pPr>
              <w:widowControl w:val="0"/>
              <w:rPr>
                <w:rFonts w:ascii="Verdana" w:eastAsia="Verdana" w:hAnsi="Verdana" w:cs="Verdana"/>
                <w:sz w:val="18"/>
                <w:szCs w:val="18"/>
              </w:rPr>
            </w:pPr>
            <w:r>
              <w:rPr>
                <w:rFonts w:ascii="Verdana" w:eastAsia="Verdana" w:hAnsi="Verdana" w:cs="Verdana"/>
                <w:sz w:val="18"/>
                <w:szCs w:val="18"/>
              </w:rPr>
              <w:t>[10 – 500]</w:t>
            </w:r>
          </w:p>
        </w:tc>
        <w:tc>
          <w:tcPr>
            <w:tcW w:w="4950" w:type="dxa"/>
          </w:tcPr>
          <w:p w14:paraId="1EDBD9DE" w14:textId="53027D78" w:rsidR="00990475" w:rsidRDefault="00951BC1" w:rsidP="004B5FA4">
            <w:pPr>
              <w:widowControl w:val="0"/>
              <w:rPr>
                <w:rFonts w:ascii="Verdana" w:eastAsia="Verdana" w:hAnsi="Verdana" w:cs="Verdana"/>
                <w:sz w:val="18"/>
                <w:szCs w:val="18"/>
              </w:rPr>
            </w:pPr>
            <w:r>
              <w:rPr>
                <w:rFonts w:ascii="Verdana" w:eastAsia="Verdana" w:hAnsi="Verdana" w:cs="Verdana"/>
                <w:sz w:val="18"/>
                <w:szCs w:val="18"/>
              </w:rPr>
              <w:t>From Height &amp; Weight &amp; Age</w:t>
            </w:r>
            <w:r w:rsidR="007F19C9">
              <w:rPr>
                <w:rFonts w:ascii="Verdana" w:eastAsia="Verdana" w:hAnsi="Verdana" w:cs="Verdana"/>
                <w:sz w:val="18"/>
                <w:szCs w:val="18"/>
              </w:rPr>
              <w:t xml:space="preserve"> &amp; Gender</w:t>
            </w:r>
            <w:r>
              <w:rPr>
                <w:rFonts w:ascii="Verdana" w:eastAsia="Verdana" w:hAnsi="Verdana" w:cs="Verdana"/>
                <w:sz w:val="18"/>
                <w:szCs w:val="18"/>
              </w:rPr>
              <w:t xml:space="preserve"> will </w:t>
            </w:r>
            <w:r w:rsidR="00713FA1" w:rsidRPr="007F19C9">
              <w:rPr>
                <w:rFonts w:ascii="Verdana" w:eastAsia="Verdana" w:hAnsi="Verdana" w:cs="Verdana"/>
                <w:i/>
                <w:iCs/>
                <w:sz w:val="18"/>
                <w:szCs w:val="18"/>
              </w:rPr>
              <w:t>estimate</w:t>
            </w:r>
            <w:r>
              <w:rPr>
                <w:rFonts w:ascii="Verdana" w:eastAsia="Verdana" w:hAnsi="Verdana" w:cs="Verdana"/>
                <w:sz w:val="18"/>
                <w:szCs w:val="18"/>
              </w:rPr>
              <w:t xml:space="preserve"> BMI, which is the TRUE indicator to track here…</w:t>
            </w:r>
          </w:p>
        </w:tc>
      </w:tr>
      <w:tr w:rsidR="004B5FA4" w14:paraId="3277D7F9" w14:textId="77777777" w:rsidTr="006B79BD">
        <w:trPr>
          <w:cantSplit/>
          <w:trHeight w:val="407"/>
          <w:tblHeader/>
        </w:trPr>
        <w:tc>
          <w:tcPr>
            <w:tcW w:w="2602" w:type="dxa"/>
            <w:tcBorders>
              <w:right w:val="single" w:sz="8" w:space="0" w:color="000000"/>
            </w:tcBorders>
            <w:shd w:val="clear" w:color="auto" w:fill="auto"/>
            <w:tcMar>
              <w:top w:w="100" w:type="dxa"/>
              <w:left w:w="100" w:type="dxa"/>
              <w:bottom w:w="100" w:type="dxa"/>
              <w:right w:w="100" w:type="dxa"/>
            </w:tcMar>
          </w:tcPr>
          <w:p w14:paraId="6C0885CE" w14:textId="0C871546" w:rsidR="004B5FA4" w:rsidRPr="004B5FA4" w:rsidRDefault="00D613C0" w:rsidP="004B5FA4">
            <w:pPr>
              <w:widowControl w:val="0"/>
              <w:rPr>
                <w:rFonts w:ascii="Verdana" w:eastAsia="Verdana" w:hAnsi="Verdana" w:cs="Verdana"/>
                <w:sz w:val="18"/>
                <w:szCs w:val="18"/>
              </w:rPr>
            </w:pPr>
            <w:r>
              <w:rPr>
                <w:rFonts w:ascii="Verdana" w:eastAsia="Verdana" w:hAnsi="Verdana" w:cs="Verdana"/>
                <w:sz w:val="18"/>
                <w:szCs w:val="18"/>
              </w:rPr>
              <w:t>Patient Height</w:t>
            </w:r>
          </w:p>
        </w:tc>
        <w:tc>
          <w:tcPr>
            <w:tcW w:w="2070" w:type="dxa"/>
          </w:tcPr>
          <w:p w14:paraId="1E0219A1" w14:textId="4E891DB1" w:rsidR="004B5FA4" w:rsidRDefault="00D613C0" w:rsidP="004B5FA4">
            <w:pPr>
              <w:widowControl w:val="0"/>
              <w:rPr>
                <w:rFonts w:ascii="Verdana" w:eastAsia="Verdana" w:hAnsi="Verdana" w:cs="Verdana"/>
                <w:sz w:val="18"/>
                <w:szCs w:val="18"/>
              </w:rPr>
            </w:pPr>
            <w:r>
              <w:rPr>
                <w:rFonts w:ascii="Verdana" w:eastAsia="Verdana" w:hAnsi="Verdana" w:cs="Verdana"/>
                <w:sz w:val="18"/>
                <w:szCs w:val="18"/>
              </w:rPr>
              <w:t xml:space="preserve">[14 </w:t>
            </w:r>
            <w:r w:rsidR="006B79BD">
              <w:rPr>
                <w:rFonts w:ascii="Verdana" w:eastAsia="Verdana" w:hAnsi="Verdana" w:cs="Verdana"/>
                <w:sz w:val="18"/>
                <w:szCs w:val="18"/>
              </w:rPr>
              <w:t>–</w:t>
            </w:r>
            <w:r>
              <w:rPr>
                <w:rFonts w:ascii="Verdana" w:eastAsia="Verdana" w:hAnsi="Verdana" w:cs="Verdana"/>
                <w:sz w:val="18"/>
                <w:szCs w:val="18"/>
              </w:rPr>
              <w:t xml:space="preserve"> </w:t>
            </w:r>
            <w:r w:rsidR="006B79BD">
              <w:rPr>
                <w:rFonts w:ascii="Verdana" w:eastAsia="Verdana" w:hAnsi="Verdana" w:cs="Verdana"/>
                <w:sz w:val="18"/>
                <w:szCs w:val="18"/>
              </w:rPr>
              <w:t>84]</w:t>
            </w:r>
          </w:p>
        </w:tc>
        <w:tc>
          <w:tcPr>
            <w:tcW w:w="4950" w:type="dxa"/>
          </w:tcPr>
          <w:p w14:paraId="519DEC1C" w14:textId="77777777" w:rsidR="004B5FA4" w:rsidRDefault="004B5FA4" w:rsidP="004B5FA4">
            <w:pPr>
              <w:widowControl w:val="0"/>
              <w:rPr>
                <w:rFonts w:ascii="Verdana" w:eastAsia="Verdana" w:hAnsi="Verdana" w:cs="Verdana"/>
                <w:sz w:val="18"/>
                <w:szCs w:val="18"/>
              </w:rPr>
            </w:pPr>
          </w:p>
        </w:tc>
      </w:tr>
      <w:tr w:rsidR="006B79BD" w14:paraId="48408821" w14:textId="77777777" w:rsidTr="006B79BD">
        <w:trPr>
          <w:cantSplit/>
          <w:trHeight w:val="407"/>
          <w:tblHeader/>
        </w:trPr>
        <w:tc>
          <w:tcPr>
            <w:tcW w:w="2602" w:type="dxa"/>
            <w:tcBorders>
              <w:right w:val="single" w:sz="8" w:space="0" w:color="000000"/>
            </w:tcBorders>
            <w:shd w:val="clear" w:color="auto" w:fill="auto"/>
            <w:tcMar>
              <w:top w:w="100" w:type="dxa"/>
              <w:left w:w="100" w:type="dxa"/>
              <w:bottom w:w="100" w:type="dxa"/>
              <w:right w:w="100" w:type="dxa"/>
            </w:tcMar>
          </w:tcPr>
          <w:p w14:paraId="14648339" w14:textId="221C6798" w:rsidR="006B79BD" w:rsidRDefault="006B79BD" w:rsidP="004B5FA4">
            <w:pPr>
              <w:widowControl w:val="0"/>
              <w:rPr>
                <w:rFonts w:ascii="Verdana" w:eastAsia="Verdana" w:hAnsi="Verdana" w:cs="Verdana"/>
                <w:sz w:val="18"/>
                <w:szCs w:val="18"/>
              </w:rPr>
            </w:pPr>
            <w:r>
              <w:rPr>
                <w:rFonts w:ascii="Verdana" w:eastAsia="Verdana" w:hAnsi="Verdana" w:cs="Verdana"/>
                <w:sz w:val="18"/>
                <w:szCs w:val="18"/>
              </w:rPr>
              <w:t>Patient Gender</w:t>
            </w:r>
          </w:p>
        </w:tc>
        <w:tc>
          <w:tcPr>
            <w:tcW w:w="2070" w:type="dxa"/>
          </w:tcPr>
          <w:p w14:paraId="6F0AE404" w14:textId="277445D4" w:rsidR="006B79BD" w:rsidRDefault="006B79BD" w:rsidP="004B5FA4">
            <w:pPr>
              <w:widowControl w:val="0"/>
              <w:rPr>
                <w:rFonts w:ascii="Verdana" w:eastAsia="Verdana" w:hAnsi="Verdana" w:cs="Verdana"/>
                <w:sz w:val="18"/>
                <w:szCs w:val="18"/>
              </w:rPr>
            </w:pPr>
            <w:r>
              <w:rPr>
                <w:rFonts w:ascii="Verdana" w:eastAsia="Verdana" w:hAnsi="Verdana" w:cs="Verdana"/>
                <w:sz w:val="18"/>
                <w:szCs w:val="18"/>
              </w:rPr>
              <w:t>[</w:t>
            </w:r>
            <w:r w:rsidR="009D75D4">
              <w:rPr>
                <w:rFonts w:ascii="Verdana" w:eastAsia="Verdana" w:hAnsi="Verdana" w:cs="Verdana"/>
                <w:sz w:val="18"/>
                <w:szCs w:val="18"/>
              </w:rPr>
              <w:t>categories</w:t>
            </w:r>
            <w:r>
              <w:rPr>
                <w:rFonts w:ascii="Verdana" w:eastAsia="Verdana" w:hAnsi="Verdana" w:cs="Verdana"/>
                <w:sz w:val="18"/>
                <w:szCs w:val="18"/>
              </w:rPr>
              <w:t>]</w:t>
            </w:r>
          </w:p>
        </w:tc>
        <w:tc>
          <w:tcPr>
            <w:tcW w:w="4950" w:type="dxa"/>
          </w:tcPr>
          <w:p w14:paraId="0FDA6425" w14:textId="5F6DA5F7" w:rsidR="006B79BD" w:rsidRDefault="009D75D4" w:rsidP="004B5FA4">
            <w:pPr>
              <w:widowControl w:val="0"/>
              <w:rPr>
                <w:rFonts w:ascii="Verdana" w:eastAsia="Verdana" w:hAnsi="Verdana" w:cs="Verdana"/>
                <w:sz w:val="18"/>
                <w:szCs w:val="18"/>
              </w:rPr>
            </w:pPr>
            <w:r>
              <w:rPr>
                <w:rFonts w:ascii="Verdana" w:eastAsia="Verdana" w:hAnsi="Verdana" w:cs="Verdana"/>
                <w:sz w:val="18"/>
                <w:szCs w:val="18"/>
              </w:rPr>
              <w:t>[male, female]</w:t>
            </w:r>
            <w:r w:rsidR="00D11CEA">
              <w:rPr>
                <w:rFonts w:ascii="Verdana" w:eastAsia="Verdana" w:hAnsi="Verdana" w:cs="Verdana"/>
                <w:sz w:val="18"/>
                <w:szCs w:val="18"/>
              </w:rPr>
              <w:t xml:space="preserve"> to start</w:t>
            </w:r>
          </w:p>
        </w:tc>
      </w:tr>
      <w:tr w:rsidR="006B79BD" w14:paraId="0C2AD28D" w14:textId="77777777" w:rsidTr="002E627C">
        <w:trPr>
          <w:cantSplit/>
          <w:trHeight w:val="407"/>
          <w:tblHeader/>
        </w:trPr>
        <w:tc>
          <w:tcPr>
            <w:tcW w:w="2602" w:type="dxa"/>
            <w:tcBorders>
              <w:right w:val="single" w:sz="8" w:space="0" w:color="000000"/>
            </w:tcBorders>
            <w:shd w:val="clear" w:color="auto" w:fill="auto"/>
            <w:tcMar>
              <w:top w:w="100" w:type="dxa"/>
              <w:left w:w="100" w:type="dxa"/>
              <w:bottom w:w="100" w:type="dxa"/>
              <w:right w:w="100" w:type="dxa"/>
            </w:tcMar>
          </w:tcPr>
          <w:p w14:paraId="789C6C71" w14:textId="07EC7855" w:rsidR="006B79BD" w:rsidRDefault="006B79BD" w:rsidP="004B5FA4">
            <w:pPr>
              <w:widowControl w:val="0"/>
              <w:rPr>
                <w:rFonts w:ascii="Verdana" w:eastAsia="Verdana" w:hAnsi="Verdana" w:cs="Verdana"/>
                <w:sz w:val="18"/>
                <w:szCs w:val="18"/>
              </w:rPr>
            </w:pPr>
            <w:r>
              <w:rPr>
                <w:rFonts w:ascii="Verdana" w:eastAsia="Verdana" w:hAnsi="Verdana" w:cs="Verdana"/>
                <w:sz w:val="18"/>
                <w:szCs w:val="18"/>
              </w:rPr>
              <w:t>Patient Ethnicity</w:t>
            </w:r>
          </w:p>
        </w:tc>
        <w:tc>
          <w:tcPr>
            <w:tcW w:w="2070" w:type="dxa"/>
          </w:tcPr>
          <w:p w14:paraId="23F92556" w14:textId="3974F2B9" w:rsidR="006B79BD" w:rsidRDefault="00991EB5" w:rsidP="004B5FA4">
            <w:pPr>
              <w:widowControl w:val="0"/>
              <w:rPr>
                <w:rFonts w:ascii="Verdana" w:eastAsia="Verdana" w:hAnsi="Verdana" w:cs="Verdana"/>
                <w:sz w:val="18"/>
                <w:szCs w:val="18"/>
              </w:rPr>
            </w:pPr>
            <w:r>
              <w:rPr>
                <w:rFonts w:ascii="Verdana" w:eastAsia="Verdana" w:hAnsi="Verdana" w:cs="Verdana"/>
                <w:sz w:val="18"/>
                <w:szCs w:val="18"/>
              </w:rPr>
              <w:t>[</w:t>
            </w:r>
            <w:r w:rsidR="00D11CEA">
              <w:rPr>
                <w:rFonts w:ascii="Verdana" w:eastAsia="Verdana" w:hAnsi="Verdana" w:cs="Verdana"/>
                <w:sz w:val="18"/>
                <w:szCs w:val="18"/>
              </w:rPr>
              <w:t>categories]</w:t>
            </w:r>
          </w:p>
        </w:tc>
        <w:tc>
          <w:tcPr>
            <w:tcW w:w="4950" w:type="dxa"/>
          </w:tcPr>
          <w:p w14:paraId="33B5DBE7" w14:textId="3F330882" w:rsidR="00B13917" w:rsidRDefault="00B13917" w:rsidP="004B5FA4">
            <w:pPr>
              <w:widowControl w:val="0"/>
              <w:rPr>
                <w:rFonts w:ascii="Verdana" w:eastAsia="Verdana" w:hAnsi="Verdana" w:cs="Verdana"/>
                <w:sz w:val="18"/>
                <w:szCs w:val="18"/>
              </w:rPr>
            </w:pPr>
            <w:r>
              <w:rPr>
                <w:rFonts w:ascii="Verdana" w:eastAsia="Verdana" w:hAnsi="Verdana" w:cs="Verdana"/>
                <w:sz w:val="18"/>
                <w:szCs w:val="18"/>
              </w:rPr>
              <w:t>START with [American, European, African</w:t>
            </w:r>
            <w:r w:rsidR="000D4625">
              <w:rPr>
                <w:rFonts w:ascii="Verdana" w:eastAsia="Verdana" w:hAnsi="Verdana" w:cs="Verdana"/>
                <w:sz w:val="18"/>
                <w:szCs w:val="18"/>
              </w:rPr>
              <w:t>, Mediterranean</w:t>
            </w:r>
            <w:r w:rsidR="003F65BB">
              <w:rPr>
                <w:rFonts w:ascii="Verdana" w:eastAsia="Verdana" w:hAnsi="Verdana" w:cs="Verdana"/>
                <w:sz w:val="18"/>
                <w:szCs w:val="18"/>
              </w:rPr>
              <w:t>, Asian, Pacific, Australian</w:t>
            </w:r>
            <w:r>
              <w:rPr>
                <w:rFonts w:ascii="Verdana" w:eastAsia="Verdana" w:hAnsi="Verdana" w:cs="Verdana"/>
                <w:sz w:val="18"/>
                <w:szCs w:val="18"/>
              </w:rPr>
              <w:t>]</w:t>
            </w:r>
          </w:p>
          <w:p w14:paraId="46B5873A" w14:textId="77777777" w:rsidR="00B13917" w:rsidRDefault="00B13917" w:rsidP="004B5FA4">
            <w:pPr>
              <w:widowControl w:val="0"/>
              <w:rPr>
                <w:rFonts w:ascii="Verdana" w:eastAsia="Verdana" w:hAnsi="Verdana" w:cs="Verdana"/>
                <w:sz w:val="18"/>
                <w:szCs w:val="18"/>
              </w:rPr>
            </w:pPr>
          </w:p>
          <w:p w14:paraId="55EEE628" w14:textId="53662370" w:rsidR="00CC028E" w:rsidRDefault="00B13917" w:rsidP="004B5FA4">
            <w:pPr>
              <w:widowControl w:val="0"/>
              <w:rPr>
                <w:rFonts w:ascii="Verdana" w:eastAsia="Verdana" w:hAnsi="Verdana" w:cs="Verdana"/>
                <w:sz w:val="18"/>
                <w:szCs w:val="18"/>
              </w:rPr>
            </w:pPr>
            <w:r>
              <w:rPr>
                <w:rFonts w:ascii="Verdana" w:eastAsia="Verdana" w:hAnsi="Verdana" w:cs="Verdana"/>
                <w:sz w:val="18"/>
                <w:szCs w:val="18"/>
              </w:rPr>
              <w:t xml:space="preserve">PROGRESS to </w:t>
            </w:r>
            <w:r w:rsidR="00D11CEA">
              <w:rPr>
                <w:rFonts w:ascii="Verdana" w:eastAsia="Verdana" w:hAnsi="Verdana" w:cs="Verdana"/>
                <w:sz w:val="18"/>
                <w:szCs w:val="18"/>
              </w:rPr>
              <w:t>[</w:t>
            </w:r>
            <w:r w:rsidR="00415B4E">
              <w:rPr>
                <w:rFonts w:ascii="Verdana" w:eastAsia="Verdana" w:hAnsi="Verdana" w:cs="Verdana"/>
                <w:sz w:val="18"/>
                <w:szCs w:val="18"/>
              </w:rPr>
              <w:t xml:space="preserve">North </w:t>
            </w:r>
            <w:r w:rsidR="00C0751A">
              <w:rPr>
                <w:rFonts w:ascii="Verdana" w:eastAsia="Verdana" w:hAnsi="Verdana" w:cs="Verdana"/>
                <w:sz w:val="18"/>
                <w:szCs w:val="18"/>
              </w:rPr>
              <w:t xml:space="preserve">African, </w:t>
            </w:r>
            <w:r w:rsidR="00415B4E">
              <w:rPr>
                <w:rFonts w:ascii="Verdana" w:eastAsia="Verdana" w:hAnsi="Verdana" w:cs="Verdana"/>
                <w:sz w:val="18"/>
                <w:szCs w:val="18"/>
              </w:rPr>
              <w:t xml:space="preserve">South African, </w:t>
            </w:r>
            <w:r w:rsidR="00041CD2">
              <w:rPr>
                <w:rFonts w:ascii="Verdana" w:eastAsia="Verdana" w:hAnsi="Verdana" w:cs="Verdana"/>
                <w:sz w:val="18"/>
                <w:szCs w:val="18"/>
              </w:rPr>
              <w:t xml:space="preserve">West </w:t>
            </w:r>
            <w:r w:rsidR="00C0751A">
              <w:rPr>
                <w:rFonts w:ascii="Verdana" w:eastAsia="Verdana" w:hAnsi="Verdana" w:cs="Verdana"/>
                <w:sz w:val="18"/>
                <w:szCs w:val="18"/>
              </w:rPr>
              <w:t>European</w:t>
            </w:r>
            <w:r w:rsidR="00041CD2">
              <w:rPr>
                <w:rFonts w:ascii="Verdana" w:eastAsia="Verdana" w:hAnsi="Verdana" w:cs="Verdana"/>
                <w:sz w:val="18"/>
                <w:szCs w:val="18"/>
              </w:rPr>
              <w:t>, East European</w:t>
            </w:r>
            <w:r w:rsidR="00C0751A">
              <w:rPr>
                <w:rFonts w:ascii="Verdana" w:eastAsia="Verdana" w:hAnsi="Verdana" w:cs="Verdana"/>
                <w:sz w:val="18"/>
                <w:szCs w:val="18"/>
              </w:rPr>
              <w:t>,</w:t>
            </w:r>
            <w:r w:rsidR="000D4625">
              <w:rPr>
                <w:rFonts w:ascii="Verdana" w:eastAsia="Verdana" w:hAnsi="Verdana" w:cs="Verdana"/>
                <w:sz w:val="18"/>
                <w:szCs w:val="18"/>
              </w:rPr>
              <w:t xml:space="preserve"> Mediterranean,</w:t>
            </w:r>
            <w:r w:rsidR="00C0751A">
              <w:rPr>
                <w:rFonts w:ascii="Verdana" w:eastAsia="Verdana" w:hAnsi="Verdana" w:cs="Verdana"/>
                <w:sz w:val="18"/>
                <w:szCs w:val="18"/>
              </w:rPr>
              <w:t xml:space="preserve"> </w:t>
            </w:r>
            <w:r w:rsidR="00041CD2">
              <w:rPr>
                <w:rFonts w:ascii="Verdana" w:eastAsia="Verdana" w:hAnsi="Verdana" w:cs="Verdana"/>
                <w:sz w:val="18"/>
                <w:szCs w:val="18"/>
              </w:rPr>
              <w:t xml:space="preserve">North </w:t>
            </w:r>
            <w:r w:rsidR="00C0751A">
              <w:rPr>
                <w:rFonts w:ascii="Verdana" w:eastAsia="Verdana" w:hAnsi="Verdana" w:cs="Verdana"/>
                <w:sz w:val="18"/>
                <w:szCs w:val="18"/>
              </w:rPr>
              <w:t>American</w:t>
            </w:r>
            <w:r w:rsidR="006C3215">
              <w:rPr>
                <w:rFonts w:ascii="Verdana" w:eastAsia="Verdana" w:hAnsi="Verdana" w:cs="Verdana"/>
                <w:sz w:val="18"/>
                <w:szCs w:val="18"/>
              </w:rPr>
              <w:t>,</w:t>
            </w:r>
            <w:r w:rsidR="00041CD2">
              <w:rPr>
                <w:rFonts w:ascii="Verdana" w:eastAsia="Verdana" w:hAnsi="Verdana" w:cs="Verdana"/>
                <w:sz w:val="18"/>
                <w:szCs w:val="18"/>
              </w:rPr>
              <w:t xml:space="preserve"> Central American, South American</w:t>
            </w:r>
            <w:r w:rsidR="006C3215">
              <w:rPr>
                <w:rFonts w:ascii="Verdana" w:eastAsia="Verdana" w:hAnsi="Verdana" w:cs="Verdana"/>
                <w:sz w:val="18"/>
                <w:szCs w:val="18"/>
              </w:rPr>
              <w:t xml:space="preserve">, </w:t>
            </w:r>
            <w:r w:rsidR="00041CD2">
              <w:rPr>
                <w:rFonts w:ascii="Verdana" w:eastAsia="Verdana" w:hAnsi="Verdana" w:cs="Verdana"/>
                <w:sz w:val="18"/>
                <w:szCs w:val="18"/>
              </w:rPr>
              <w:t xml:space="preserve">Middle Eastern, </w:t>
            </w:r>
            <w:r w:rsidR="00CC028E">
              <w:rPr>
                <w:rFonts w:ascii="Verdana" w:eastAsia="Verdana" w:hAnsi="Verdana" w:cs="Verdana"/>
                <w:sz w:val="18"/>
                <w:szCs w:val="18"/>
              </w:rPr>
              <w:t xml:space="preserve">West </w:t>
            </w:r>
            <w:r w:rsidR="006C3215">
              <w:rPr>
                <w:rFonts w:ascii="Verdana" w:eastAsia="Verdana" w:hAnsi="Verdana" w:cs="Verdana"/>
                <w:sz w:val="18"/>
                <w:szCs w:val="18"/>
              </w:rPr>
              <w:t>Asian,</w:t>
            </w:r>
            <w:r w:rsidR="00CC028E">
              <w:rPr>
                <w:rFonts w:ascii="Verdana" w:eastAsia="Verdana" w:hAnsi="Verdana" w:cs="Verdana"/>
                <w:sz w:val="18"/>
                <w:szCs w:val="18"/>
              </w:rPr>
              <w:t xml:space="preserve"> Central Asian, South Asian</w:t>
            </w:r>
            <w:r w:rsidR="006C3215">
              <w:rPr>
                <w:rFonts w:ascii="Verdana" w:eastAsia="Verdana" w:hAnsi="Verdana" w:cs="Verdana"/>
                <w:sz w:val="18"/>
                <w:szCs w:val="18"/>
              </w:rPr>
              <w:t xml:space="preserve">, </w:t>
            </w:r>
            <w:r w:rsidR="00757AA5">
              <w:rPr>
                <w:rFonts w:ascii="Verdana" w:eastAsia="Verdana" w:hAnsi="Verdana" w:cs="Verdana"/>
                <w:sz w:val="18"/>
                <w:szCs w:val="18"/>
              </w:rPr>
              <w:t>Indigenous Pacific</w:t>
            </w:r>
            <w:r w:rsidR="00CC028E">
              <w:rPr>
                <w:rFonts w:ascii="Verdana" w:eastAsia="Verdana" w:hAnsi="Verdana" w:cs="Verdana"/>
                <w:sz w:val="18"/>
                <w:szCs w:val="18"/>
              </w:rPr>
              <w:t xml:space="preserve">, </w:t>
            </w:r>
          </w:p>
          <w:p w14:paraId="4E70BC7E" w14:textId="77777777" w:rsidR="006B79BD" w:rsidRDefault="00CC028E" w:rsidP="004B5FA4">
            <w:pPr>
              <w:widowControl w:val="0"/>
              <w:rPr>
                <w:rFonts w:ascii="Verdana" w:eastAsia="Verdana" w:hAnsi="Verdana" w:cs="Verdana"/>
                <w:sz w:val="18"/>
                <w:szCs w:val="18"/>
              </w:rPr>
            </w:pPr>
            <w:r>
              <w:rPr>
                <w:rFonts w:ascii="Verdana" w:eastAsia="Verdana" w:hAnsi="Verdana" w:cs="Verdana"/>
                <w:sz w:val="18"/>
                <w:szCs w:val="18"/>
              </w:rPr>
              <w:t>Australian</w:t>
            </w:r>
            <w:r w:rsidR="00B13917">
              <w:rPr>
                <w:rFonts w:ascii="Verdana" w:eastAsia="Verdana" w:hAnsi="Verdana" w:cs="Verdana"/>
                <w:sz w:val="18"/>
                <w:szCs w:val="18"/>
              </w:rPr>
              <w:t>]</w:t>
            </w:r>
          </w:p>
          <w:p w14:paraId="281A1881" w14:textId="0D7C3692" w:rsidR="002E627C" w:rsidRDefault="002E627C" w:rsidP="004B5FA4">
            <w:pPr>
              <w:widowControl w:val="0"/>
              <w:rPr>
                <w:rFonts w:ascii="Verdana" w:eastAsia="Verdana" w:hAnsi="Verdana" w:cs="Verdana"/>
                <w:sz w:val="18"/>
                <w:szCs w:val="18"/>
              </w:rPr>
            </w:pPr>
          </w:p>
        </w:tc>
      </w:tr>
      <w:tr w:rsidR="002E627C" w14:paraId="40FCF5F0" w14:textId="77777777" w:rsidTr="00990475">
        <w:trPr>
          <w:cantSplit/>
          <w:trHeight w:val="407"/>
          <w:tblHeader/>
        </w:trPr>
        <w:tc>
          <w:tcPr>
            <w:tcW w:w="2602" w:type="dxa"/>
            <w:tcBorders>
              <w:bottom w:val="single" w:sz="8" w:space="0" w:color="000000"/>
              <w:right w:val="single" w:sz="8" w:space="0" w:color="000000"/>
            </w:tcBorders>
            <w:shd w:val="clear" w:color="auto" w:fill="auto"/>
            <w:tcMar>
              <w:top w:w="100" w:type="dxa"/>
              <w:left w:w="100" w:type="dxa"/>
              <w:bottom w:w="100" w:type="dxa"/>
              <w:right w:w="100" w:type="dxa"/>
            </w:tcMar>
          </w:tcPr>
          <w:p w14:paraId="0DD5AD03" w14:textId="59480BB8" w:rsidR="002E627C" w:rsidRDefault="002E627C" w:rsidP="004B5FA4">
            <w:pPr>
              <w:widowControl w:val="0"/>
              <w:rPr>
                <w:rFonts w:ascii="Verdana" w:eastAsia="Verdana" w:hAnsi="Verdana" w:cs="Verdana"/>
                <w:sz w:val="18"/>
                <w:szCs w:val="18"/>
              </w:rPr>
            </w:pPr>
            <w:r>
              <w:rPr>
                <w:rFonts w:ascii="Verdana" w:eastAsia="Verdana" w:hAnsi="Verdana" w:cs="Verdana"/>
                <w:sz w:val="18"/>
                <w:szCs w:val="18"/>
              </w:rPr>
              <w:t>Patient Fitness</w:t>
            </w:r>
          </w:p>
        </w:tc>
        <w:tc>
          <w:tcPr>
            <w:tcW w:w="2070" w:type="dxa"/>
            <w:tcBorders>
              <w:bottom w:val="single" w:sz="8" w:space="0" w:color="000000"/>
            </w:tcBorders>
          </w:tcPr>
          <w:p w14:paraId="595AFA9E" w14:textId="0F5B6728" w:rsidR="002E627C" w:rsidRDefault="002E627C" w:rsidP="004B5FA4">
            <w:pPr>
              <w:widowControl w:val="0"/>
              <w:rPr>
                <w:rFonts w:ascii="Verdana" w:eastAsia="Verdana" w:hAnsi="Verdana" w:cs="Verdana"/>
                <w:sz w:val="18"/>
                <w:szCs w:val="18"/>
              </w:rPr>
            </w:pPr>
            <w:r>
              <w:rPr>
                <w:rFonts w:ascii="Verdana" w:eastAsia="Verdana" w:hAnsi="Verdana" w:cs="Verdana"/>
                <w:sz w:val="18"/>
                <w:szCs w:val="18"/>
              </w:rPr>
              <w:t>[categories]</w:t>
            </w:r>
          </w:p>
        </w:tc>
        <w:tc>
          <w:tcPr>
            <w:tcW w:w="4950" w:type="dxa"/>
            <w:tcBorders>
              <w:bottom w:val="single" w:sz="8" w:space="0" w:color="000000"/>
            </w:tcBorders>
          </w:tcPr>
          <w:p w14:paraId="124D77E3" w14:textId="0F070EEB" w:rsidR="002E627C" w:rsidRDefault="002E627C" w:rsidP="004B5FA4">
            <w:pPr>
              <w:widowControl w:val="0"/>
              <w:rPr>
                <w:rFonts w:ascii="Verdana" w:eastAsia="Verdana" w:hAnsi="Verdana" w:cs="Verdana"/>
                <w:sz w:val="18"/>
                <w:szCs w:val="18"/>
              </w:rPr>
            </w:pPr>
            <w:r>
              <w:rPr>
                <w:rFonts w:ascii="Verdana" w:eastAsia="Verdana" w:hAnsi="Verdana" w:cs="Verdana"/>
                <w:sz w:val="18"/>
                <w:szCs w:val="18"/>
              </w:rPr>
              <w:t>START with [</w:t>
            </w:r>
            <w:r w:rsidR="00463F4B">
              <w:rPr>
                <w:rFonts w:ascii="Verdana" w:eastAsia="Verdana" w:hAnsi="Verdana" w:cs="Verdana"/>
                <w:sz w:val="18"/>
                <w:szCs w:val="18"/>
              </w:rPr>
              <w:t>immobile, sedentary, slightly active, active, very active]</w:t>
            </w:r>
          </w:p>
        </w:tc>
      </w:tr>
    </w:tbl>
    <w:p w14:paraId="1E01C097" w14:textId="2D02C474" w:rsidR="00990475" w:rsidRDefault="00990475"/>
    <w:p w14:paraId="5E375DB2" w14:textId="77777777" w:rsidR="00800BC1" w:rsidRDefault="00800BC1"/>
    <w:p w14:paraId="32C68C0C" w14:textId="6B56F45A" w:rsidR="000D04E2" w:rsidRPr="008811CF" w:rsidRDefault="000D04E2" w:rsidP="007703A5">
      <w:pPr>
        <w:pStyle w:val="Heading2"/>
        <w:rPr>
          <w:i/>
          <w:iCs/>
          <w:color w:val="262626" w:themeColor="text1" w:themeTint="D9"/>
          <w:sz w:val="18"/>
          <w:szCs w:val="18"/>
        </w:rPr>
      </w:pPr>
      <w:r>
        <w:lastRenderedPageBreak/>
        <w:t xml:space="preserve">14 | </w:t>
      </w:r>
      <w:r w:rsidRPr="007703A5">
        <w:t>Training Episode Length</w:t>
      </w:r>
      <w:r>
        <w:br/>
      </w:r>
      <w:r w:rsidRPr="007703A5">
        <w:rPr>
          <w:i/>
          <w:iCs/>
          <w:color w:val="262626" w:themeColor="text1" w:themeTint="D9"/>
          <w:sz w:val="18"/>
          <w:szCs w:val="18"/>
        </w:rPr>
        <w:t>Describe the training episode length for your use case. An episode represents the number of control actions that comprise a scenario</w:t>
      </w:r>
      <w:r>
        <w:rPr>
          <w:i/>
          <w:iCs/>
          <w:color w:val="262626" w:themeColor="text1" w:themeTint="D9"/>
          <w:sz w:val="18"/>
          <w:szCs w:val="18"/>
        </w:rPr>
        <w:br/>
      </w:r>
      <w:r w:rsidRPr="008811CF">
        <w:rPr>
          <w:i/>
          <w:iCs/>
          <w:color w:val="262626" w:themeColor="text1" w:themeTint="D9"/>
          <w:sz w:val="18"/>
          <w:szCs w:val="18"/>
        </w:rPr>
        <w:t xml:space="preserve">Example: </w:t>
      </w:r>
      <w:r w:rsidRPr="000D04E2">
        <w:rPr>
          <w:b w:val="0"/>
          <w:i/>
          <w:iCs/>
          <w:color w:val="262626" w:themeColor="text1" w:themeTint="D9"/>
          <w:sz w:val="18"/>
          <w:szCs w:val="18"/>
        </w:rPr>
        <w:t>in an HVAC scenario control actions for an air conditioning unit might be taken 4 times per hour, but multiple hours need to be considered to see a diverse range of building occupancy and the temperature variation during the day.  If the training episode is one day, there are 24 x 4 control actions per training episode.</w:t>
      </w:r>
    </w:p>
    <w:p w14:paraId="05F76534" w14:textId="77777777" w:rsidR="000D04E2" w:rsidRDefault="009763FF" w:rsidP="007703A5">
      <w:pPr>
        <w:keepNext/>
        <w:keepLines/>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2398AA36">
          <v:rect id="_x0000_i1030" alt="" style="width:468pt;height:.05pt;mso-width-percent:0;mso-height-percent:0;mso-width-percent:0;mso-height-percent:0" o:hralign="center" o:hrstd="t" o:hr="t" fillcolor="#a0a0a0" stroked="f"/>
        </w:pict>
      </w:r>
    </w:p>
    <w:p w14:paraId="7EF2423F" w14:textId="2FCA7267" w:rsidR="000D04E2" w:rsidRDefault="000D04E2" w:rsidP="007703A5">
      <w:pPr>
        <w:keepNext/>
        <w:keepLines/>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09908E7E" w14:textId="3102E782" w:rsidR="00A31514" w:rsidRDefault="00936100" w:rsidP="007703A5">
      <w:pPr>
        <w:keepNext/>
        <w:keepLines/>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TY</w:t>
      </w:r>
      <w:r w:rsidR="00D22366">
        <w:rPr>
          <w:rFonts w:ascii="Verdana" w:eastAsia="Verdana" w:hAnsi="Verdana" w:cs="Verdana"/>
          <w:sz w:val="18"/>
          <w:szCs w:val="18"/>
        </w:rPr>
        <w:t>PICAL (80% fall within this timeframe) T</w:t>
      </w:r>
      <w:r w:rsidR="00A31514">
        <w:rPr>
          <w:rFonts w:ascii="Verdana" w:eastAsia="Verdana" w:hAnsi="Verdana" w:cs="Verdana"/>
          <w:sz w:val="18"/>
          <w:szCs w:val="18"/>
        </w:rPr>
        <w:t>IME UNDER ANESTHESIA</w:t>
      </w:r>
      <w:r w:rsidR="00D22366">
        <w:rPr>
          <w:rFonts w:ascii="Verdana" w:eastAsia="Verdana" w:hAnsi="Verdana" w:cs="Verdana"/>
          <w:sz w:val="18"/>
          <w:szCs w:val="18"/>
        </w:rPr>
        <w:t xml:space="preserve"> is 285 minutes</w:t>
      </w:r>
      <w:r w:rsidR="00A31514">
        <w:rPr>
          <w:rFonts w:ascii="Verdana" w:eastAsia="Verdana" w:hAnsi="Verdana" w:cs="Verdana"/>
          <w:sz w:val="18"/>
          <w:szCs w:val="18"/>
        </w:rPr>
        <w:t>, so we shall choose this as our Training Episode Length</w:t>
      </w:r>
      <w:r w:rsidR="00B94569">
        <w:rPr>
          <w:rFonts w:ascii="Verdana" w:eastAsia="Verdana" w:hAnsi="Verdana" w:cs="Verdana"/>
          <w:sz w:val="18"/>
          <w:szCs w:val="18"/>
        </w:rPr>
        <w:t xml:space="preserve">. </w:t>
      </w:r>
    </w:p>
    <w:p w14:paraId="577827B6" w14:textId="67B4F208" w:rsidR="00B94569" w:rsidRDefault="00B94569" w:rsidP="007703A5">
      <w:pPr>
        <w:keepNext/>
        <w:keepLines/>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23B608BB" w14:textId="110353A7" w:rsidR="00B94569" w:rsidRDefault="00B94569" w:rsidP="007703A5">
      <w:pPr>
        <w:keepNext/>
        <w:keepLines/>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TRAINING EPISODE LENGTH shall be set to 285 minutes</w:t>
      </w:r>
    </w:p>
    <w:p w14:paraId="47ACEDCE" w14:textId="502BE442" w:rsidR="00B94569" w:rsidRDefault="00B94569" w:rsidP="007703A5">
      <w:pPr>
        <w:keepNext/>
        <w:keepLines/>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66B138A0" w14:textId="01886B23" w:rsidR="00AA4794" w:rsidRDefault="00AA4794" w:rsidP="007703A5">
      <w:pPr>
        <w:keepNext/>
        <w:keepLines/>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 xml:space="preserve">While under anesthesia control changes will be made approximately every </w:t>
      </w:r>
      <w:r w:rsidR="00ED544A">
        <w:rPr>
          <w:rFonts w:ascii="Verdana" w:eastAsia="Verdana" w:hAnsi="Verdana" w:cs="Verdana"/>
          <w:sz w:val="18"/>
          <w:szCs w:val="18"/>
        </w:rPr>
        <w:t>6</w:t>
      </w:r>
      <w:r>
        <w:rPr>
          <w:rFonts w:ascii="Verdana" w:eastAsia="Verdana" w:hAnsi="Verdana" w:cs="Verdana"/>
          <w:sz w:val="18"/>
          <w:szCs w:val="18"/>
        </w:rPr>
        <w:t>0 seconds (</w:t>
      </w:r>
      <w:r w:rsidR="00ED544A">
        <w:rPr>
          <w:rFonts w:ascii="Verdana" w:eastAsia="Verdana" w:hAnsi="Verdana" w:cs="Verdana"/>
          <w:sz w:val="18"/>
          <w:szCs w:val="18"/>
        </w:rPr>
        <w:t>1</w:t>
      </w:r>
      <w:r>
        <w:rPr>
          <w:rFonts w:ascii="Verdana" w:eastAsia="Verdana" w:hAnsi="Verdana" w:cs="Verdana"/>
          <w:sz w:val="18"/>
          <w:szCs w:val="18"/>
        </w:rPr>
        <w:t xml:space="preserve"> times/minute), so that </w:t>
      </w:r>
      <w:r w:rsidR="00E65BFB">
        <w:rPr>
          <w:rFonts w:ascii="Verdana" w:eastAsia="Verdana" w:hAnsi="Verdana" w:cs="Verdana"/>
          <w:sz w:val="18"/>
          <w:szCs w:val="18"/>
        </w:rPr>
        <w:t xml:space="preserve">we will have the following: </w:t>
      </w:r>
    </w:p>
    <w:p w14:paraId="42EB991C" w14:textId="635D9DDD" w:rsidR="00E65BFB" w:rsidRDefault="00E65BFB" w:rsidP="007703A5">
      <w:pPr>
        <w:keepNext/>
        <w:keepLines/>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09666047" w14:textId="7ABB51D6" w:rsidR="000D04E2" w:rsidRDefault="00ED544A" w:rsidP="00560AC0">
      <w:pPr>
        <w:keepNext/>
        <w:keepLines/>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CONTROL ACTIONS PER TRAINING EPISODE = 285 x 1 = 285</w:t>
      </w:r>
    </w:p>
    <w:p w14:paraId="42E4E4E8" w14:textId="208903B5" w:rsidR="00560AC0" w:rsidRDefault="00560AC0" w:rsidP="00560AC0">
      <w:pPr>
        <w:keepNext/>
        <w:keepLines/>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435FE822" w14:textId="515945BB" w:rsidR="00560AC0" w:rsidRDefault="00560AC0" w:rsidP="00560AC0">
      <w:pPr>
        <w:keepNext/>
        <w:keepLines/>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68D4E78E" w14:textId="715C34ED" w:rsidR="00560AC0" w:rsidRDefault="00560AC0" w:rsidP="00560AC0">
      <w:pPr>
        <w:keepNext/>
        <w:keepLines/>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NOTE: As the modeling &amp; training progresses, we may experiment with INCREASING th</w:t>
      </w:r>
      <w:r w:rsidR="00077A9A">
        <w:rPr>
          <w:rFonts w:ascii="Verdana" w:eastAsia="Verdana" w:hAnsi="Verdana" w:cs="Verdana"/>
          <w:sz w:val="18"/>
          <w:szCs w:val="18"/>
        </w:rPr>
        <w:t>e ControlChangeRate from 1 control change/minute progressively up to 6 control changes/minute</w:t>
      </w:r>
      <w:r w:rsidR="007A78BB">
        <w:rPr>
          <w:rFonts w:ascii="Verdana" w:eastAsia="Verdana" w:hAnsi="Verdana" w:cs="Verdana"/>
          <w:sz w:val="18"/>
          <w:szCs w:val="18"/>
        </w:rPr>
        <w:t xml:space="preserve">, so that we could conceivably have ControlActionsPerTrainingEpisode = 285 x 6 = </w:t>
      </w:r>
      <w:r w:rsidR="00D32397">
        <w:rPr>
          <w:rFonts w:ascii="Verdana" w:eastAsia="Verdana" w:hAnsi="Verdana" w:cs="Verdana"/>
          <w:sz w:val="18"/>
          <w:szCs w:val="18"/>
        </w:rPr>
        <w:t>1710</w:t>
      </w:r>
    </w:p>
    <w:p w14:paraId="69EB4315" w14:textId="5FCB90E7" w:rsidR="00936100" w:rsidRDefault="00936100" w:rsidP="007703A5">
      <w:pPr>
        <w:keepNext/>
        <w:keepLines/>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References: </w:t>
      </w:r>
      <w:r>
        <w:rPr>
          <w:rFonts w:ascii="Verdana" w:eastAsia="Verdana" w:hAnsi="Verdana" w:cs="Verdana"/>
          <w:sz w:val="18"/>
          <w:szCs w:val="18"/>
        </w:rPr>
        <w:br/>
      </w:r>
      <w:hyperlink r:id="rId10" w:history="1">
        <w:r w:rsidRPr="007929D6">
          <w:rPr>
            <w:rStyle w:val="Hyperlink"/>
            <w:rFonts w:ascii="Verdana" w:eastAsia="Verdana" w:hAnsi="Verdana" w:cs="Verdana"/>
            <w:sz w:val="18"/>
            <w:szCs w:val="18"/>
          </w:rPr>
          <w:t>https://www.ncbi.nlm.nih.gov/pmc/articles/PMC5609617/#:~:text=Results,80th%20percentile%20was%20195%20minutes</w:t>
        </w:r>
      </w:hyperlink>
      <w:r w:rsidRPr="00936100">
        <w:rPr>
          <w:rFonts w:ascii="Verdana" w:eastAsia="Verdana" w:hAnsi="Verdana" w:cs="Verdana"/>
          <w:sz w:val="18"/>
          <w:szCs w:val="18"/>
        </w:rPr>
        <w:t>.</w:t>
      </w:r>
    </w:p>
    <w:p w14:paraId="328BFFAE" w14:textId="40C49F4F" w:rsidR="009B028B" w:rsidRDefault="009B028B" w:rsidP="009B028B"/>
    <w:p w14:paraId="3FDC8449" w14:textId="52207F4D" w:rsidR="009B028B" w:rsidRPr="008811CF" w:rsidRDefault="009B028B" w:rsidP="009B028B">
      <w:pPr>
        <w:pStyle w:val="Heading2"/>
        <w:rPr>
          <w:i/>
          <w:iCs/>
          <w:color w:val="262626" w:themeColor="text1" w:themeTint="D9"/>
          <w:sz w:val="18"/>
          <w:szCs w:val="18"/>
        </w:rPr>
      </w:pPr>
      <w:r>
        <w:t>1</w:t>
      </w:r>
      <w:r w:rsidR="0028709F">
        <w:t>5</w:t>
      </w:r>
      <w:r>
        <w:t xml:space="preserve"> | </w:t>
      </w:r>
      <w:r w:rsidRPr="007703A5">
        <w:t>Benchmark Episode Length</w:t>
      </w:r>
      <w:r>
        <w:br/>
      </w:r>
      <w:r w:rsidRPr="000D04E2">
        <w:rPr>
          <w:b w:val="0"/>
          <w:i/>
          <w:iCs/>
          <w:color w:val="262626" w:themeColor="text1" w:themeTint="D9"/>
          <w:sz w:val="18"/>
          <w:szCs w:val="18"/>
        </w:rPr>
        <w:t>Sometimes, the benchmark scenario needs to be longer than the training scenario in order to capture the full range of variation of the configuration variables.</w:t>
      </w:r>
      <w:r w:rsidRPr="009B028B">
        <w:rPr>
          <w:b w:val="0"/>
          <w:i/>
          <w:iCs/>
          <w:color w:val="262626" w:themeColor="text1" w:themeTint="D9"/>
          <w:sz w:val="18"/>
          <w:szCs w:val="18"/>
        </w:rPr>
        <w:t xml:space="preserve">  To extend the example above, benchmarking an HVAC system requires extending the prediction scenario for a trained BRAIN to include seasonality across months.  In this case, the benchmark episode length may be 1 year (356 x 24 x 4 control actions</w:t>
      </w:r>
      <w:r w:rsidR="007703A5">
        <w:rPr>
          <w:b w:val="0"/>
          <w:i/>
          <w:iCs/>
          <w:color w:val="262626" w:themeColor="text1" w:themeTint="D9"/>
          <w:sz w:val="18"/>
          <w:szCs w:val="18"/>
        </w:rPr>
        <w:t>)</w:t>
      </w:r>
      <w:r w:rsidRPr="000D04E2">
        <w:rPr>
          <w:b w:val="0"/>
          <w:i/>
          <w:iCs/>
          <w:color w:val="262626" w:themeColor="text1" w:themeTint="D9"/>
          <w:sz w:val="18"/>
          <w:szCs w:val="18"/>
        </w:rPr>
        <w:t>.</w:t>
      </w:r>
    </w:p>
    <w:p w14:paraId="09CBC8B4" w14:textId="77777777" w:rsidR="009B028B" w:rsidRDefault="009763FF" w:rsidP="009B028B">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1F73A4F5">
          <v:rect id="_x0000_i1031" alt="" style="width:468pt;height:.05pt;mso-width-percent:0;mso-height-percent:0;mso-width-percent:0;mso-height-percent:0" o:hralign="center" o:hrstd="t" o:hr="t" fillcolor="#a0a0a0" stroked="f"/>
        </w:pict>
      </w:r>
    </w:p>
    <w:p w14:paraId="69DF4F3F" w14:textId="4A5026D2" w:rsidR="009B028B" w:rsidRDefault="005A4846" w:rsidP="009B028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 xml:space="preserve">There are NO “seasons” in </w:t>
      </w:r>
      <w:r w:rsidR="00580D89">
        <w:rPr>
          <w:rFonts w:ascii="Verdana" w:eastAsia="Verdana" w:hAnsi="Verdana" w:cs="Verdana"/>
          <w:sz w:val="18"/>
          <w:szCs w:val="18"/>
        </w:rPr>
        <w:t xml:space="preserve">surgeries, so the BENCHMARK Episode Length will be the SAME as the TRAINING EPISODE LENGTH. </w:t>
      </w:r>
    </w:p>
    <w:p w14:paraId="7FEE30C2" w14:textId="6FD186F2" w:rsidR="00580D89" w:rsidRDefault="00580D89" w:rsidP="009B028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4575D4BB" w14:textId="1ABA4AD4" w:rsidR="009B028B" w:rsidRDefault="00580D89" w:rsidP="009763FF">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 xml:space="preserve">BENCHMARK EPISODE LENGTH = </w:t>
      </w:r>
      <w:r w:rsidR="009763FF">
        <w:rPr>
          <w:rFonts w:ascii="Verdana" w:eastAsia="Verdana" w:hAnsi="Verdana" w:cs="Verdana"/>
          <w:sz w:val="18"/>
          <w:szCs w:val="18"/>
        </w:rPr>
        <w:t>TRAINING EPISODE LENGTH = 285 minutes</w:t>
      </w:r>
    </w:p>
    <w:p w14:paraId="56E64095" w14:textId="28F18648" w:rsidR="00843C58" w:rsidRPr="00E451D1" w:rsidRDefault="00843C58" w:rsidP="00843C58">
      <w:pPr>
        <w:widowControl w:val="0"/>
        <w:spacing w:after="120"/>
        <w:rPr>
          <w:rFonts w:ascii="Open Sans Medium" w:eastAsia="Open Sans Medium" w:hAnsi="Open Sans Medium" w:cs="Open Sans Medium"/>
          <w:b/>
          <w:bCs/>
          <w:caps/>
          <w:color w:val="C00000"/>
          <w:sz w:val="18"/>
          <w:szCs w:val="18"/>
        </w:rPr>
      </w:pPr>
      <w:r w:rsidRPr="00E451D1">
        <w:rPr>
          <w:rFonts w:ascii="Open Sans Medium" w:eastAsia="Open Sans Medium" w:hAnsi="Open Sans Medium" w:cs="Open Sans Medium"/>
          <w:b/>
          <w:bCs/>
          <w:caps/>
          <w:color w:val="C00000"/>
          <w:sz w:val="18"/>
          <w:szCs w:val="18"/>
        </w:rPr>
        <w:t>Milestone 5 – Ends Here</w:t>
      </w:r>
    </w:p>
    <w:p w14:paraId="546ED144" w14:textId="77777777" w:rsidR="009B028B" w:rsidRPr="005F78A2" w:rsidRDefault="009B028B" w:rsidP="009B028B">
      <w:pPr>
        <w:rPr>
          <w:rFonts w:ascii="Verdana" w:eastAsia="Verdana" w:hAnsi="Verdana" w:cs="Verdana"/>
          <w:b/>
          <w:sz w:val="18"/>
          <w:szCs w:val="18"/>
        </w:rPr>
      </w:pPr>
    </w:p>
    <w:p w14:paraId="79D4D419" w14:textId="77777777" w:rsidR="00FB7B04" w:rsidRPr="005F78A2" w:rsidRDefault="00FB7B04">
      <w:pPr>
        <w:rPr>
          <w:rFonts w:ascii="Verdana" w:eastAsia="Verdana" w:hAnsi="Verdana" w:cs="Verdana"/>
          <w:b/>
          <w:sz w:val="18"/>
          <w:szCs w:val="18"/>
        </w:rPr>
      </w:pPr>
    </w:p>
    <w:p w14:paraId="12BA5770" w14:textId="193DDD6F" w:rsidR="00177346" w:rsidRPr="00F356FB" w:rsidRDefault="00177346" w:rsidP="00177346">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lastRenderedPageBreak/>
        <w:t>1</w:t>
      </w:r>
      <w:r w:rsidR="0028709F">
        <w:t>6</w:t>
      </w:r>
      <w:r>
        <w:t xml:space="preserve"> | S</w:t>
      </w:r>
      <w:r w:rsidR="000D2A74">
        <w:t>kills / Strategies</w:t>
      </w:r>
      <w:r>
        <w:br/>
      </w:r>
      <w:r w:rsidR="003978F7">
        <w:rPr>
          <w:i/>
          <w:iCs/>
          <w:color w:val="262626" w:themeColor="text1" w:themeTint="D9"/>
          <w:sz w:val="18"/>
          <w:szCs w:val="18"/>
        </w:rPr>
        <w:t xml:space="preserve">Use subject matter expertise to </w:t>
      </w:r>
      <w:r w:rsidR="009D53B2">
        <w:rPr>
          <w:i/>
          <w:iCs/>
          <w:color w:val="262626" w:themeColor="text1" w:themeTint="D9"/>
          <w:sz w:val="18"/>
          <w:szCs w:val="18"/>
        </w:rPr>
        <w:t>identify the strategies</w:t>
      </w:r>
      <w:r w:rsidR="00F329BB">
        <w:rPr>
          <w:i/>
          <w:iCs/>
          <w:color w:val="262626" w:themeColor="text1" w:themeTint="D9"/>
          <w:sz w:val="18"/>
          <w:szCs w:val="18"/>
        </w:rPr>
        <w:t xml:space="preserve"> </w:t>
      </w:r>
      <w:r w:rsidR="0047075A">
        <w:rPr>
          <w:i/>
          <w:iCs/>
          <w:color w:val="262626" w:themeColor="text1" w:themeTint="D9"/>
          <w:sz w:val="18"/>
          <w:szCs w:val="18"/>
        </w:rPr>
        <w:t xml:space="preserve">to include in </w:t>
      </w:r>
      <w:r w:rsidR="00F329BB">
        <w:rPr>
          <w:i/>
          <w:iCs/>
          <w:color w:val="262626" w:themeColor="text1" w:themeTint="D9"/>
          <w:sz w:val="18"/>
          <w:szCs w:val="18"/>
        </w:rPr>
        <w:t>your brain design to control or optimize your system</w:t>
      </w:r>
    </w:p>
    <w:tbl>
      <w:tblPr>
        <w:tblW w:w="9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502"/>
        <w:gridCol w:w="3060"/>
        <w:gridCol w:w="3060"/>
      </w:tblGrid>
      <w:tr w:rsidR="00AC4893" w14:paraId="1560BB37" w14:textId="77777777" w:rsidTr="00AD6654">
        <w:trPr>
          <w:cantSplit/>
          <w:trHeight w:val="472"/>
          <w:tblHeader/>
        </w:trPr>
        <w:tc>
          <w:tcPr>
            <w:tcW w:w="350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B62FB1C" w14:textId="792E725E" w:rsidR="00AC4893" w:rsidRDefault="00AD6654" w:rsidP="00E821D2">
            <w:pPr>
              <w:widowControl w:val="0"/>
              <w:rPr>
                <w:rFonts w:ascii="Verdana" w:eastAsia="Verdana" w:hAnsi="Verdana" w:cs="Verdana"/>
                <w:b/>
                <w:sz w:val="18"/>
                <w:szCs w:val="18"/>
              </w:rPr>
            </w:pPr>
            <w:r>
              <w:rPr>
                <w:rFonts w:ascii="Verdana" w:eastAsia="Verdana" w:hAnsi="Verdana" w:cs="Verdana"/>
                <w:b/>
                <w:sz w:val="18"/>
                <w:szCs w:val="18"/>
              </w:rPr>
              <w:t>When the [environment variable list] tr</w:t>
            </w:r>
            <w:r w:rsidR="00B7033B">
              <w:rPr>
                <w:rFonts w:ascii="Verdana" w:eastAsia="Verdana" w:hAnsi="Verdana" w:cs="Verdana"/>
                <w:b/>
                <w:sz w:val="18"/>
                <w:szCs w:val="18"/>
              </w:rPr>
              <w:t>e</w:t>
            </w:r>
            <w:r>
              <w:rPr>
                <w:rFonts w:ascii="Verdana" w:eastAsia="Verdana" w:hAnsi="Verdana" w:cs="Verdana"/>
                <w:b/>
                <w:sz w:val="18"/>
                <w:szCs w:val="18"/>
              </w:rPr>
              <w:t>nd in this direction or interact in this way</w:t>
            </w:r>
            <w:r w:rsidR="00B7033B">
              <w:rPr>
                <w:rFonts w:ascii="Verdana" w:eastAsia="Verdana" w:hAnsi="Verdana" w:cs="Verdana"/>
                <w:b/>
                <w:sz w:val="18"/>
                <w:szCs w:val="18"/>
              </w:rPr>
              <w:t>…</w:t>
            </w:r>
          </w:p>
        </w:tc>
        <w:tc>
          <w:tcPr>
            <w:tcW w:w="3060" w:type="dxa"/>
            <w:tcBorders>
              <w:top w:val="single" w:sz="8" w:space="0" w:color="000000"/>
              <w:bottom w:val="single" w:sz="8" w:space="0" w:color="000000"/>
            </w:tcBorders>
            <w:shd w:val="clear" w:color="auto" w:fill="F3F3F3"/>
          </w:tcPr>
          <w:p w14:paraId="1118333F" w14:textId="78A5AF59" w:rsidR="00AC4893" w:rsidRDefault="00B7033B" w:rsidP="00E821D2">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This is what we think it means</w:t>
            </w:r>
          </w:p>
        </w:tc>
        <w:tc>
          <w:tcPr>
            <w:tcW w:w="3060" w:type="dxa"/>
            <w:tcBorders>
              <w:top w:val="single" w:sz="8" w:space="0" w:color="000000"/>
              <w:bottom w:val="single" w:sz="8" w:space="0" w:color="000000"/>
            </w:tcBorders>
            <w:shd w:val="clear" w:color="auto" w:fill="F3F3F3"/>
          </w:tcPr>
          <w:p w14:paraId="6872C0F1" w14:textId="0D0BC631" w:rsidR="00AC4893" w:rsidRDefault="00B7033B" w:rsidP="00E821D2">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This is what you should do (to manipulate control actions)</w:t>
            </w:r>
          </w:p>
        </w:tc>
      </w:tr>
      <w:tr w:rsidR="00AC4893" w14:paraId="4E9E2B28" w14:textId="77777777" w:rsidTr="00AD6654">
        <w:trPr>
          <w:cantSplit/>
          <w:trHeight w:val="434"/>
          <w:tblHeader/>
        </w:trPr>
        <w:tc>
          <w:tcPr>
            <w:tcW w:w="3502" w:type="dxa"/>
            <w:tcBorders>
              <w:bottom w:val="single" w:sz="8" w:space="0" w:color="000000"/>
              <w:right w:val="single" w:sz="8" w:space="0" w:color="000000"/>
            </w:tcBorders>
            <w:shd w:val="clear" w:color="auto" w:fill="auto"/>
            <w:tcMar>
              <w:top w:w="100" w:type="dxa"/>
              <w:left w:w="100" w:type="dxa"/>
              <w:bottom w:w="100" w:type="dxa"/>
              <w:right w:w="100" w:type="dxa"/>
            </w:tcMar>
          </w:tcPr>
          <w:p w14:paraId="3AFAE268" w14:textId="77777777" w:rsidR="00AC4893" w:rsidRDefault="00AC4893" w:rsidP="00E821D2">
            <w:pPr>
              <w:widowControl w:val="0"/>
              <w:rPr>
                <w:rFonts w:ascii="Verdana" w:eastAsia="Verdana" w:hAnsi="Verdana" w:cs="Verdana"/>
                <w:sz w:val="18"/>
                <w:szCs w:val="18"/>
              </w:rPr>
            </w:pPr>
          </w:p>
        </w:tc>
        <w:tc>
          <w:tcPr>
            <w:tcW w:w="3060" w:type="dxa"/>
            <w:tcBorders>
              <w:bottom w:val="single" w:sz="8" w:space="0" w:color="000000"/>
            </w:tcBorders>
          </w:tcPr>
          <w:p w14:paraId="45CC76D0" w14:textId="77777777" w:rsidR="00AC4893" w:rsidRDefault="00AC4893" w:rsidP="00E821D2">
            <w:pPr>
              <w:widowControl w:val="0"/>
              <w:rPr>
                <w:rFonts w:ascii="Verdana" w:eastAsia="Verdana" w:hAnsi="Verdana" w:cs="Verdana"/>
                <w:sz w:val="18"/>
                <w:szCs w:val="18"/>
              </w:rPr>
            </w:pPr>
          </w:p>
        </w:tc>
        <w:tc>
          <w:tcPr>
            <w:tcW w:w="3060" w:type="dxa"/>
            <w:tcBorders>
              <w:bottom w:val="single" w:sz="8" w:space="0" w:color="000000"/>
            </w:tcBorders>
          </w:tcPr>
          <w:p w14:paraId="4FF6EAE5" w14:textId="77777777" w:rsidR="00AC4893" w:rsidRDefault="00AC4893" w:rsidP="00E821D2">
            <w:pPr>
              <w:widowControl w:val="0"/>
              <w:rPr>
                <w:rFonts w:ascii="Verdana" w:eastAsia="Verdana" w:hAnsi="Verdana" w:cs="Verdana"/>
                <w:sz w:val="18"/>
                <w:szCs w:val="18"/>
              </w:rPr>
            </w:pPr>
          </w:p>
        </w:tc>
      </w:tr>
      <w:tr w:rsidR="00AC4893" w14:paraId="32E04201" w14:textId="77777777" w:rsidTr="00AD6654">
        <w:trPr>
          <w:cantSplit/>
          <w:trHeight w:val="407"/>
          <w:tblHeader/>
        </w:trPr>
        <w:tc>
          <w:tcPr>
            <w:tcW w:w="3502" w:type="dxa"/>
            <w:tcBorders>
              <w:bottom w:val="single" w:sz="8" w:space="0" w:color="000000"/>
              <w:right w:val="single" w:sz="8" w:space="0" w:color="000000"/>
            </w:tcBorders>
            <w:shd w:val="clear" w:color="auto" w:fill="auto"/>
            <w:tcMar>
              <w:top w:w="100" w:type="dxa"/>
              <w:left w:w="100" w:type="dxa"/>
              <w:bottom w:w="100" w:type="dxa"/>
              <w:right w:w="100" w:type="dxa"/>
            </w:tcMar>
          </w:tcPr>
          <w:p w14:paraId="24EA80D0" w14:textId="77777777" w:rsidR="00AC4893" w:rsidRPr="008811CF" w:rsidRDefault="00AC4893" w:rsidP="00E821D2"/>
        </w:tc>
        <w:tc>
          <w:tcPr>
            <w:tcW w:w="3060" w:type="dxa"/>
            <w:tcBorders>
              <w:bottom w:val="single" w:sz="8" w:space="0" w:color="000000"/>
            </w:tcBorders>
          </w:tcPr>
          <w:p w14:paraId="535C78E3" w14:textId="77777777" w:rsidR="00AC4893" w:rsidRDefault="00AC4893" w:rsidP="00E821D2">
            <w:pPr>
              <w:widowControl w:val="0"/>
              <w:rPr>
                <w:rFonts w:ascii="Verdana" w:eastAsia="Verdana" w:hAnsi="Verdana" w:cs="Verdana"/>
                <w:sz w:val="18"/>
                <w:szCs w:val="18"/>
              </w:rPr>
            </w:pPr>
          </w:p>
        </w:tc>
        <w:tc>
          <w:tcPr>
            <w:tcW w:w="3060" w:type="dxa"/>
            <w:tcBorders>
              <w:bottom w:val="single" w:sz="8" w:space="0" w:color="000000"/>
            </w:tcBorders>
          </w:tcPr>
          <w:p w14:paraId="1D9687B1" w14:textId="77777777" w:rsidR="00AC4893" w:rsidRDefault="00AC4893" w:rsidP="00E821D2">
            <w:pPr>
              <w:widowControl w:val="0"/>
              <w:rPr>
                <w:rFonts w:ascii="Verdana" w:eastAsia="Verdana" w:hAnsi="Verdana" w:cs="Verdana"/>
                <w:sz w:val="18"/>
                <w:szCs w:val="18"/>
              </w:rPr>
            </w:pPr>
          </w:p>
        </w:tc>
      </w:tr>
    </w:tbl>
    <w:p w14:paraId="5D1222AC" w14:textId="50DF1A41" w:rsidR="003C2227" w:rsidRDefault="003C2227"/>
    <w:p w14:paraId="39D4254D" w14:textId="77777777" w:rsidR="00C05B43" w:rsidRPr="00F356FB" w:rsidRDefault="00C05B43" w:rsidP="00C05B43">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17 | Other Skills / Concepts</w:t>
      </w:r>
      <w:r>
        <w:br/>
      </w:r>
      <w:r w:rsidRPr="00F356FB">
        <w:rPr>
          <w:i/>
          <w:iCs/>
          <w:color w:val="262626" w:themeColor="text1" w:themeTint="D9"/>
          <w:sz w:val="18"/>
          <w:szCs w:val="18"/>
        </w:rPr>
        <w:t xml:space="preserve">Select and explain </w:t>
      </w:r>
      <w:r>
        <w:rPr>
          <w:i/>
          <w:iCs/>
          <w:color w:val="262626" w:themeColor="text1" w:themeTint="D9"/>
          <w:sz w:val="18"/>
          <w:szCs w:val="18"/>
        </w:rPr>
        <w:t>all type of skill or concepts in which you will decompose your brain design to control or optimize your system</w:t>
      </w:r>
    </w:p>
    <w:tbl>
      <w:tblPr>
        <w:tblW w:w="9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52"/>
        <w:gridCol w:w="2070"/>
        <w:gridCol w:w="7200"/>
      </w:tblGrid>
      <w:tr w:rsidR="00C05B43" w14:paraId="68965650" w14:textId="77777777" w:rsidTr="00E51793">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AA7C933" w14:textId="77777777" w:rsidR="00C05B43" w:rsidRDefault="00C05B43" w:rsidP="00E51793">
            <w:pPr>
              <w:keepNext/>
              <w:widowControl w:val="0"/>
              <w:pBdr>
                <w:top w:val="nil"/>
                <w:left w:val="nil"/>
                <w:bottom w:val="nil"/>
                <w:right w:val="nil"/>
                <w:between w:val="nil"/>
              </w:pBdr>
              <w:rPr>
                <w:rFonts w:ascii="Verdana" w:eastAsia="Verdana" w:hAnsi="Verdana" w:cs="Verdana"/>
                <w:b/>
                <w:sz w:val="18"/>
                <w:szCs w:val="18"/>
              </w:rPr>
            </w:pPr>
          </w:p>
        </w:tc>
        <w:tc>
          <w:tcPr>
            <w:tcW w:w="2070"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1DE7548" w14:textId="77777777" w:rsidR="00C05B43" w:rsidRDefault="00C05B43" w:rsidP="00E51793">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Type of skill or concept</w:t>
            </w:r>
          </w:p>
          <w:p w14:paraId="3E461722" w14:textId="77777777" w:rsidR="00C05B43" w:rsidRDefault="00C05B43" w:rsidP="00E51793">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7200" w:type="dxa"/>
            <w:tcBorders>
              <w:top w:val="single" w:sz="8" w:space="0" w:color="000000"/>
              <w:bottom w:val="single" w:sz="8" w:space="0" w:color="000000"/>
            </w:tcBorders>
            <w:shd w:val="clear" w:color="auto" w:fill="F3F3F3"/>
          </w:tcPr>
          <w:p w14:paraId="21F2543C" w14:textId="77777777" w:rsidR="00C05B43" w:rsidRDefault="00C05B43" w:rsidP="00E51793">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C05B43" w14:paraId="3937F8A6" w14:textId="77777777" w:rsidTr="00E51793">
        <w:trPr>
          <w:cantSplit/>
          <w:trHeight w:val="434"/>
          <w:tblHeader/>
        </w:trPr>
        <w:sdt>
          <w:sdtPr>
            <w:rPr>
              <w:rFonts w:ascii="Verdana" w:eastAsia="Verdana" w:hAnsi="Verdana" w:cs="Verdana"/>
              <w:sz w:val="18"/>
              <w:szCs w:val="18"/>
            </w:rPr>
            <w:id w:val="-1425714307"/>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6A7A3711" w14:textId="77777777" w:rsidR="00C05B43" w:rsidRDefault="00C05B43" w:rsidP="00E51793">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2070" w:type="dxa"/>
            <w:tcBorders>
              <w:bottom w:val="single" w:sz="8" w:space="0" w:color="000000"/>
              <w:right w:val="single" w:sz="8" w:space="0" w:color="000000"/>
            </w:tcBorders>
            <w:shd w:val="clear" w:color="auto" w:fill="auto"/>
            <w:tcMar>
              <w:top w:w="100" w:type="dxa"/>
              <w:left w:w="100" w:type="dxa"/>
              <w:bottom w:w="100" w:type="dxa"/>
              <w:right w:w="100" w:type="dxa"/>
            </w:tcMar>
          </w:tcPr>
          <w:p w14:paraId="6D9F789D" w14:textId="77777777" w:rsidR="00C05B43" w:rsidRDefault="00C05B43" w:rsidP="00E51793">
            <w:pPr>
              <w:widowControl w:val="0"/>
              <w:rPr>
                <w:rFonts w:ascii="Verdana" w:eastAsia="Verdana" w:hAnsi="Verdana" w:cs="Verdana"/>
                <w:sz w:val="18"/>
                <w:szCs w:val="18"/>
              </w:rPr>
            </w:pPr>
            <w:r>
              <w:rPr>
                <w:rFonts w:ascii="Verdana" w:eastAsia="Verdana" w:hAnsi="Verdana" w:cs="Verdana"/>
                <w:sz w:val="18"/>
                <w:szCs w:val="18"/>
              </w:rPr>
              <w:t>Controllers (Open loop, FF, MPC, etc.)</w:t>
            </w:r>
          </w:p>
        </w:tc>
        <w:tc>
          <w:tcPr>
            <w:tcW w:w="7200" w:type="dxa"/>
            <w:tcBorders>
              <w:bottom w:val="single" w:sz="8" w:space="0" w:color="000000"/>
            </w:tcBorders>
          </w:tcPr>
          <w:p w14:paraId="19E31F64" w14:textId="77777777" w:rsidR="00C05B43" w:rsidRDefault="00C05B43" w:rsidP="00E51793">
            <w:pPr>
              <w:widowControl w:val="0"/>
              <w:rPr>
                <w:rFonts w:ascii="Verdana" w:eastAsia="Verdana" w:hAnsi="Verdana" w:cs="Verdana"/>
                <w:sz w:val="18"/>
                <w:szCs w:val="18"/>
              </w:rPr>
            </w:pPr>
          </w:p>
        </w:tc>
      </w:tr>
      <w:tr w:rsidR="00C05B43" w14:paraId="6F7409A8" w14:textId="77777777" w:rsidTr="00E51793">
        <w:trPr>
          <w:cantSplit/>
          <w:trHeight w:val="434"/>
          <w:tblHeader/>
        </w:trPr>
        <w:sdt>
          <w:sdtPr>
            <w:rPr>
              <w:rFonts w:ascii="Verdana" w:eastAsia="Verdana" w:hAnsi="Verdana" w:cs="Verdana"/>
              <w:sz w:val="18"/>
              <w:szCs w:val="18"/>
            </w:rPr>
            <w:id w:val="1232894112"/>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334AD06C" w14:textId="77777777" w:rsidR="00C05B43" w:rsidRDefault="00C05B43" w:rsidP="00E51793">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2070" w:type="dxa"/>
            <w:tcBorders>
              <w:bottom w:val="single" w:sz="8" w:space="0" w:color="000000"/>
              <w:right w:val="single" w:sz="8" w:space="0" w:color="000000"/>
            </w:tcBorders>
            <w:shd w:val="clear" w:color="auto" w:fill="auto"/>
            <w:tcMar>
              <w:top w:w="100" w:type="dxa"/>
              <w:left w:w="100" w:type="dxa"/>
              <w:bottom w:w="100" w:type="dxa"/>
              <w:right w:w="100" w:type="dxa"/>
            </w:tcMar>
          </w:tcPr>
          <w:p w14:paraId="582A8A16" w14:textId="77777777" w:rsidR="00C05B43" w:rsidRDefault="00C05B43" w:rsidP="00E51793">
            <w:pPr>
              <w:widowControl w:val="0"/>
              <w:rPr>
                <w:rFonts w:ascii="Verdana" w:eastAsia="Verdana" w:hAnsi="Verdana" w:cs="Verdana"/>
                <w:sz w:val="18"/>
                <w:szCs w:val="18"/>
              </w:rPr>
            </w:pPr>
            <w:r>
              <w:rPr>
                <w:rFonts w:ascii="Verdana" w:eastAsia="Verdana" w:hAnsi="Verdana" w:cs="Verdana"/>
                <w:sz w:val="18"/>
                <w:szCs w:val="18"/>
              </w:rPr>
              <w:t>Optimization algorithms</w:t>
            </w:r>
          </w:p>
        </w:tc>
        <w:tc>
          <w:tcPr>
            <w:tcW w:w="7200" w:type="dxa"/>
            <w:tcBorders>
              <w:bottom w:val="single" w:sz="8" w:space="0" w:color="000000"/>
            </w:tcBorders>
          </w:tcPr>
          <w:p w14:paraId="73005970" w14:textId="77777777" w:rsidR="00C05B43" w:rsidRDefault="00C05B43" w:rsidP="00E51793">
            <w:pPr>
              <w:widowControl w:val="0"/>
              <w:rPr>
                <w:rFonts w:ascii="Verdana" w:eastAsia="Verdana" w:hAnsi="Verdana" w:cs="Verdana"/>
                <w:sz w:val="18"/>
                <w:szCs w:val="18"/>
              </w:rPr>
            </w:pPr>
          </w:p>
        </w:tc>
      </w:tr>
      <w:tr w:rsidR="00C05B43" w14:paraId="5897064D" w14:textId="77777777" w:rsidTr="00E51793">
        <w:trPr>
          <w:cantSplit/>
          <w:trHeight w:val="407"/>
          <w:tblHeader/>
        </w:trPr>
        <w:sdt>
          <w:sdtPr>
            <w:rPr>
              <w:rFonts w:ascii="Verdana" w:eastAsia="Verdana" w:hAnsi="Verdana" w:cs="Verdana"/>
              <w:sz w:val="18"/>
              <w:szCs w:val="18"/>
            </w:rPr>
            <w:id w:val="567085481"/>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1A3687E" w14:textId="0BFA4599" w:rsidR="00C05B43" w:rsidRDefault="00C05B43" w:rsidP="00E51793">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2070" w:type="dxa"/>
            <w:tcBorders>
              <w:bottom w:val="single" w:sz="8" w:space="0" w:color="000000"/>
              <w:right w:val="single" w:sz="8" w:space="0" w:color="000000"/>
            </w:tcBorders>
            <w:shd w:val="clear" w:color="auto" w:fill="auto"/>
            <w:tcMar>
              <w:top w:w="100" w:type="dxa"/>
              <w:left w:w="100" w:type="dxa"/>
              <w:bottom w:w="100" w:type="dxa"/>
              <w:right w:w="100" w:type="dxa"/>
            </w:tcMar>
          </w:tcPr>
          <w:p w14:paraId="04EC8A5C" w14:textId="77777777" w:rsidR="00C05B43" w:rsidRPr="00C267FE" w:rsidRDefault="00C05B43" w:rsidP="00E51793">
            <w:pPr>
              <w:rPr>
                <w:rFonts w:ascii="Verdana" w:eastAsia="Verdana" w:hAnsi="Verdana" w:cs="Verdana"/>
                <w:sz w:val="18"/>
                <w:szCs w:val="18"/>
              </w:rPr>
            </w:pPr>
            <w:r w:rsidRPr="00C267FE">
              <w:rPr>
                <w:rFonts w:ascii="Verdana" w:eastAsia="Verdana" w:hAnsi="Verdana" w:cs="Verdana"/>
                <w:sz w:val="18"/>
                <w:szCs w:val="18"/>
              </w:rPr>
              <w:t>Strategy or Function</w:t>
            </w:r>
          </w:p>
        </w:tc>
        <w:tc>
          <w:tcPr>
            <w:tcW w:w="7200" w:type="dxa"/>
            <w:tcBorders>
              <w:bottom w:val="single" w:sz="8" w:space="0" w:color="000000"/>
            </w:tcBorders>
          </w:tcPr>
          <w:p w14:paraId="0184A412" w14:textId="7E8509C1" w:rsidR="00C05B43" w:rsidRDefault="00C05B43" w:rsidP="00E51793">
            <w:pPr>
              <w:widowControl w:val="0"/>
              <w:rPr>
                <w:rFonts w:ascii="Verdana" w:eastAsia="Verdana" w:hAnsi="Verdana" w:cs="Verdana"/>
                <w:sz w:val="18"/>
                <w:szCs w:val="18"/>
              </w:rPr>
            </w:pPr>
          </w:p>
        </w:tc>
      </w:tr>
      <w:tr w:rsidR="00C05B43" w14:paraId="7BCD49BF" w14:textId="77777777" w:rsidTr="00E51793">
        <w:trPr>
          <w:cantSplit/>
          <w:trHeight w:val="407"/>
          <w:tblHeader/>
        </w:trPr>
        <w:sdt>
          <w:sdtPr>
            <w:rPr>
              <w:rFonts w:ascii="Verdana" w:eastAsia="Verdana" w:hAnsi="Verdana" w:cs="Verdana"/>
              <w:sz w:val="18"/>
              <w:szCs w:val="18"/>
            </w:rPr>
            <w:id w:val="-1352711042"/>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34D9A7EB" w14:textId="51B83635" w:rsidR="00C05B43" w:rsidRDefault="00C05B43" w:rsidP="00E51793">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2070" w:type="dxa"/>
            <w:tcBorders>
              <w:bottom w:val="single" w:sz="8" w:space="0" w:color="000000"/>
              <w:right w:val="single" w:sz="8" w:space="0" w:color="000000"/>
            </w:tcBorders>
            <w:shd w:val="clear" w:color="auto" w:fill="auto"/>
            <w:tcMar>
              <w:top w:w="100" w:type="dxa"/>
              <w:left w:w="100" w:type="dxa"/>
              <w:bottom w:w="100" w:type="dxa"/>
              <w:right w:w="100" w:type="dxa"/>
            </w:tcMar>
          </w:tcPr>
          <w:p w14:paraId="1D0BAF8D" w14:textId="77777777" w:rsidR="00C05B43" w:rsidRPr="00C267FE" w:rsidRDefault="00C05B43" w:rsidP="00E51793">
            <w:pPr>
              <w:rPr>
                <w:rFonts w:ascii="Verdana" w:eastAsia="Verdana" w:hAnsi="Verdana" w:cs="Verdana"/>
                <w:sz w:val="18"/>
                <w:szCs w:val="18"/>
              </w:rPr>
            </w:pPr>
            <w:r w:rsidRPr="00C267FE">
              <w:rPr>
                <w:rFonts w:ascii="Verdana" w:eastAsia="Verdana" w:hAnsi="Verdana" w:cs="Verdana"/>
                <w:sz w:val="18"/>
                <w:szCs w:val="18"/>
              </w:rPr>
              <w:t>Selector</w:t>
            </w:r>
          </w:p>
        </w:tc>
        <w:tc>
          <w:tcPr>
            <w:tcW w:w="7200" w:type="dxa"/>
            <w:tcBorders>
              <w:bottom w:val="single" w:sz="8" w:space="0" w:color="000000"/>
            </w:tcBorders>
          </w:tcPr>
          <w:p w14:paraId="645A6B25" w14:textId="23047EE6" w:rsidR="00C05B43" w:rsidRDefault="00C05B43" w:rsidP="00E51793">
            <w:pPr>
              <w:widowControl w:val="0"/>
              <w:rPr>
                <w:rFonts w:ascii="Verdana" w:eastAsia="Verdana" w:hAnsi="Verdana" w:cs="Verdana"/>
                <w:sz w:val="18"/>
                <w:szCs w:val="18"/>
              </w:rPr>
            </w:pPr>
          </w:p>
        </w:tc>
      </w:tr>
      <w:tr w:rsidR="00C05B43" w14:paraId="0885D94F" w14:textId="77777777" w:rsidTr="00E51793">
        <w:trPr>
          <w:cantSplit/>
          <w:trHeight w:val="407"/>
          <w:tblHeader/>
        </w:trPr>
        <w:sdt>
          <w:sdtPr>
            <w:rPr>
              <w:rFonts w:ascii="Verdana" w:eastAsia="Verdana" w:hAnsi="Verdana" w:cs="Verdana"/>
              <w:sz w:val="18"/>
              <w:szCs w:val="18"/>
            </w:rPr>
            <w:id w:val="1503397206"/>
            <w14:checkbox>
              <w14:checked w14:val="0"/>
              <w14:checkedState w14:val="2612" w14:font="MS Gothic"/>
              <w14:uncheckedState w14:val="2610" w14:font="MS Gothic"/>
            </w14:checkbox>
          </w:sdtPr>
          <w:sdtEndPr/>
          <w:sdtContent>
            <w:tc>
              <w:tcPr>
                <w:tcW w:w="352" w:type="dxa"/>
                <w:tcBorders>
                  <w:right w:val="single" w:sz="8" w:space="0" w:color="000000"/>
                </w:tcBorders>
                <w:shd w:val="clear" w:color="auto" w:fill="auto"/>
                <w:tcMar>
                  <w:top w:w="100" w:type="dxa"/>
                  <w:left w:w="100" w:type="dxa"/>
                  <w:bottom w:w="100" w:type="dxa"/>
                  <w:right w:w="100" w:type="dxa"/>
                </w:tcMar>
              </w:tcPr>
              <w:p w14:paraId="0D932664" w14:textId="77777777" w:rsidR="00C05B43" w:rsidRDefault="00C05B43" w:rsidP="00E51793">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2070" w:type="dxa"/>
            <w:tcBorders>
              <w:right w:val="single" w:sz="8" w:space="0" w:color="000000"/>
            </w:tcBorders>
            <w:shd w:val="clear" w:color="auto" w:fill="auto"/>
            <w:tcMar>
              <w:top w:w="100" w:type="dxa"/>
              <w:left w:w="100" w:type="dxa"/>
              <w:bottom w:w="100" w:type="dxa"/>
              <w:right w:w="100" w:type="dxa"/>
            </w:tcMar>
          </w:tcPr>
          <w:p w14:paraId="6134837F" w14:textId="77777777" w:rsidR="00C05B43" w:rsidRPr="00C267FE" w:rsidRDefault="00C05B43" w:rsidP="00E51793">
            <w:pPr>
              <w:rPr>
                <w:rFonts w:ascii="Verdana" w:eastAsia="Verdana" w:hAnsi="Verdana" w:cs="Verdana"/>
                <w:sz w:val="18"/>
                <w:szCs w:val="18"/>
              </w:rPr>
            </w:pPr>
            <w:r w:rsidRPr="00C267FE">
              <w:rPr>
                <w:rFonts w:ascii="Verdana" w:eastAsia="Verdana" w:hAnsi="Verdana" w:cs="Verdana"/>
                <w:sz w:val="18"/>
                <w:szCs w:val="18"/>
              </w:rPr>
              <w:t>Advance perception, classification or prediction</w:t>
            </w:r>
          </w:p>
        </w:tc>
        <w:tc>
          <w:tcPr>
            <w:tcW w:w="7200" w:type="dxa"/>
          </w:tcPr>
          <w:p w14:paraId="36A58FAE" w14:textId="77777777" w:rsidR="00C05B43" w:rsidRDefault="00C05B43" w:rsidP="00E51793">
            <w:pPr>
              <w:widowControl w:val="0"/>
              <w:rPr>
                <w:rFonts w:ascii="Verdana" w:eastAsia="Verdana" w:hAnsi="Verdana" w:cs="Verdana"/>
                <w:sz w:val="18"/>
                <w:szCs w:val="18"/>
              </w:rPr>
            </w:pPr>
          </w:p>
        </w:tc>
      </w:tr>
      <w:tr w:rsidR="00C05B43" w14:paraId="5E59BD1A" w14:textId="77777777" w:rsidTr="00E51793">
        <w:trPr>
          <w:cantSplit/>
          <w:trHeight w:val="407"/>
          <w:tblHeader/>
        </w:trPr>
        <w:sdt>
          <w:sdtPr>
            <w:rPr>
              <w:rFonts w:ascii="Verdana" w:eastAsia="Verdana" w:hAnsi="Verdana" w:cs="Verdana"/>
              <w:sz w:val="18"/>
              <w:szCs w:val="18"/>
            </w:rPr>
            <w:id w:val="-9845122"/>
            <w14:checkbox>
              <w14:checked w14:val="0"/>
              <w14:checkedState w14:val="2612" w14:font="MS Gothic"/>
              <w14:uncheckedState w14:val="2610" w14:font="MS Gothic"/>
            </w14:checkbox>
          </w:sdtPr>
          <w:sdtEndPr/>
          <w:sdtContent>
            <w:tc>
              <w:tcPr>
                <w:tcW w:w="352" w:type="dxa"/>
                <w:tcBorders>
                  <w:right w:val="single" w:sz="8" w:space="0" w:color="000000"/>
                </w:tcBorders>
                <w:shd w:val="clear" w:color="auto" w:fill="auto"/>
                <w:tcMar>
                  <w:top w:w="100" w:type="dxa"/>
                  <w:left w:w="100" w:type="dxa"/>
                  <w:bottom w:w="100" w:type="dxa"/>
                  <w:right w:w="100" w:type="dxa"/>
                </w:tcMar>
              </w:tcPr>
              <w:p w14:paraId="11EE7009" w14:textId="77777777" w:rsidR="00C05B43" w:rsidRDefault="00C05B43" w:rsidP="00E51793">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2070" w:type="dxa"/>
            <w:tcBorders>
              <w:right w:val="single" w:sz="8" w:space="0" w:color="000000"/>
            </w:tcBorders>
            <w:shd w:val="clear" w:color="auto" w:fill="auto"/>
            <w:tcMar>
              <w:top w:w="100" w:type="dxa"/>
              <w:left w:w="100" w:type="dxa"/>
              <w:bottom w:w="100" w:type="dxa"/>
              <w:right w:w="100" w:type="dxa"/>
            </w:tcMar>
          </w:tcPr>
          <w:p w14:paraId="034CD5ED" w14:textId="77777777" w:rsidR="00C05B43" w:rsidRPr="00C267FE" w:rsidRDefault="00C05B43" w:rsidP="00E51793">
            <w:pPr>
              <w:rPr>
                <w:rFonts w:ascii="Verdana" w:eastAsia="Verdana" w:hAnsi="Verdana" w:cs="Verdana"/>
                <w:sz w:val="18"/>
                <w:szCs w:val="18"/>
              </w:rPr>
            </w:pPr>
            <w:r w:rsidRPr="00C267FE">
              <w:rPr>
                <w:rFonts w:ascii="Verdana" w:eastAsia="Verdana" w:hAnsi="Verdana" w:cs="Verdana"/>
                <w:sz w:val="18"/>
                <w:szCs w:val="18"/>
              </w:rPr>
              <w:t>Expert Rules / Constraints</w:t>
            </w:r>
          </w:p>
        </w:tc>
        <w:tc>
          <w:tcPr>
            <w:tcW w:w="7200" w:type="dxa"/>
          </w:tcPr>
          <w:p w14:paraId="35B7919B" w14:textId="77777777" w:rsidR="00C05B43" w:rsidRDefault="00C05B43" w:rsidP="00E51793">
            <w:pPr>
              <w:widowControl w:val="0"/>
              <w:rPr>
                <w:rFonts w:ascii="Verdana" w:eastAsia="Verdana" w:hAnsi="Verdana" w:cs="Verdana"/>
                <w:sz w:val="18"/>
                <w:szCs w:val="18"/>
              </w:rPr>
            </w:pPr>
          </w:p>
        </w:tc>
      </w:tr>
    </w:tbl>
    <w:p w14:paraId="712B56C3" w14:textId="77777777" w:rsidR="00843C58" w:rsidRPr="00E451D1" w:rsidRDefault="00843C58" w:rsidP="00843C58">
      <w:pPr>
        <w:widowControl w:val="0"/>
        <w:spacing w:after="120"/>
        <w:rPr>
          <w:rFonts w:ascii="Open Sans Medium" w:eastAsia="Open Sans Medium" w:hAnsi="Open Sans Medium" w:cs="Open Sans Medium"/>
          <w:b/>
          <w:bCs/>
          <w:caps/>
          <w:color w:val="C00000"/>
          <w:sz w:val="18"/>
          <w:szCs w:val="18"/>
        </w:rPr>
      </w:pPr>
      <w:r w:rsidRPr="00E451D1">
        <w:rPr>
          <w:rFonts w:ascii="Open Sans Medium" w:eastAsia="Open Sans Medium" w:hAnsi="Open Sans Medium" w:cs="Open Sans Medium"/>
          <w:b/>
          <w:bCs/>
          <w:caps/>
          <w:color w:val="C00000"/>
          <w:sz w:val="18"/>
          <w:szCs w:val="18"/>
        </w:rPr>
        <w:t>Milestone 6 – Ends Here</w:t>
      </w:r>
    </w:p>
    <w:p w14:paraId="33B87E77" w14:textId="77777777" w:rsidR="00C05B43" w:rsidRDefault="00C05B43" w:rsidP="00C05B43"/>
    <w:p w14:paraId="4A31400D" w14:textId="769B1FDC" w:rsidR="00285B66" w:rsidRPr="00F356FB" w:rsidRDefault="00285B66" w:rsidP="00285B66">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 xml:space="preserve">18 | Orchestration </w:t>
      </w:r>
      <w:r w:rsidRPr="00285B66">
        <w:rPr>
          <w:b w:val="0"/>
          <w:bCs/>
        </w:rPr>
        <w:t>(Whiteboarding your brain design)</w:t>
      </w:r>
      <w:r>
        <w:br/>
      </w:r>
      <w:r>
        <w:rPr>
          <w:i/>
          <w:iCs/>
          <w:color w:val="262626" w:themeColor="text1" w:themeTint="D9"/>
          <w:sz w:val="18"/>
          <w:szCs w:val="18"/>
        </w:rPr>
        <w:t>Organize the strategies, skills, and concepts identified in sections 16 &amp; 17 into a whiteboard diagram using: shapes, lines, labels, and colors.</w:t>
      </w:r>
    </w:p>
    <w:p w14:paraId="31294DF4" w14:textId="688841C1" w:rsidR="00285B66" w:rsidRPr="008B2DB7" w:rsidRDefault="00285B66" w:rsidP="008B2DB7">
      <w:pPr>
        <w:spacing w:before="120"/>
        <w:rPr>
          <w:rFonts w:ascii="Verdana" w:eastAsia="Verdana" w:hAnsi="Verdana" w:cs="Verdana"/>
          <w:color w:val="262626" w:themeColor="text1" w:themeTint="D9"/>
          <w:sz w:val="18"/>
          <w:szCs w:val="18"/>
          <w:u w:val="single"/>
        </w:rPr>
      </w:pPr>
      <w:r w:rsidRPr="008B2DB7">
        <w:rPr>
          <w:rFonts w:ascii="Verdana" w:eastAsia="Verdana" w:hAnsi="Verdana" w:cs="Verdana"/>
          <w:color w:val="262626" w:themeColor="text1" w:themeTint="D9"/>
          <w:sz w:val="18"/>
          <w:szCs w:val="18"/>
          <w:u w:val="single"/>
        </w:rPr>
        <w:t>Three Steps of Orchestration</w:t>
      </w:r>
    </w:p>
    <w:p w14:paraId="18A04C54" w14:textId="77777777" w:rsidR="00285B66" w:rsidRPr="008B2DB7" w:rsidRDefault="00285B66" w:rsidP="008B2DB7">
      <w:pPr>
        <w:pStyle w:val="ListParagraph"/>
        <w:numPr>
          <w:ilvl w:val="0"/>
          <w:numId w:val="2"/>
        </w:numPr>
        <w:spacing w:before="120"/>
        <w:contextualSpacing w:val="0"/>
        <w:rPr>
          <w:rFonts w:ascii="Verdana" w:eastAsia="Verdana" w:hAnsi="Verdana" w:cs="Verdana"/>
          <w:color w:val="262626" w:themeColor="text1" w:themeTint="D9"/>
          <w:sz w:val="18"/>
          <w:szCs w:val="18"/>
        </w:rPr>
      </w:pPr>
      <w:r w:rsidRPr="008B2DB7">
        <w:rPr>
          <w:rFonts w:ascii="Verdana" w:eastAsia="Verdana" w:hAnsi="Verdana" w:cs="Verdana"/>
          <w:color w:val="262626" w:themeColor="text1" w:themeTint="D9"/>
          <w:sz w:val="18"/>
          <w:szCs w:val="18"/>
        </w:rPr>
        <w:t>Decompose your task into skills</w:t>
      </w:r>
    </w:p>
    <w:p w14:paraId="589CFF51" w14:textId="77777777" w:rsidR="00285B66" w:rsidRPr="008B2DB7" w:rsidRDefault="00285B66" w:rsidP="008B2DB7">
      <w:pPr>
        <w:pStyle w:val="ListParagraph"/>
        <w:numPr>
          <w:ilvl w:val="0"/>
          <w:numId w:val="2"/>
        </w:numPr>
        <w:spacing w:before="120"/>
        <w:contextualSpacing w:val="0"/>
        <w:rPr>
          <w:rFonts w:ascii="Verdana" w:eastAsia="Verdana" w:hAnsi="Verdana" w:cs="Verdana"/>
          <w:color w:val="262626" w:themeColor="text1" w:themeTint="D9"/>
          <w:sz w:val="18"/>
          <w:szCs w:val="18"/>
        </w:rPr>
      </w:pPr>
      <w:r w:rsidRPr="008B2DB7">
        <w:rPr>
          <w:rFonts w:ascii="Verdana" w:eastAsia="Verdana" w:hAnsi="Verdana" w:cs="Verdana"/>
          <w:color w:val="262626" w:themeColor="text1" w:themeTint="D9"/>
          <w:sz w:val="18"/>
          <w:szCs w:val="18"/>
        </w:rPr>
        <w:t>Arrange how your skills work together</w:t>
      </w:r>
    </w:p>
    <w:p w14:paraId="6B7CD90E" w14:textId="7BFC35B4" w:rsidR="00285B66" w:rsidRPr="008B2DB7" w:rsidRDefault="00285B66" w:rsidP="00E96AF3">
      <w:pPr>
        <w:pStyle w:val="ListParagraph"/>
        <w:numPr>
          <w:ilvl w:val="0"/>
          <w:numId w:val="2"/>
        </w:numPr>
        <w:spacing w:before="120"/>
        <w:contextualSpacing w:val="0"/>
        <w:rPr>
          <w:rFonts w:ascii="Verdana" w:eastAsia="Verdana" w:hAnsi="Verdana" w:cs="Verdana"/>
          <w:i/>
          <w:iCs/>
          <w:color w:val="262626" w:themeColor="text1" w:themeTint="D9"/>
          <w:sz w:val="18"/>
          <w:szCs w:val="18"/>
        </w:rPr>
      </w:pPr>
      <w:r w:rsidRPr="008B2DB7">
        <w:rPr>
          <w:rFonts w:ascii="Verdana" w:eastAsia="Verdana" w:hAnsi="Verdana" w:cs="Verdana"/>
          <w:color w:val="262626" w:themeColor="text1" w:themeTint="D9"/>
          <w:sz w:val="18"/>
          <w:szCs w:val="18"/>
        </w:rPr>
        <w:t>Choose a technology to perform each skil</w:t>
      </w:r>
      <w:r w:rsidR="008B2DB7" w:rsidRPr="008B2DB7">
        <w:rPr>
          <w:rFonts w:ascii="Verdana" w:eastAsia="Verdana" w:hAnsi="Verdana" w:cs="Verdana"/>
          <w:color w:val="262626" w:themeColor="text1" w:themeTint="D9"/>
          <w:sz w:val="18"/>
          <w:szCs w:val="18"/>
        </w:rPr>
        <w:t>l</w:t>
      </w:r>
      <w:r w:rsidR="008B2DB7" w:rsidRPr="008B2DB7">
        <w:rPr>
          <w:rFonts w:ascii="Verdana" w:eastAsia="Verdana" w:hAnsi="Verdana" w:cs="Verdana"/>
          <w:color w:val="262626" w:themeColor="text1" w:themeTint="D9"/>
          <w:sz w:val="18"/>
          <w:szCs w:val="18"/>
        </w:rPr>
        <w:br/>
      </w:r>
      <w:r w:rsidRPr="008B2DB7">
        <w:rPr>
          <w:rFonts w:ascii="Verdana" w:eastAsia="Verdana" w:hAnsi="Verdana" w:cs="Verdana"/>
          <w:i/>
          <w:iCs/>
          <w:color w:val="262626" w:themeColor="text1" w:themeTint="D9"/>
          <w:sz w:val="18"/>
          <w:szCs w:val="18"/>
        </w:rPr>
        <w:t>(Remember choosing the technology should be the last thing you do.)</w:t>
      </w:r>
    </w:p>
    <w:p w14:paraId="6E4DC271" w14:textId="38294EF4" w:rsidR="00285B66" w:rsidRPr="008B2DB7" w:rsidRDefault="00285B66" w:rsidP="00285B66">
      <w:pPr>
        <w:pStyle w:val="ListParagraph"/>
        <w:rPr>
          <w:rFonts w:ascii="Verdana" w:eastAsia="Verdana" w:hAnsi="Verdana" w:cs="Verdana"/>
          <w:i/>
          <w:iCs/>
          <w:color w:val="262626" w:themeColor="text1" w:themeTint="D9"/>
          <w:sz w:val="18"/>
          <w:szCs w:val="18"/>
        </w:rPr>
      </w:pPr>
    </w:p>
    <w:p w14:paraId="23C6C1AE" w14:textId="1C13ADFA" w:rsidR="00285B66" w:rsidRPr="008B2DB7" w:rsidRDefault="00285B66" w:rsidP="008B2DB7">
      <w:pPr>
        <w:pStyle w:val="ListParagraph"/>
        <w:spacing w:before="120"/>
        <w:ind w:left="0"/>
        <w:contextualSpacing w:val="0"/>
        <w:rPr>
          <w:rFonts w:ascii="Verdana" w:eastAsia="Verdana" w:hAnsi="Verdana" w:cs="Verdana"/>
          <w:color w:val="262626" w:themeColor="text1" w:themeTint="D9"/>
          <w:sz w:val="18"/>
          <w:szCs w:val="18"/>
        </w:rPr>
      </w:pPr>
      <w:r w:rsidRPr="008B2DB7">
        <w:rPr>
          <w:rFonts w:ascii="Verdana" w:eastAsia="Verdana" w:hAnsi="Verdana" w:cs="Verdana"/>
          <w:color w:val="262626" w:themeColor="text1" w:themeTint="D9"/>
          <w:sz w:val="18"/>
          <w:szCs w:val="18"/>
        </w:rPr>
        <w:lastRenderedPageBreak/>
        <w:t>Copy &amp; paste your brain design diagram, either from another application, or even as a photo of a hand drawn</w:t>
      </w:r>
      <w:r w:rsidR="008B2DB7" w:rsidRPr="008B2DB7">
        <w:rPr>
          <w:rFonts w:ascii="Verdana" w:eastAsia="Verdana" w:hAnsi="Verdana" w:cs="Verdana"/>
          <w:color w:val="262626" w:themeColor="text1" w:themeTint="D9"/>
          <w:sz w:val="18"/>
          <w:szCs w:val="18"/>
        </w:rPr>
        <w:t xml:space="preserve"> diagram.  Be sure you include the following items:</w:t>
      </w:r>
    </w:p>
    <w:p w14:paraId="44389F3A" w14:textId="3EF6627F" w:rsidR="008B2DB7" w:rsidRPr="008B2DB7" w:rsidRDefault="008B2DB7" w:rsidP="008B2DB7">
      <w:pPr>
        <w:pStyle w:val="ListParagraph"/>
        <w:numPr>
          <w:ilvl w:val="0"/>
          <w:numId w:val="3"/>
        </w:numPr>
        <w:spacing w:before="120"/>
        <w:contextualSpacing w:val="0"/>
        <w:rPr>
          <w:rFonts w:ascii="Verdana" w:eastAsia="Verdana" w:hAnsi="Verdana" w:cs="Verdana"/>
          <w:color w:val="262626" w:themeColor="text1" w:themeTint="D9"/>
          <w:sz w:val="18"/>
          <w:szCs w:val="18"/>
        </w:rPr>
      </w:pPr>
      <w:r w:rsidRPr="008B2DB7">
        <w:rPr>
          <w:rFonts w:ascii="Verdana" w:eastAsia="Verdana" w:hAnsi="Verdana" w:cs="Verdana"/>
          <w:color w:val="262626" w:themeColor="text1" w:themeTint="D9"/>
          <w:sz w:val="18"/>
          <w:szCs w:val="18"/>
        </w:rPr>
        <w:t>Shapes – follow established conventions taught in this course.</w:t>
      </w:r>
    </w:p>
    <w:p w14:paraId="77179946" w14:textId="1895F449" w:rsidR="008B2DB7" w:rsidRPr="008B2DB7" w:rsidRDefault="008B2DB7" w:rsidP="008B2DB7">
      <w:pPr>
        <w:pStyle w:val="ListParagraph"/>
        <w:numPr>
          <w:ilvl w:val="0"/>
          <w:numId w:val="3"/>
        </w:numPr>
        <w:spacing w:before="120"/>
        <w:contextualSpacing w:val="0"/>
        <w:rPr>
          <w:rFonts w:ascii="Verdana" w:eastAsia="Verdana" w:hAnsi="Verdana" w:cs="Verdana"/>
          <w:color w:val="262626" w:themeColor="text1" w:themeTint="D9"/>
          <w:sz w:val="18"/>
          <w:szCs w:val="18"/>
        </w:rPr>
      </w:pPr>
      <w:r w:rsidRPr="008B2DB7">
        <w:rPr>
          <w:rFonts w:ascii="Verdana" w:eastAsia="Verdana" w:hAnsi="Verdana" w:cs="Verdana"/>
          <w:color w:val="262626" w:themeColor="text1" w:themeTint="D9"/>
          <w:sz w:val="18"/>
          <w:szCs w:val="18"/>
        </w:rPr>
        <w:t>Labels on shapes are descriptive of the strategies, skills or concepts.</w:t>
      </w:r>
    </w:p>
    <w:p w14:paraId="2F430232" w14:textId="7A1872BE" w:rsidR="008B2DB7" w:rsidRPr="008B2DB7" w:rsidRDefault="008B2DB7" w:rsidP="008B2DB7">
      <w:pPr>
        <w:pStyle w:val="ListParagraph"/>
        <w:numPr>
          <w:ilvl w:val="0"/>
          <w:numId w:val="3"/>
        </w:numPr>
        <w:spacing w:before="120"/>
        <w:contextualSpacing w:val="0"/>
        <w:rPr>
          <w:rFonts w:ascii="Verdana" w:eastAsia="Verdana" w:hAnsi="Verdana" w:cs="Verdana"/>
          <w:color w:val="262626" w:themeColor="text1" w:themeTint="D9"/>
          <w:sz w:val="18"/>
          <w:szCs w:val="18"/>
        </w:rPr>
      </w:pPr>
      <w:r w:rsidRPr="008B2DB7">
        <w:rPr>
          <w:rFonts w:ascii="Verdana" w:eastAsia="Verdana" w:hAnsi="Verdana" w:cs="Verdana"/>
          <w:color w:val="262626" w:themeColor="text1" w:themeTint="D9"/>
          <w:sz w:val="18"/>
          <w:szCs w:val="18"/>
        </w:rPr>
        <w:t>Color legend to identify the required technologies.</w:t>
      </w:r>
    </w:p>
    <w:p w14:paraId="16F6E1A8" w14:textId="77777777" w:rsidR="008B2DB7" w:rsidRPr="008B2DB7" w:rsidRDefault="008B2DB7" w:rsidP="008B2DB7">
      <w:pPr>
        <w:spacing w:before="120"/>
        <w:rPr>
          <w:rFonts w:ascii="Verdana" w:eastAsia="Verdana" w:hAnsi="Verdana" w:cs="Verdana"/>
          <w:sz w:val="18"/>
          <w:szCs w:val="18"/>
        </w:rPr>
      </w:pPr>
    </w:p>
    <w:sectPr w:rsidR="008B2DB7" w:rsidRPr="008B2DB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E9822" w14:textId="77777777" w:rsidR="002C2023" w:rsidRDefault="002C2023" w:rsidP="00052BFA">
      <w:r>
        <w:separator/>
      </w:r>
    </w:p>
  </w:endnote>
  <w:endnote w:type="continuationSeparator" w:id="0">
    <w:p w14:paraId="07A36A63" w14:textId="77777777" w:rsidR="002C2023" w:rsidRDefault="002C2023" w:rsidP="00052BFA">
      <w:r>
        <w:continuationSeparator/>
      </w:r>
    </w:p>
  </w:endnote>
  <w:endnote w:type="continuationNotice" w:id="1">
    <w:p w14:paraId="43137619" w14:textId="77777777" w:rsidR="002C2023" w:rsidRDefault="002C20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Encode Sans Medium">
    <w:altName w:val="Arial"/>
    <w:charset w:val="4D"/>
    <w:family w:val="auto"/>
    <w:pitch w:val="variable"/>
    <w:sig w:usb0="00000001" w:usb1="4000207B" w:usb2="00000000" w:usb3="00000000" w:csb0="00000193" w:csb1="00000000"/>
  </w:font>
  <w:font w:name="Open Sans Medium">
    <w:altName w:val="Calibri"/>
    <w:charset w:val="00"/>
    <w:family w:val="auto"/>
    <w:pitch w:val="variable"/>
    <w:sig w:usb0="E00002FF" w:usb1="4000201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Aria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20E5E" w14:textId="2B9EFF16" w:rsidR="00052BFA" w:rsidRPr="00CD3F13" w:rsidRDefault="00052BFA" w:rsidP="00052BFA">
    <w:pPr>
      <w:tabs>
        <w:tab w:val="right" w:pos="9360"/>
      </w:tabs>
      <w:rPr>
        <w:rFonts w:ascii="Helvetica Neue" w:hAnsi="Helvetica Neue"/>
        <w:color w:val="595959" w:themeColor="text1" w:themeTint="A6"/>
        <w:sz w:val="16"/>
        <w:szCs w:val="16"/>
      </w:rPr>
    </w:pPr>
    <w:r w:rsidRPr="00CD3F13">
      <w:rPr>
        <w:rFonts w:ascii="Helvetica Neue" w:hAnsi="Helvetica Neue"/>
        <w:noProof/>
        <w:color w:val="595959" w:themeColor="text1" w:themeTint="A6"/>
        <w:sz w:val="16"/>
        <w:szCs w:val="16"/>
      </w:rPr>
      <w:drawing>
        <wp:inline distT="114300" distB="114300" distL="114300" distR="114300" wp14:anchorId="43BDDE93" wp14:editId="6610909B">
          <wp:extent cx="1783080" cy="1399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83080" cy="139903"/>
                  </a:xfrm>
                  <a:prstGeom prst="rect">
                    <a:avLst/>
                  </a:prstGeom>
                  <a:ln/>
                </pic:spPr>
              </pic:pic>
            </a:graphicData>
          </a:graphic>
        </wp:inline>
      </w:drawing>
    </w:r>
    <w:r w:rsidRPr="00CD3F13">
      <w:rPr>
        <w:rFonts w:ascii="Helvetica Neue" w:hAnsi="Helvetica Neue"/>
        <w:color w:val="595959" w:themeColor="text1" w:themeTint="A6"/>
        <w:sz w:val="16"/>
        <w:szCs w:val="16"/>
      </w:rPr>
      <w:tab/>
      <w:t>v.1.</w:t>
    </w:r>
    <w:r w:rsidR="008B2DB7">
      <w:rPr>
        <w:rFonts w:ascii="Helvetica Neue" w:hAnsi="Helvetica Neue"/>
        <w:color w:val="595959" w:themeColor="text1" w:themeTint="A6"/>
        <w:sz w:val="16"/>
        <w:szCs w:val="16"/>
      </w:rPr>
      <w:t>1</w:t>
    </w:r>
  </w:p>
  <w:p w14:paraId="6226C11B" w14:textId="77777777" w:rsidR="00052BFA" w:rsidRDefault="00052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9315E" w14:textId="77777777" w:rsidR="002C2023" w:rsidRDefault="002C2023" w:rsidP="00052BFA">
      <w:r>
        <w:separator/>
      </w:r>
    </w:p>
  </w:footnote>
  <w:footnote w:type="continuationSeparator" w:id="0">
    <w:p w14:paraId="5735D3AE" w14:textId="77777777" w:rsidR="002C2023" w:rsidRDefault="002C2023" w:rsidP="00052BFA">
      <w:r>
        <w:continuationSeparator/>
      </w:r>
    </w:p>
  </w:footnote>
  <w:footnote w:type="continuationNotice" w:id="1">
    <w:p w14:paraId="65F9BF65" w14:textId="77777777" w:rsidR="002C2023" w:rsidRDefault="002C20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4599F" w14:textId="1828BD05" w:rsidR="00052BFA" w:rsidRDefault="00052BFA" w:rsidP="00052BFA">
    <w:pPr>
      <w:widowControl w:val="0"/>
      <w:jc w:val="right"/>
    </w:pPr>
    <w:r>
      <w:rPr>
        <w:rFonts w:ascii="Helvetica Neue" w:eastAsia="Helvetica Neue" w:hAnsi="Helvetica Neue" w:cs="Helvetica Neue"/>
        <w:sz w:val="18"/>
        <w:szCs w:val="18"/>
      </w:rPr>
      <w:t>DESIGNING AUTONOMOUS AI</w:t>
    </w:r>
    <w:r>
      <w:rPr>
        <w:rFonts w:ascii="Helvetica Neue" w:eastAsia="Helvetica Neue" w:hAnsi="Helvetica Neue" w:cs="Helvetica Neue"/>
        <w:sz w:val="18"/>
        <w:szCs w:val="18"/>
      </w:rPr>
      <w:br/>
    </w:r>
    <w:r w:rsidRPr="00CD3F13">
      <w:rPr>
        <w:rFonts w:ascii="Helvetica Neue" w:eastAsia="Helvetica Neue" w:hAnsi="Helvetica Neue" w:cs="Helvetica Neue"/>
        <w:sz w:val="21"/>
        <w:szCs w:val="21"/>
      </w:rPr>
      <w:t>Brain Design Worksheet</w:t>
    </w:r>
    <w:r>
      <w:rPr>
        <w:rFonts w:ascii="Helvetica Neue" w:eastAsia="Helvetica Neue" w:hAnsi="Helvetica Neue" w:cs="Helvetica Neue"/>
        <w:sz w:val="21"/>
        <w:szCs w:val="21"/>
      </w:rPr>
      <w:t xml:space="preserve"> II</w:t>
    </w:r>
  </w:p>
  <w:p w14:paraId="7CEA243E" w14:textId="77777777" w:rsidR="00052BFA" w:rsidRDefault="00052B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0E12"/>
    <w:multiLevelType w:val="hybridMultilevel"/>
    <w:tmpl w:val="50F2B122"/>
    <w:lvl w:ilvl="0" w:tplc="E04C7EDC">
      <w:start w:val="10"/>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F72C6"/>
    <w:multiLevelType w:val="hybridMultilevel"/>
    <w:tmpl w:val="ACD037CA"/>
    <w:lvl w:ilvl="0" w:tplc="97B6C342">
      <w:start w:val="1"/>
      <w:numFmt w:val="decimal"/>
      <w:lvlText w:val="%1."/>
      <w:lvlJc w:val="left"/>
      <w:pPr>
        <w:ind w:left="720" w:hanging="360"/>
      </w:pPr>
      <w:rPr>
        <w:rFonts w:hint="default"/>
        <w:i w:val="0"/>
        <w:i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B0708"/>
    <w:multiLevelType w:val="hybridMultilevel"/>
    <w:tmpl w:val="E1F412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AE0BF3"/>
    <w:multiLevelType w:val="multilevel"/>
    <w:tmpl w:val="25DEFCA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C77479"/>
    <w:multiLevelType w:val="hybridMultilevel"/>
    <w:tmpl w:val="5B0AEDF4"/>
    <w:lvl w:ilvl="0" w:tplc="2CF04D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E5B16"/>
    <w:multiLevelType w:val="hybridMultilevel"/>
    <w:tmpl w:val="61AA1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9F49E2"/>
    <w:multiLevelType w:val="hybridMultilevel"/>
    <w:tmpl w:val="395A85A8"/>
    <w:lvl w:ilvl="0" w:tplc="49C0B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C93295"/>
    <w:multiLevelType w:val="hybridMultilevel"/>
    <w:tmpl w:val="E1F412E6"/>
    <w:lvl w:ilvl="0" w:tplc="7E645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04351E"/>
    <w:multiLevelType w:val="hybridMultilevel"/>
    <w:tmpl w:val="47B437B8"/>
    <w:lvl w:ilvl="0" w:tplc="A1969D26">
      <w:start w:val="1"/>
      <w:numFmt w:val="bullet"/>
      <w:lvlText w:val=""/>
      <w:lvlJc w:val="left"/>
      <w:pPr>
        <w:ind w:left="720" w:hanging="360"/>
      </w:pPr>
      <w:rPr>
        <w:rFonts w:ascii="Wingdings" w:eastAsia="Verdana" w:hAnsi="Wingdings"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110371">
    <w:abstractNumId w:val="5"/>
  </w:num>
  <w:num w:numId="2" w16cid:durableId="194004185">
    <w:abstractNumId w:val="1"/>
  </w:num>
  <w:num w:numId="3" w16cid:durableId="28145828">
    <w:abstractNumId w:val="4"/>
  </w:num>
  <w:num w:numId="4" w16cid:durableId="1019817214">
    <w:abstractNumId w:val="3"/>
  </w:num>
  <w:num w:numId="5" w16cid:durableId="1319730872">
    <w:abstractNumId w:val="7"/>
  </w:num>
  <w:num w:numId="6" w16cid:durableId="1703434941">
    <w:abstractNumId w:val="2"/>
  </w:num>
  <w:num w:numId="7" w16cid:durableId="561330065">
    <w:abstractNumId w:val="0"/>
  </w:num>
  <w:num w:numId="8" w16cid:durableId="231277244">
    <w:abstractNumId w:val="6"/>
  </w:num>
  <w:num w:numId="9" w16cid:durableId="10273687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hdrShapeDefaults>
    <o:shapedefaults v:ext="edit" spidmax="205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370"/>
    <w:rsid w:val="00001A8E"/>
    <w:rsid w:val="0001745F"/>
    <w:rsid w:val="00024DB1"/>
    <w:rsid w:val="00027F2D"/>
    <w:rsid w:val="0003109E"/>
    <w:rsid w:val="00033B09"/>
    <w:rsid w:val="0003428D"/>
    <w:rsid w:val="0004143E"/>
    <w:rsid w:val="00041CD2"/>
    <w:rsid w:val="00052BFA"/>
    <w:rsid w:val="0005724C"/>
    <w:rsid w:val="00067EC4"/>
    <w:rsid w:val="00077A9A"/>
    <w:rsid w:val="00077C40"/>
    <w:rsid w:val="000B59A6"/>
    <w:rsid w:val="000C2DA5"/>
    <w:rsid w:val="000D0144"/>
    <w:rsid w:val="000D04E2"/>
    <w:rsid w:val="000D13AE"/>
    <w:rsid w:val="000D2A74"/>
    <w:rsid w:val="000D3A03"/>
    <w:rsid w:val="000D4625"/>
    <w:rsid w:val="000D6B17"/>
    <w:rsid w:val="000E28BA"/>
    <w:rsid w:val="000F381C"/>
    <w:rsid w:val="000F79FD"/>
    <w:rsid w:val="00111E0A"/>
    <w:rsid w:val="001223E1"/>
    <w:rsid w:val="00122530"/>
    <w:rsid w:val="001229D0"/>
    <w:rsid w:val="00126E35"/>
    <w:rsid w:val="00131E23"/>
    <w:rsid w:val="00150971"/>
    <w:rsid w:val="00177346"/>
    <w:rsid w:val="001A0198"/>
    <w:rsid w:val="001B3FD7"/>
    <w:rsid w:val="001C487A"/>
    <w:rsid w:val="001F53B0"/>
    <w:rsid w:val="00210CF7"/>
    <w:rsid w:val="00216893"/>
    <w:rsid w:val="002264D2"/>
    <w:rsid w:val="002331E7"/>
    <w:rsid w:val="0024441C"/>
    <w:rsid w:val="002561F8"/>
    <w:rsid w:val="00273AC6"/>
    <w:rsid w:val="0027666D"/>
    <w:rsid w:val="00283ED7"/>
    <w:rsid w:val="00285B66"/>
    <w:rsid w:val="0028709F"/>
    <w:rsid w:val="00292183"/>
    <w:rsid w:val="002A2D91"/>
    <w:rsid w:val="002A46B7"/>
    <w:rsid w:val="002A78BA"/>
    <w:rsid w:val="002C2023"/>
    <w:rsid w:val="002E5575"/>
    <w:rsid w:val="002E627C"/>
    <w:rsid w:val="00321AC8"/>
    <w:rsid w:val="00321FB9"/>
    <w:rsid w:val="00327B42"/>
    <w:rsid w:val="00355693"/>
    <w:rsid w:val="00361510"/>
    <w:rsid w:val="003658CE"/>
    <w:rsid w:val="003901EE"/>
    <w:rsid w:val="003978F7"/>
    <w:rsid w:val="003A6F91"/>
    <w:rsid w:val="003B7901"/>
    <w:rsid w:val="003C2227"/>
    <w:rsid w:val="003E4638"/>
    <w:rsid w:val="003E4D6B"/>
    <w:rsid w:val="003E7E41"/>
    <w:rsid w:val="003F29C1"/>
    <w:rsid w:val="003F65BB"/>
    <w:rsid w:val="004048CC"/>
    <w:rsid w:val="004063B4"/>
    <w:rsid w:val="00413426"/>
    <w:rsid w:val="00414EAE"/>
    <w:rsid w:val="004153E0"/>
    <w:rsid w:val="004158CD"/>
    <w:rsid w:val="00415B4E"/>
    <w:rsid w:val="004359D0"/>
    <w:rsid w:val="004422FF"/>
    <w:rsid w:val="00463F4B"/>
    <w:rsid w:val="004641ED"/>
    <w:rsid w:val="0047075A"/>
    <w:rsid w:val="00486791"/>
    <w:rsid w:val="004B5FA4"/>
    <w:rsid w:val="004C4345"/>
    <w:rsid w:val="004D7114"/>
    <w:rsid w:val="004F0686"/>
    <w:rsid w:val="00506071"/>
    <w:rsid w:val="005123F8"/>
    <w:rsid w:val="00520438"/>
    <w:rsid w:val="00535A4A"/>
    <w:rsid w:val="00551549"/>
    <w:rsid w:val="00560AC0"/>
    <w:rsid w:val="005630A5"/>
    <w:rsid w:val="00580D89"/>
    <w:rsid w:val="005825B3"/>
    <w:rsid w:val="00593F53"/>
    <w:rsid w:val="00595093"/>
    <w:rsid w:val="0059749E"/>
    <w:rsid w:val="005A318C"/>
    <w:rsid w:val="005A4846"/>
    <w:rsid w:val="005A5374"/>
    <w:rsid w:val="005C5BB8"/>
    <w:rsid w:val="005D0B11"/>
    <w:rsid w:val="005F01B1"/>
    <w:rsid w:val="005F78A2"/>
    <w:rsid w:val="00604055"/>
    <w:rsid w:val="006106B9"/>
    <w:rsid w:val="00615A1C"/>
    <w:rsid w:val="00626147"/>
    <w:rsid w:val="006279F9"/>
    <w:rsid w:val="00634F52"/>
    <w:rsid w:val="006571A6"/>
    <w:rsid w:val="00664203"/>
    <w:rsid w:val="00680418"/>
    <w:rsid w:val="00690C31"/>
    <w:rsid w:val="00694021"/>
    <w:rsid w:val="00694ADF"/>
    <w:rsid w:val="00695872"/>
    <w:rsid w:val="006B0732"/>
    <w:rsid w:val="006B79BD"/>
    <w:rsid w:val="006C3215"/>
    <w:rsid w:val="006C5399"/>
    <w:rsid w:val="006E6FF5"/>
    <w:rsid w:val="006E7ACE"/>
    <w:rsid w:val="006F721C"/>
    <w:rsid w:val="00706644"/>
    <w:rsid w:val="00713F4D"/>
    <w:rsid w:val="00713FA1"/>
    <w:rsid w:val="00715E94"/>
    <w:rsid w:val="007218DF"/>
    <w:rsid w:val="0072416E"/>
    <w:rsid w:val="007440E1"/>
    <w:rsid w:val="00745331"/>
    <w:rsid w:val="007474FD"/>
    <w:rsid w:val="00750145"/>
    <w:rsid w:val="00753D70"/>
    <w:rsid w:val="00756C31"/>
    <w:rsid w:val="00757AA5"/>
    <w:rsid w:val="00764547"/>
    <w:rsid w:val="007703A5"/>
    <w:rsid w:val="00773B14"/>
    <w:rsid w:val="00780209"/>
    <w:rsid w:val="00784CD2"/>
    <w:rsid w:val="007852F2"/>
    <w:rsid w:val="007868E2"/>
    <w:rsid w:val="00794D14"/>
    <w:rsid w:val="007A4D0F"/>
    <w:rsid w:val="007A78BB"/>
    <w:rsid w:val="007A7E07"/>
    <w:rsid w:val="007B154A"/>
    <w:rsid w:val="007B7B02"/>
    <w:rsid w:val="007C07F7"/>
    <w:rsid w:val="007D1513"/>
    <w:rsid w:val="007E35AD"/>
    <w:rsid w:val="007F19C9"/>
    <w:rsid w:val="007F45DD"/>
    <w:rsid w:val="007F4F97"/>
    <w:rsid w:val="007F51EE"/>
    <w:rsid w:val="00800BC1"/>
    <w:rsid w:val="00806520"/>
    <w:rsid w:val="00810894"/>
    <w:rsid w:val="00843C58"/>
    <w:rsid w:val="00850C17"/>
    <w:rsid w:val="00852A6B"/>
    <w:rsid w:val="008671ED"/>
    <w:rsid w:val="008860DE"/>
    <w:rsid w:val="008A1822"/>
    <w:rsid w:val="008B2DB7"/>
    <w:rsid w:val="008C4363"/>
    <w:rsid w:val="008D44A9"/>
    <w:rsid w:val="008E698B"/>
    <w:rsid w:val="008E6F19"/>
    <w:rsid w:val="008F7A89"/>
    <w:rsid w:val="0090230C"/>
    <w:rsid w:val="00904360"/>
    <w:rsid w:val="00912D15"/>
    <w:rsid w:val="00922A95"/>
    <w:rsid w:val="00925B6B"/>
    <w:rsid w:val="0092649C"/>
    <w:rsid w:val="00936100"/>
    <w:rsid w:val="00944E48"/>
    <w:rsid w:val="00951BC1"/>
    <w:rsid w:val="0095329C"/>
    <w:rsid w:val="00955E12"/>
    <w:rsid w:val="00957B2B"/>
    <w:rsid w:val="0096302C"/>
    <w:rsid w:val="009763FF"/>
    <w:rsid w:val="00990475"/>
    <w:rsid w:val="00991EB5"/>
    <w:rsid w:val="009B00B3"/>
    <w:rsid w:val="009B028B"/>
    <w:rsid w:val="009C4DB4"/>
    <w:rsid w:val="009D53B2"/>
    <w:rsid w:val="009D5B84"/>
    <w:rsid w:val="009D75D4"/>
    <w:rsid w:val="009F4529"/>
    <w:rsid w:val="00A00DB6"/>
    <w:rsid w:val="00A02CA0"/>
    <w:rsid w:val="00A13BF0"/>
    <w:rsid w:val="00A200D5"/>
    <w:rsid w:val="00A27CFD"/>
    <w:rsid w:val="00A31514"/>
    <w:rsid w:val="00A3192B"/>
    <w:rsid w:val="00A76465"/>
    <w:rsid w:val="00A76A6F"/>
    <w:rsid w:val="00AA4794"/>
    <w:rsid w:val="00AA5285"/>
    <w:rsid w:val="00AC4893"/>
    <w:rsid w:val="00AD3D89"/>
    <w:rsid w:val="00AD6654"/>
    <w:rsid w:val="00AF047A"/>
    <w:rsid w:val="00AF18E3"/>
    <w:rsid w:val="00AF570D"/>
    <w:rsid w:val="00B13917"/>
    <w:rsid w:val="00B163E6"/>
    <w:rsid w:val="00B22132"/>
    <w:rsid w:val="00B266D9"/>
    <w:rsid w:val="00B31E49"/>
    <w:rsid w:val="00B32C2D"/>
    <w:rsid w:val="00B447AE"/>
    <w:rsid w:val="00B52EDB"/>
    <w:rsid w:val="00B6527E"/>
    <w:rsid w:val="00B7033B"/>
    <w:rsid w:val="00B94569"/>
    <w:rsid w:val="00BA3160"/>
    <w:rsid w:val="00BA5162"/>
    <w:rsid w:val="00BA5370"/>
    <w:rsid w:val="00BB0ED1"/>
    <w:rsid w:val="00BB7BD0"/>
    <w:rsid w:val="00BD0E62"/>
    <w:rsid w:val="00BD50E9"/>
    <w:rsid w:val="00C0248E"/>
    <w:rsid w:val="00C05B43"/>
    <w:rsid w:val="00C0751A"/>
    <w:rsid w:val="00C16271"/>
    <w:rsid w:val="00C32BE3"/>
    <w:rsid w:val="00C476AE"/>
    <w:rsid w:val="00C50104"/>
    <w:rsid w:val="00C606CA"/>
    <w:rsid w:val="00C64CD8"/>
    <w:rsid w:val="00C7404C"/>
    <w:rsid w:val="00C935FF"/>
    <w:rsid w:val="00CA14A8"/>
    <w:rsid w:val="00CC028E"/>
    <w:rsid w:val="00CE7DAF"/>
    <w:rsid w:val="00CF7C84"/>
    <w:rsid w:val="00D01559"/>
    <w:rsid w:val="00D060DD"/>
    <w:rsid w:val="00D1178B"/>
    <w:rsid w:val="00D11CEA"/>
    <w:rsid w:val="00D22366"/>
    <w:rsid w:val="00D32397"/>
    <w:rsid w:val="00D32DF1"/>
    <w:rsid w:val="00D41AF9"/>
    <w:rsid w:val="00D569C3"/>
    <w:rsid w:val="00D613C0"/>
    <w:rsid w:val="00D83B8C"/>
    <w:rsid w:val="00D87576"/>
    <w:rsid w:val="00DA52C1"/>
    <w:rsid w:val="00DA6E80"/>
    <w:rsid w:val="00DB4326"/>
    <w:rsid w:val="00DF520E"/>
    <w:rsid w:val="00E107DD"/>
    <w:rsid w:val="00E120B0"/>
    <w:rsid w:val="00E172F1"/>
    <w:rsid w:val="00E175F0"/>
    <w:rsid w:val="00E35B55"/>
    <w:rsid w:val="00E40D17"/>
    <w:rsid w:val="00E451D1"/>
    <w:rsid w:val="00E541E3"/>
    <w:rsid w:val="00E601F2"/>
    <w:rsid w:val="00E60C58"/>
    <w:rsid w:val="00E6131A"/>
    <w:rsid w:val="00E648F3"/>
    <w:rsid w:val="00E65BFB"/>
    <w:rsid w:val="00E91EB9"/>
    <w:rsid w:val="00E9638D"/>
    <w:rsid w:val="00EB50F9"/>
    <w:rsid w:val="00EB7D75"/>
    <w:rsid w:val="00EC0813"/>
    <w:rsid w:val="00EC4977"/>
    <w:rsid w:val="00ED4183"/>
    <w:rsid w:val="00ED544A"/>
    <w:rsid w:val="00EE159C"/>
    <w:rsid w:val="00F0239B"/>
    <w:rsid w:val="00F0735C"/>
    <w:rsid w:val="00F127A0"/>
    <w:rsid w:val="00F252D6"/>
    <w:rsid w:val="00F329BB"/>
    <w:rsid w:val="00F34D18"/>
    <w:rsid w:val="00F53EEB"/>
    <w:rsid w:val="00F554DB"/>
    <w:rsid w:val="00F7233A"/>
    <w:rsid w:val="00F87D53"/>
    <w:rsid w:val="00FA33F6"/>
    <w:rsid w:val="00FA39DC"/>
    <w:rsid w:val="00FB0035"/>
    <w:rsid w:val="00FB03FF"/>
    <w:rsid w:val="00FB2CE3"/>
    <w:rsid w:val="00FB3AD9"/>
    <w:rsid w:val="00FB7B04"/>
    <w:rsid w:val="00FC38AC"/>
    <w:rsid w:val="00FD628A"/>
    <w:rsid w:val="00FD71BF"/>
    <w:rsid w:val="00FE1466"/>
    <w:rsid w:val="00FE5742"/>
    <w:rsid w:val="00FF36E2"/>
    <w:rsid w:val="00FF3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0CA55E03"/>
  <w15:chartTrackingRefBased/>
  <w15:docId w15:val="{54CDC7C2-8918-4D5A-BFA3-169D365A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37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974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BA5370"/>
    <w:pPr>
      <w:keepNext/>
      <w:keepLines/>
      <w:widowControl w:val="0"/>
      <w:pBdr>
        <w:top w:val="single" w:sz="8" w:space="6" w:color="000000"/>
        <w:left w:val="single" w:sz="8" w:space="6" w:color="000000"/>
        <w:bottom w:val="single" w:sz="8" w:space="6" w:color="000000"/>
        <w:right w:val="single" w:sz="8" w:space="6" w:color="000000"/>
      </w:pBdr>
      <w:outlineLvl w:val="1"/>
    </w:pPr>
    <w:rPr>
      <w:rFonts w:ascii="Open Sans" w:eastAsia="Open Sans" w:hAnsi="Open Sans" w:cs="Open Sans"/>
      <w:b/>
      <w:color w:val="351C7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A5370"/>
    <w:rPr>
      <w:rFonts w:ascii="Open Sans" w:eastAsia="Open Sans" w:hAnsi="Open Sans" w:cs="Open Sans"/>
      <w:b/>
      <w:color w:val="351C75"/>
      <w:sz w:val="24"/>
      <w:szCs w:val="24"/>
    </w:rPr>
  </w:style>
  <w:style w:type="character" w:styleId="CommentReference">
    <w:name w:val="annotation reference"/>
    <w:basedOn w:val="DefaultParagraphFont"/>
    <w:uiPriority w:val="99"/>
    <w:semiHidden/>
    <w:unhideWhenUsed/>
    <w:rsid w:val="005F01B1"/>
    <w:rPr>
      <w:sz w:val="16"/>
      <w:szCs w:val="16"/>
    </w:rPr>
  </w:style>
  <w:style w:type="paragraph" w:styleId="CommentText">
    <w:name w:val="annotation text"/>
    <w:basedOn w:val="Normal"/>
    <w:link w:val="CommentTextChar"/>
    <w:uiPriority w:val="99"/>
    <w:semiHidden/>
    <w:unhideWhenUsed/>
    <w:rsid w:val="005F01B1"/>
    <w:pPr>
      <w:spacing w:after="160"/>
    </w:pPr>
    <w:rPr>
      <w:rFonts w:asciiTheme="minorHAnsi" w:eastAsiaTheme="minorHAnsi" w:hAnsiTheme="minorHAnsi" w:cstheme="minorBidi"/>
      <w:sz w:val="20"/>
      <w:szCs w:val="20"/>
      <w:lang w:bidi="he-IL"/>
    </w:rPr>
  </w:style>
  <w:style w:type="character" w:customStyle="1" w:styleId="CommentTextChar">
    <w:name w:val="Comment Text Char"/>
    <w:basedOn w:val="DefaultParagraphFont"/>
    <w:link w:val="CommentText"/>
    <w:uiPriority w:val="99"/>
    <w:semiHidden/>
    <w:rsid w:val="005F01B1"/>
    <w:rPr>
      <w:sz w:val="20"/>
      <w:szCs w:val="20"/>
      <w:lang w:bidi="he-IL"/>
    </w:rPr>
  </w:style>
  <w:style w:type="paragraph" w:styleId="Header">
    <w:name w:val="header"/>
    <w:basedOn w:val="Normal"/>
    <w:link w:val="HeaderChar"/>
    <w:uiPriority w:val="99"/>
    <w:unhideWhenUsed/>
    <w:rsid w:val="00052BFA"/>
    <w:pPr>
      <w:tabs>
        <w:tab w:val="center" w:pos="4680"/>
        <w:tab w:val="right" w:pos="9360"/>
      </w:tabs>
    </w:pPr>
  </w:style>
  <w:style w:type="character" w:customStyle="1" w:styleId="HeaderChar">
    <w:name w:val="Header Char"/>
    <w:basedOn w:val="DefaultParagraphFont"/>
    <w:link w:val="Header"/>
    <w:uiPriority w:val="99"/>
    <w:rsid w:val="00052B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52BFA"/>
    <w:pPr>
      <w:tabs>
        <w:tab w:val="center" w:pos="4680"/>
        <w:tab w:val="right" w:pos="9360"/>
      </w:tabs>
    </w:pPr>
  </w:style>
  <w:style w:type="character" w:customStyle="1" w:styleId="FooterChar">
    <w:name w:val="Footer Char"/>
    <w:basedOn w:val="DefaultParagraphFont"/>
    <w:link w:val="Footer"/>
    <w:uiPriority w:val="99"/>
    <w:rsid w:val="00052BFA"/>
    <w:rPr>
      <w:rFonts w:ascii="Times New Roman" w:eastAsia="Times New Roman" w:hAnsi="Times New Roman" w:cs="Times New Roman"/>
      <w:sz w:val="24"/>
      <w:szCs w:val="24"/>
    </w:rPr>
  </w:style>
  <w:style w:type="paragraph" w:styleId="ListParagraph">
    <w:name w:val="List Paragraph"/>
    <w:basedOn w:val="Normal"/>
    <w:uiPriority w:val="34"/>
    <w:qFormat/>
    <w:rsid w:val="00285B66"/>
    <w:pPr>
      <w:ind w:left="720"/>
      <w:contextualSpacing/>
    </w:pPr>
  </w:style>
  <w:style w:type="character" w:customStyle="1" w:styleId="Heading1Char">
    <w:name w:val="Heading 1 Char"/>
    <w:basedOn w:val="DefaultParagraphFont"/>
    <w:link w:val="Heading1"/>
    <w:uiPriority w:val="9"/>
    <w:rsid w:val="0059749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527E"/>
    <w:rPr>
      <w:color w:val="0563C1" w:themeColor="hyperlink"/>
      <w:u w:val="single"/>
    </w:rPr>
  </w:style>
  <w:style w:type="character" w:styleId="UnresolvedMention">
    <w:name w:val="Unresolved Mention"/>
    <w:basedOn w:val="DefaultParagraphFont"/>
    <w:uiPriority w:val="99"/>
    <w:semiHidden/>
    <w:unhideWhenUsed/>
    <w:rsid w:val="00B65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418935">
      <w:bodyDiv w:val="1"/>
      <w:marLeft w:val="0"/>
      <w:marRight w:val="0"/>
      <w:marTop w:val="0"/>
      <w:marBottom w:val="0"/>
      <w:divBdr>
        <w:top w:val="none" w:sz="0" w:space="0" w:color="auto"/>
        <w:left w:val="none" w:sz="0" w:space="0" w:color="auto"/>
        <w:bottom w:val="none" w:sz="0" w:space="0" w:color="auto"/>
        <w:right w:val="none" w:sz="0" w:space="0" w:color="auto"/>
      </w:divBdr>
    </w:div>
    <w:div w:id="211952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ianhealth.org/wp-content/uploads/2016/08/UAM-User-Guide.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ncbi.nlm.nih.gov/pmc/articles/PMC5609617/#:~:text=Results,80th%20percentile%20was%20195%20minutes" TargetMode="External"/><Relationship Id="rId4" Type="http://schemas.openxmlformats.org/officeDocument/2006/relationships/settings" Target="settings.xml"/><Relationship Id="rId9" Type="http://schemas.openxmlformats.org/officeDocument/2006/relationships/hyperlink" Target="https://bmet.ewh.org/bitstream/handle/20.500.12091/2138/Drager%20Narkomed%20MRI-2%20Anesthesia%20System%20Operator%27s%20Instruction%20Manual.pdf?sequence=1&amp;isAllowed=y"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5AF0E-462E-4F42-A317-4D3EA04B15EA}">
  <ds:schemaRefs>
    <ds:schemaRef ds:uri="http://schemas.openxmlformats.org/officeDocument/2006/bibliography"/>
  </ds:schemaRefs>
</ds:datastoreItem>
</file>

<file path=docMetadata/LabelInfo.xml><?xml version="1.0" encoding="utf-8"?>
<clbl:labelList xmlns:clbl="http://schemas.microsoft.com/office/2020/mipLabelMetadata">
  <clbl:label id="{5fae8262-b78e-4366-8929-a5d6aac95320}" enabled="1" method="Standard" siteId="{cf36141c-ddd7-45a7-b073-111f66d0b30c}" removed="0"/>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339</TotalTime>
  <Pages>18</Pages>
  <Words>4290</Words>
  <Characters>24459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Escrig</dc:creator>
  <cp:keywords/>
  <dc:description/>
  <cp:lastModifiedBy>Mark Vogt</cp:lastModifiedBy>
  <cp:revision>245</cp:revision>
  <dcterms:created xsi:type="dcterms:W3CDTF">2022-05-02T22:03:00Z</dcterms:created>
  <dcterms:modified xsi:type="dcterms:W3CDTF">2022-10-01T14:24:00Z</dcterms:modified>
</cp:coreProperties>
</file>