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2433E6" w14:textId="51284FEC" w:rsidR="00B7781B" w:rsidRDefault="0038590E" w:rsidP="0038590E">
      <w:pPr>
        <w:pStyle w:val="Title"/>
      </w:pPr>
      <w:r w:rsidRPr="0038590E">
        <w:t>Inflatable Cushion</w:t>
      </w:r>
    </w:p>
    <w:p w14:paraId="128EF0A5" w14:textId="10B2B09A" w:rsidR="0067436C" w:rsidRDefault="0067436C" w:rsidP="0067436C"/>
    <w:p w14:paraId="1280A18F" w14:textId="103A37B5" w:rsidR="0038590E" w:rsidRPr="0038590E" w:rsidRDefault="0067436C">
      <w:r>
        <w:t xml:space="preserve">The purpose of the of this solution is to provide and controllable cushion </w:t>
      </w:r>
      <w:r w:rsidR="00063D5B">
        <w:t>using an ESP8266, solenoid valves, relays and an air pump.</w:t>
      </w:r>
    </w:p>
    <w:p w14:paraId="62581CB6" w14:textId="26CC2DAA" w:rsidR="0038590E" w:rsidRPr="0038590E" w:rsidRDefault="0038590E" w:rsidP="0038590E">
      <w:pPr>
        <w:pStyle w:val="Heading1"/>
      </w:pPr>
      <w:r w:rsidRPr="0038590E">
        <w:t>Parts</w:t>
      </w:r>
    </w:p>
    <w:p w14:paraId="39FC724A" w14:textId="48530F83" w:rsidR="0038590E" w:rsidRDefault="0038590E" w:rsidP="0038590E">
      <w:pPr>
        <w:pStyle w:val="ListParagraph"/>
        <w:numPr>
          <w:ilvl w:val="0"/>
          <w:numId w:val="2"/>
        </w:numPr>
      </w:pPr>
      <w:r w:rsidRPr="0038590E">
        <w:t xml:space="preserve">Inflatable </w:t>
      </w:r>
      <w:r w:rsidR="00063D5B">
        <w:t>c</w:t>
      </w:r>
      <w:r w:rsidRPr="0038590E">
        <w:t>ushion stack</w:t>
      </w:r>
    </w:p>
    <w:p w14:paraId="3F15C240" w14:textId="77777777" w:rsidR="00F76B9F" w:rsidRPr="0038590E" w:rsidRDefault="00F76B9F" w:rsidP="00F76B9F">
      <w:pPr>
        <w:pStyle w:val="ListParagraph"/>
        <w:numPr>
          <w:ilvl w:val="0"/>
          <w:numId w:val="2"/>
        </w:numPr>
      </w:pPr>
      <w:r>
        <w:t>Controller Unit</w:t>
      </w:r>
    </w:p>
    <w:p w14:paraId="1B66D8E3" w14:textId="1CDFED1C" w:rsidR="00F76B9F" w:rsidRDefault="00F76B9F" w:rsidP="00F76B9F">
      <w:pPr>
        <w:pStyle w:val="ListParagraph"/>
        <w:numPr>
          <w:ilvl w:val="0"/>
          <w:numId w:val="2"/>
        </w:numPr>
      </w:pPr>
      <w:r w:rsidRPr="0038590E">
        <w:t xml:space="preserve">Pump </w:t>
      </w:r>
      <w:r>
        <w:t>(</w:t>
      </w:r>
      <w:r w:rsidRPr="0038590E">
        <w:t>Coleman Quick</w:t>
      </w:r>
      <w:r w:rsidR="00382E49">
        <w:t xml:space="preserve"> </w:t>
      </w:r>
      <w:r w:rsidRPr="0038590E">
        <w:t>pump 120V</w:t>
      </w:r>
      <w:r>
        <w:t>)</w:t>
      </w:r>
    </w:p>
    <w:p w14:paraId="248FA817" w14:textId="5AFCB500" w:rsidR="0038590E" w:rsidRPr="0038590E" w:rsidRDefault="00F76B9F" w:rsidP="00DE235C">
      <w:pPr>
        <w:pStyle w:val="ListParagraph"/>
        <w:numPr>
          <w:ilvl w:val="0"/>
          <w:numId w:val="2"/>
        </w:numPr>
      </w:pPr>
      <w:r>
        <w:t>Router (</w:t>
      </w:r>
      <w:r w:rsidR="00382E49">
        <w:t>TP-</w:t>
      </w:r>
      <w:proofErr w:type="gramStart"/>
      <w:r w:rsidR="00382E49">
        <w:t xml:space="preserve">LINK  </w:t>
      </w:r>
      <w:r>
        <w:t>TL</w:t>
      </w:r>
      <w:proofErr w:type="gramEnd"/>
      <w:r>
        <w:t>-WR740N)</w:t>
      </w:r>
    </w:p>
    <w:p w14:paraId="62D56F3A" w14:textId="201E6A88" w:rsidR="0038590E" w:rsidRDefault="0038590E" w:rsidP="0038590E">
      <w:r>
        <w:rPr>
          <w:noProof/>
        </w:rPr>
        <w:drawing>
          <wp:inline distT="0" distB="0" distL="0" distR="0" wp14:anchorId="7792E2C2" wp14:editId="1DA2E843">
            <wp:extent cx="1981200" cy="293122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08071" cy="2970985"/>
                    </a:xfrm>
                    <a:prstGeom prst="rect">
                      <a:avLst/>
                    </a:prstGeom>
                    <a:noFill/>
                    <a:ln>
                      <a:noFill/>
                    </a:ln>
                  </pic:spPr>
                </pic:pic>
              </a:graphicData>
            </a:graphic>
          </wp:inline>
        </w:drawing>
      </w:r>
      <w:r w:rsidR="00F76B9F" w:rsidRPr="00F76B9F">
        <w:t xml:space="preserve"> </w:t>
      </w:r>
      <w:r w:rsidR="00F76B9F">
        <w:rPr>
          <w:noProof/>
        </w:rPr>
        <w:drawing>
          <wp:inline distT="0" distB="0" distL="0" distR="0" wp14:anchorId="62B9C976" wp14:editId="3D4FDCAF">
            <wp:extent cx="682704" cy="8953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97322" cy="914521"/>
                    </a:xfrm>
                    <a:prstGeom prst="rect">
                      <a:avLst/>
                    </a:prstGeom>
                    <a:noFill/>
                    <a:ln>
                      <a:noFill/>
                    </a:ln>
                  </pic:spPr>
                </pic:pic>
              </a:graphicData>
            </a:graphic>
          </wp:inline>
        </w:drawing>
      </w:r>
    </w:p>
    <w:p w14:paraId="49E99622" w14:textId="21316F12" w:rsidR="00F76B9F" w:rsidRDefault="00F76B9F" w:rsidP="0038590E"/>
    <w:p w14:paraId="007EBB6B" w14:textId="39E7F9C3" w:rsidR="00F76B9F" w:rsidRDefault="00F76B9F" w:rsidP="00F76B9F">
      <w:pPr>
        <w:pStyle w:val="Heading1"/>
      </w:pPr>
      <w:r>
        <w:t>Basic Setup</w:t>
      </w:r>
    </w:p>
    <w:p w14:paraId="13658728" w14:textId="3B20928F" w:rsidR="00F76B9F" w:rsidRDefault="00F76B9F" w:rsidP="00F76B9F"/>
    <w:p w14:paraId="6BA35E86" w14:textId="3BBFA47E" w:rsidR="0067436C" w:rsidRDefault="0067436C" w:rsidP="0067436C">
      <w:pPr>
        <w:pStyle w:val="Heading2"/>
      </w:pPr>
      <w:r>
        <w:t>Connect the router</w:t>
      </w:r>
    </w:p>
    <w:p w14:paraId="229CA542" w14:textId="60A732CC" w:rsidR="00F76B9F" w:rsidRPr="0067436C" w:rsidRDefault="00F76B9F" w:rsidP="00F76B9F">
      <w:r>
        <w:t>Connect the router</w:t>
      </w:r>
      <w:r w:rsidR="0067436C">
        <w:t xml:space="preserve"> to power (The router supports a wide variety of voltages) the default SSID </w:t>
      </w:r>
      <w:r w:rsidR="0067436C" w:rsidRPr="0067436C">
        <w:rPr>
          <w:b/>
          <w:bCs/>
        </w:rPr>
        <w:t>BEDTEST</w:t>
      </w:r>
      <w:r w:rsidR="0067436C">
        <w:t xml:space="preserve"> and the default password is </w:t>
      </w:r>
      <w:r w:rsidR="0067436C" w:rsidRPr="0067436C">
        <w:rPr>
          <w:b/>
          <w:bCs/>
        </w:rPr>
        <w:t>bedtest01</w:t>
      </w:r>
      <w:r w:rsidR="0067436C">
        <w:t>, the Controller Unit will connect automatically to the router using the default SSID and password.</w:t>
      </w:r>
    </w:p>
    <w:p w14:paraId="24AD32AB" w14:textId="401889AB" w:rsidR="00F76B9F" w:rsidRDefault="00F76B9F" w:rsidP="0067436C">
      <w:pPr>
        <w:pStyle w:val="IntenseQuote"/>
      </w:pPr>
      <w:r w:rsidRPr="0067436C">
        <w:t xml:space="preserve">Hint: You can plug the router to your house internet using the ethernet cable, </w:t>
      </w:r>
      <w:r w:rsidR="0067436C">
        <w:t>t</w:t>
      </w:r>
      <w:r w:rsidRPr="0067436C">
        <w:t xml:space="preserve">he router will act as an extension of your main internet. </w:t>
      </w:r>
    </w:p>
    <w:p w14:paraId="086629AF" w14:textId="2DCDF477" w:rsidR="0067436C" w:rsidRPr="0067436C" w:rsidRDefault="0067436C" w:rsidP="0067436C">
      <w:pPr>
        <w:pStyle w:val="Heading2"/>
      </w:pPr>
      <w:r>
        <w:lastRenderedPageBreak/>
        <w:t>Connect the Controller Unit</w:t>
      </w:r>
    </w:p>
    <w:p w14:paraId="56B65BDE" w14:textId="48D96DDA" w:rsidR="00E8065B" w:rsidRDefault="0067436C" w:rsidP="0067436C">
      <w:r>
        <w:t>Plug the Controller Unit to the Power</w:t>
      </w:r>
      <w:r w:rsidR="00E8065B">
        <w:t>, the ESP8266 inside the Controller Unit will connect automatically to the router</w:t>
      </w:r>
      <w:r w:rsidR="005A76D3">
        <w:t>. O</w:t>
      </w:r>
      <w:r w:rsidR="00E8065B">
        <w:t xml:space="preserve">nce </w:t>
      </w:r>
      <w:r w:rsidR="005A76D3">
        <w:t>the Controller Unit and the Router are connected</w:t>
      </w:r>
      <w:r w:rsidR="00E8065B">
        <w:t xml:space="preserve"> controller unit will flash a blue LED twice and power the Pump and solenoid valves for 1 second</w:t>
      </w:r>
      <w:r w:rsidR="005A76D3">
        <w:t>.</w:t>
      </w:r>
    </w:p>
    <w:p w14:paraId="25406493" w14:textId="2DB8CCBA" w:rsidR="00E8065B" w:rsidRPr="0067436C" w:rsidRDefault="00E8065B" w:rsidP="00E8065B">
      <w:pPr>
        <w:pStyle w:val="IntenseQuote"/>
      </w:pPr>
      <w:r>
        <w:t xml:space="preserve">Warning: </w:t>
      </w:r>
      <w:r>
        <w:t xml:space="preserve">The controller unit supports US and EU </w:t>
      </w:r>
      <w:r>
        <w:t>power,</w:t>
      </w:r>
      <w:r>
        <w:t xml:space="preserve"> but the</w:t>
      </w:r>
      <w:r>
        <w:t xml:space="preserve"> air pump is only rated to 120V. I have not tested the pump I higher voltages</w:t>
      </w:r>
    </w:p>
    <w:p w14:paraId="6DB9B134" w14:textId="7B346CD7" w:rsidR="00E8065B" w:rsidRPr="0067436C" w:rsidRDefault="00E8065B" w:rsidP="0067436C"/>
    <w:p w14:paraId="48F50063" w14:textId="79420334" w:rsidR="005A76D3" w:rsidRDefault="005A76D3" w:rsidP="005A76D3">
      <w:pPr>
        <w:pStyle w:val="Heading2"/>
      </w:pPr>
      <w:r>
        <w:t>Control the Controller Unit</w:t>
      </w:r>
    </w:p>
    <w:p w14:paraId="7481E6E3" w14:textId="073C5717" w:rsidR="005A76D3" w:rsidRDefault="005A76D3" w:rsidP="005A76D3">
      <w:r>
        <w:t xml:space="preserve">Connect to the router using any smart phone or computer using </w:t>
      </w:r>
      <w:r>
        <w:t xml:space="preserve">SSID </w:t>
      </w:r>
      <w:r w:rsidRPr="0067436C">
        <w:rPr>
          <w:b/>
          <w:bCs/>
        </w:rPr>
        <w:t>BEDTEST</w:t>
      </w:r>
      <w:r>
        <w:t xml:space="preserve"> </w:t>
      </w:r>
      <w:r>
        <w:t>and p</w:t>
      </w:r>
      <w:r>
        <w:t xml:space="preserve">assword </w:t>
      </w:r>
      <w:r w:rsidRPr="0067436C">
        <w:rPr>
          <w:b/>
          <w:bCs/>
        </w:rPr>
        <w:t>bedtest01</w:t>
      </w:r>
      <w:r>
        <w:rPr>
          <w:b/>
          <w:bCs/>
        </w:rPr>
        <w:t xml:space="preserve">. </w:t>
      </w:r>
      <w:r>
        <w:t>Once connected use the following URLs to control the Controller Uni.</w:t>
      </w:r>
    </w:p>
    <w:tbl>
      <w:tblPr>
        <w:tblStyle w:val="GridTable4-Accent1"/>
        <w:tblW w:w="0" w:type="auto"/>
        <w:tblLook w:val="04A0" w:firstRow="1" w:lastRow="0" w:firstColumn="1" w:lastColumn="0" w:noHBand="0" w:noVBand="1"/>
      </w:tblPr>
      <w:tblGrid>
        <w:gridCol w:w="4414"/>
        <w:gridCol w:w="4414"/>
      </w:tblGrid>
      <w:tr w:rsidR="005A76D3" w14:paraId="13606E92" w14:textId="77777777" w:rsidTr="00063D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133A3D0" w14:textId="0FB4BB55" w:rsidR="005A76D3" w:rsidRDefault="005A76D3" w:rsidP="005A76D3">
            <w:r>
              <w:t>URL</w:t>
            </w:r>
          </w:p>
        </w:tc>
        <w:tc>
          <w:tcPr>
            <w:tcW w:w="4414" w:type="dxa"/>
          </w:tcPr>
          <w:p w14:paraId="15204E16" w14:textId="6D265CDB" w:rsidR="005A76D3" w:rsidRDefault="005A76D3" w:rsidP="005A76D3">
            <w:pPr>
              <w:cnfStyle w:val="100000000000" w:firstRow="1" w:lastRow="0" w:firstColumn="0" w:lastColumn="0" w:oddVBand="0" w:evenVBand="0" w:oddHBand="0" w:evenHBand="0" w:firstRowFirstColumn="0" w:firstRowLastColumn="0" w:lastRowFirstColumn="0" w:lastRowLastColumn="0"/>
            </w:pPr>
            <w:r>
              <w:t>DESCRIPTION</w:t>
            </w:r>
          </w:p>
        </w:tc>
      </w:tr>
      <w:tr w:rsidR="005A76D3" w14:paraId="5C999ADF" w14:textId="77777777" w:rsidTr="00063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57EA2F0" w14:textId="4740E3C5" w:rsidR="005A76D3" w:rsidRPr="00063D5B" w:rsidRDefault="005A76D3" w:rsidP="005A76D3">
            <w:pPr>
              <w:rPr>
                <w:b w:val="0"/>
                <w:bCs w:val="0"/>
              </w:rPr>
            </w:pPr>
            <w:r w:rsidRPr="00063D5B">
              <w:rPr>
                <w:b w:val="0"/>
                <w:bCs w:val="0"/>
              </w:rPr>
              <w:t>http://192.168.0.101/?pump=</w:t>
            </w:r>
            <w:r w:rsidR="00063D5B" w:rsidRPr="00063D5B">
              <w:rPr>
                <w:b w:val="0"/>
                <w:bCs w:val="0"/>
              </w:rPr>
              <w:t>on</w:t>
            </w:r>
          </w:p>
        </w:tc>
        <w:tc>
          <w:tcPr>
            <w:tcW w:w="4414" w:type="dxa"/>
          </w:tcPr>
          <w:p w14:paraId="163DD178" w14:textId="0F87A908" w:rsidR="005A76D3" w:rsidRDefault="00063D5B" w:rsidP="005A76D3">
            <w:pPr>
              <w:cnfStyle w:val="000000100000" w:firstRow="0" w:lastRow="0" w:firstColumn="0" w:lastColumn="0" w:oddVBand="0" w:evenVBand="0" w:oddHBand="1" w:evenHBand="0" w:firstRowFirstColumn="0" w:firstRowLastColumn="0" w:lastRowFirstColumn="0" w:lastRowLastColumn="0"/>
            </w:pPr>
            <w:r>
              <w:t>Inflate the cushion</w:t>
            </w:r>
          </w:p>
        </w:tc>
      </w:tr>
      <w:tr w:rsidR="005A76D3" w14:paraId="6D2C54B4" w14:textId="77777777" w:rsidTr="00063D5B">
        <w:tc>
          <w:tcPr>
            <w:cnfStyle w:val="001000000000" w:firstRow="0" w:lastRow="0" w:firstColumn="1" w:lastColumn="0" w:oddVBand="0" w:evenVBand="0" w:oddHBand="0" w:evenHBand="0" w:firstRowFirstColumn="0" w:firstRowLastColumn="0" w:lastRowFirstColumn="0" w:lastRowLastColumn="0"/>
            <w:tcW w:w="4414" w:type="dxa"/>
          </w:tcPr>
          <w:p w14:paraId="0BD73249" w14:textId="132EC89C" w:rsidR="005A76D3" w:rsidRPr="00063D5B" w:rsidRDefault="00063D5B" w:rsidP="005A76D3">
            <w:pPr>
              <w:rPr>
                <w:b w:val="0"/>
                <w:bCs w:val="0"/>
              </w:rPr>
            </w:pPr>
            <w:r w:rsidRPr="00063D5B">
              <w:rPr>
                <w:b w:val="0"/>
                <w:bCs w:val="0"/>
              </w:rPr>
              <w:t>http://192.168.0.101/?pump=o</w:t>
            </w:r>
            <w:r w:rsidRPr="00063D5B">
              <w:rPr>
                <w:b w:val="0"/>
                <w:bCs w:val="0"/>
              </w:rPr>
              <w:t>ff</w:t>
            </w:r>
          </w:p>
        </w:tc>
        <w:tc>
          <w:tcPr>
            <w:tcW w:w="4414" w:type="dxa"/>
          </w:tcPr>
          <w:p w14:paraId="59B0C2C1" w14:textId="17F7BF06" w:rsidR="005A76D3" w:rsidRDefault="00063D5B" w:rsidP="005A76D3">
            <w:pPr>
              <w:cnfStyle w:val="000000000000" w:firstRow="0" w:lastRow="0" w:firstColumn="0" w:lastColumn="0" w:oddVBand="0" w:evenVBand="0" w:oddHBand="0" w:evenHBand="0" w:firstRowFirstColumn="0" w:firstRowLastColumn="0" w:lastRowFirstColumn="0" w:lastRowLastColumn="0"/>
            </w:pPr>
            <w:r>
              <w:t>Deflate the cushion</w:t>
            </w:r>
          </w:p>
        </w:tc>
      </w:tr>
      <w:tr w:rsidR="005A76D3" w14:paraId="41B2C367" w14:textId="77777777" w:rsidTr="00063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8BA817D" w14:textId="501DBB1D" w:rsidR="005A76D3" w:rsidRPr="00063D5B" w:rsidRDefault="00063D5B" w:rsidP="005A76D3">
            <w:pPr>
              <w:rPr>
                <w:b w:val="0"/>
                <w:bCs w:val="0"/>
              </w:rPr>
            </w:pPr>
            <w:r w:rsidRPr="00063D5B">
              <w:rPr>
                <w:b w:val="0"/>
                <w:bCs w:val="0"/>
              </w:rPr>
              <w:t>http://192.168.0.101/?pump=</w:t>
            </w:r>
            <w:r w:rsidRPr="00063D5B">
              <w:rPr>
                <w:b w:val="0"/>
                <w:bCs w:val="0"/>
              </w:rPr>
              <w:t>stop</w:t>
            </w:r>
          </w:p>
        </w:tc>
        <w:tc>
          <w:tcPr>
            <w:tcW w:w="4414" w:type="dxa"/>
          </w:tcPr>
          <w:p w14:paraId="06067B3F" w14:textId="41F72DC2" w:rsidR="005A76D3" w:rsidRDefault="00063D5B" w:rsidP="005A76D3">
            <w:pPr>
              <w:cnfStyle w:val="000000100000" w:firstRow="0" w:lastRow="0" w:firstColumn="0" w:lastColumn="0" w:oddVBand="0" w:evenVBand="0" w:oddHBand="1" w:evenHBand="0" w:firstRowFirstColumn="0" w:firstRowLastColumn="0" w:lastRowFirstColumn="0" w:lastRowLastColumn="0"/>
            </w:pPr>
            <w:r>
              <w:t>Stop pump and close the valves</w:t>
            </w:r>
          </w:p>
        </w:tc>
      </w:tr>
    </w:tbl>
    <w:p w14:paraId="30E5CA93" w14:textId="77B74F58" w:rsidR="005A76D3" w:rsidRDefault="005A76D3" w:rsidP="005A76D3"/>
    <w:p w14:paraId="4E6BE39F" w14:textId="16C2F909" w:rsidR="00063D5B" w:rsidRPr="005A76D3" w:rsidRDefault="00063D5B" w:rsidP="00063D5B">
      <w:pPr>
        <w:pStyle w:val="IntenseQuote"/>
      </w:pPr>
      <w:r>
        <w:t>Hit: Save the URLs to your smart phone Home Screen on iOS and Android</w:t>
      </w:r>
    </w:p>
    <w:p w14:paraId="35637D82" w14:textId="3BD209D4" w:rsidR="0038590E" w:rsidRDefault="0038590E"/>
    <w:p w14:paraId="03CFE535" w14:textId="3373487E" w:rsidR="00F76B9F" w:rsidRDefault="00063D5B" w:rsidP="00063D5B">
      <w:pPr>
        <w:pStyle w:val="Heading2"/>
      </w:pPr>
      <w:r>
        <w:t>Performance Issues</w:t>
      </w:r>
    </w:p>
    <w:p w14:paraId="68B0EAF4" w14:textId="331DE4D1" w:rsidR="00063D5B" w:rsidRPr="00063D5B" w:rsidRDefault="00063D5B" w:rsidP="00063D5B">
      <w:r>
        <w:t xml:space="preserve">Due to performance issues with the air pump not having enough </w:t>
      </w:r>
      <w:r w:rsidR="00382E49">
        <w:t>suction power, the deflate function is not working as expected, unplug the connector from the pump right side (long tube) and leave it unplugged. To deflate the cushion, unplug the tube from the cushion.</w:t>
      </w:r>
    </w:p>
    <w:p w14:paraId="683CD85C" w14:textId="1381A1B1" w:rsidR="00063D5B" w:rsidRDefault="00063D5B" w:rsidP="00063D5B">
      <w:r>
        <w:rPr>
          <w:noProof/>
        </w:rPr>
        <w:drawing>
          <wp:inline distT="0" distB="0" distL="0" distR="0" wp14:anchorId="7419E9A5" wp14:editId="1C3EE210">
            <wp:extent cx="2697224" cy="214312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6280" cy="2158266"/>
                    </a:xfrm>
                    <a:prstGeom prst="rect">
                      <a:avLst/>
                    </a:prstGeom>
                    <a:noFill/>
                    <a:ln>
                      <a:noFill/>
                    </a:ln>
                  </pic:spPr>
                </pic:pic>
              </a:graphicData>
            </a:graphic>
          </wp:inline>
        </w:drawing>
      </w:r>
    </w:p>
    <w:p w14:paraId="30FC1CEA" w14:textId="29A9EAAF" w:rsidR="00620307" w:rsidRPr="00620307" w:rsidRDefault="00620307" w:rsidP="00620307">
      <w:pPr>
        <w:pStyle w:val="Heading1"/>
      </w:pPr>
      <w:r w:rsidRPr="00620307">
        <w:lastRenderedPageBreak/>
        <w:t>Component Details</w:t>
      </w:r>
    </w:p>
    <w:p w14:paraId="769CF4F7" w14:textId="77777777" w:rsidR="00620307" w:rsidRPr="00620307" w:rsidRDefault="00620307" w:rsidP="00620307"/>
    <w:p w14:paraId="6F24ADEF" w14:textId="5193085C" w:rsidR="00620307" w:rsidRDefault="00620307" w:rsidP="00620307">
      <w:pPr>
        <w:pStyle w:val="Heading2"/>
      </w:pPr>
      <w:r>
        <w:t>Cushion Stack</w:t>
      </w:r>
    </w:p>
    <w:p w14:paraId="7B3622EF" w14:textId="48BAB4FC" w:rsidR="00620307" w:rsidRDefault="00620307" w:rsidP="00620307">
      <w:r>
        <w:t>The stack is composed of 3 layers. The bottom 2 layers are inflatable and the top layer is stuffed cushion.</w:t>
      </w:r>
      <w:r w:rsidR="00E80980">
        <w:t xml:space="preserve"> All the layers are held together using Velcro strips.</w:t>
      </w:r>
    </w:p>
    <w:p w14:paraId="0A7DB47E" w14:textId="7DC22CB8" w:rsidR="00620307" w:rsidRDefault="00620307" w:rsidP="00620307">
      <w:pPr>
        <w:pStyle w:val="IntenseQuote"/>
      </w:pPr>
      <w:r>
        <w:t xml:space="preserve">Hit: </w:t>
      </w:r>
      <w:r>
        <w:t xml:space="preserve">The cushion stack has security belts at the bottom in order to secure it to the bed. </w:t>
      </w:r>
    </w:p>
    <w:p w14:paraId="3057E70A" w14:textId="2BD890D9" w:rsidR="00620307" w:rsidRDefault="00D90406" w:rsidP="00620307">
      <w:r>
        <w:rPr>
          <w:noProof/>
        </w:rPr>
        <w:t>a</w:t>
      </w:r>
      <w:r w:rsidR="00620307">
        <w:rPr>
          <w:noProof/>
        </w:rPr>
        <w:drawing>
          <wp:inline distT="0" distB="0" distL="0" distR="0" wp14:anchorId="08E18F1D" wp14:editId="3C77ECAD">
            <wp:extent cx="3142464" cy="2980055"/>
            <wp:effectExtent l="4762" t="0" r="6033" b="6032"/>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r="29641"/>
                    <a:stretch/>
                  </pic:blipFill>
                  <pic:spPr bwMode="auto">
                    <a:xfrm rot="16200000">
                      <a:off x="0" y="0"/>
                      <a:ext cx="3143807" cy="2981329"/>
                    </a:xfrm>
                    <a:prstGeom prst="rect">
                      <a:avLst/>
                    </a:prstGeom>
                    <a:noFill/>
                    <a:ln>
                      <a:noFill/>
                    </a:ln>
                    <a:extLst>
                      <a:ext uri="{53640926-AAD7-44D8-BBD7-CCE9431645EC}">
                        <a14:shadowObscured xmlns:a14="http://schemas.microsoft.com/office/drawing/2010/main"/>
                      </a:ext>
                    </a:extLst>
                  </pic:spPr>
                </pic:pic>
              </a:graphicData>
            </a:graphic>
          </wp:inline>
        </w:drawing>
      </w:r>
    </w:p>
    <w:p w14:paraId="41A693E3" w14:textId="111BD49A" w:rsidR="00620307" w:rsidRDefault="00620307" w:rsidP="00620307"/>
    <w:p w14:paraId="73B7D7A2" w14:textId="6ED84AD3" w:rsidR="00D90406" w:rsidRDefault="00D90406" w:rsidP="00620307"/>
    <w:p w14:paraId="7ABB6CEC" w14:textId="034E85B6" w:rsidR="00D90406" w:rsidRDefault="00D90406" w:rsidP="00620307"/>
    <w:p w14:paraId="766C40D9" w14:textId="3200CBB5" w:rsidR="00D90406" w:rsidRDefault="00D90406" w:rsidP="00620307"/>
    <w:p w14:paraId="6393A782" w14:textId="328E0E61" w:rsidR="00D90406" w:rsidRDefault="00D90406" w:rsidP="00620307"/>
    <w:p w14:paraId="0ECA6526" w14:textId="05972858" w:rsidR="00D90406" w:rsidRDefault="00D90406" w:rsidP="00620307"/>
    <w:p w14:paraId="12F35AAA" w14:textId="1CE9E30F" w:rsidR="00D90406" w:rsidRDefault="00D90406" w:rsidP="00620307"/>
    <w:p w14:paraId="53B86BDF" w14:textId="650F3768" w:rsidR="00D90406" w:rsidRDefault="00D90406" w:rsidP="00620307"/>
    <w:p w14:paraId="13CD721E" w14:textId="4B9F9A80" w:rsidR="00D90406" w:rsidRDefault="00D90406" w:rsidP="00620307"/>
    <w:p w14:paraId="44F703C8" w14:textId="5358DCFB" w:rsidR="00D90406" w:rsidRDefault="00D90406" w:rsidP="00620307"/>
    <w:p w14:paraId="13227469" w14:textId="77777777" w:rsidR="00D90406" w:rsidRDefault="00D90406" w:rsidP="00620307"/>
    <w:p w14:paraId="7B193A60" w14:textId="0A14876F" w:rsidR="00D90406" w:rsidRDefault="00D90406" w:rsidP="00C145AA">
      <w:pPr>
        <w:pStyle w:val="Heading2"/>
      </w:pPr>
      <w:r>
        <w:t>Controller Unit</w:t>
      </w:r>
    </w:p>
    <w:p w14:paraId="509C5E54" w14:textId="0CEDB98D" w:rsidR="00C145AA" w:rsidRPr="00C145AA" w:rsidRDefault="00C145AA" w:rsidP="00C145AA"/>
    <w:p w14:paraId="75CC46F2" w14:textId="20A7ACB1" w:rsidR="00C145AA" w:rsidRPr="00C145AA" w:rsidRDefault="00C145AA" w:rsidP="00C145AA">
      <w:r>
        <w:t>The controller unit uses custom 3D printed parts in order to connect the solenoid valves (1/2 threaded pipe) and the vinyl tube (5/8)</w:t>
      </w:r>
    </w:p>
    <w:p w14:paraId="7B892628" w14:textId="494E9C2A" w:rsidR="00D90406" w:rsidRDefault="00D90406" w:rsidP="00620307">
      <w:r>
        <w:t xml:space="preserve"> </w:t>
      </w:r>
      <w:r>
        <w:rPr>
          <w:noProof/>
        </w:rPr>
        <w:drawing>
          <wp:inline distT="0" distB="0" distL="0" distR="0" wp14:anchorId="1157F065" wp14:editId="38C2343C">
            <wp:extent cx="2695575" cy="15140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19343" cy="1527373"/>
                    </a:xfrm>
                    <a:prstGeom prst="rect">
                      <a:avLst/>
                    </a:prstGeom>
                    <a:noFill/>
                    <a:ln>
                      <a:noFill/>
                    </a:ln>
                  </pic:spPr>
                </pic:pic>
              </a:graphicData>
            </a:graphic>
          </wp:inline>
        </w:drawing>
      </w:r>
      <w:r w:rsidR="00C145AA">
        <w:rPr>
          <w:noProof/>
        </w:rPr>
        <w:drawing>
          <wp:inline distT="0" distB="0" distL="0" distR="0" wp14:anchorId="7B4F7635" wp14:editId="1CD088BE">
            <wp:extent cx="2753065" cy="15144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5033" cy="1532004"/>
                    </a:xfrm>
                    <a:prstGeom prst="rect">
                      <a:avLst/>
                    </a:prstGeom>
                    <a:noFill/>
                    <a:ln>
                      <a:noFill/>
                    </a:ln>
                  </pic:spPr>
                </pic:pic>
              </a:graphicData>
            </a:graphic>
          </wp:inline>
        </w:drawing>
      </w:r>
    </w:p>
    <w:p w14:paraId="20CCAAF4" w14:textId="0DCC33F5" w:rsidR="00C145AA" w:rsidRDefault="00C145AA" w:rsidP="00620307">
      <w:r>
        <w:t>Using Relays, the solenoid valves are turned on of by the microcontroller</w:t>
      </w:r>
    </w:p>
    <w:p w14:paraId="7504C085" w14:textId="054B4F5D" w:rsidR="00C145AA" w:rsidRDefault="00C145AA" w:rsidP="00620307">
      <w:r>
        <w:rPr>
          <w:noProof/>
        </w:rPr>
        <w:drawing>
          <wp:inline distT="0" distB="0" distL="0" distR="0" wp14:anchorId="5EB967A3" wp14:editId="4EF1769F">
            <wp:extent cx="5448300" cy="306014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79798" cy="3077837"/>
                    </a:xfrm>
                    <a:prstGeom prst="rect">
                      <a:avLst/>
                    </a:prstGeom>
                    <a:noFill/>
                    <a:ln>
                      <a:noFill/>
                    </a:ln>
                  </pic:spPr>
                </pic:pic>
              </a:graphicData>
            </a:graphic>
          </wp:inline>
        </w:drawing>
      </w:r>
    </w:p>
    <w:p w14:paraId="5B410853" w14:textId="337F1D1E" w:rsidR="00D90406" w:rsidRDefault="00D90406" w:rsidP="00620307"/>
    <w:p w14:paraId="2E8CD873" w14:textId="048CB581" w:rsidR="00C145AA" w:rsidRDefault="00C145AA" w:rsidP="00620307"/>
    <w:p w14:paraId="251BBF4D" w14:textId="3486B19C" w:rsidR="007B2626" w:rsidRDefault="007B2626" w:rsidP="00620307"/>
    <w:p w14:paraId="2E586FD6" w14:textId="77777777" w:rsidR="007B2626" w:rsidRDefault="007B2626" w:rsidP="00620307"/>
    <w:p w14:paraId="6866331D" w14:textId="7FE47D6A" w:rsidR="00C145AA" w:rsidRDefault="00C145AA" w:rsidP="00C145AA">
      <w:pPr>
        <w:pStyle w:val="Heading1"/>
      </w:pPr>
      <w:r>
        <w:lastRenderedPageBreak/>
        <w:t>Air Flow</w:t>
      </w:r>
    </w:p>
    <w:p w14:paraId="7BAC590B" w14:textId="1DE0FFD9" w:rsidR="007B2626" w:rsidRDefault="007B2626" w:rsidP="007B2626"/>
    <w:p w14:paraId="5BC3DD41" w14:textId="55D86085" w:rsidR="007B2626" w:rsidRPr="007B2626" w:rsidRDefault="007B2626" w:rsidP="007B2626">
      <w:pPr>
        <w:pStyle w:val="Heading2"/>
      </w:pPr>
      <w:r>
        <w:t>Inflate</w:t>
      </w:r>
    </w:p>
    <w:p w14:paraId="436E9667" w14:textId="68FBA41B" w:rsidR="007B2626" w:rsidRPr="007B2626" w:rsidRDefault="007B2626" w:rsidP="007B2626">
      <w:r>
        <w:t xml:space="preserve">Then the Controller unit is se to Inflate the </w:t>
      </w:r>
    </w:p>
    <w:p w14:paraId="5A5F0375" w14:textId="6F5D75D1" w:rsidR="00C145AA" w:rsidRDefault="007B2626" w:rsidP="00C145AA">
      <w:r>
        <w:rPr>
          <w:noProof/>
        </w:rPr>
        <w:drawing>
          <wp:inline distT="0" distB="0" distL="0" distR="0" wp14:anchorId="26535ED4" wp14:editId="6769A4EF">
            <wp:extent cx="5019675" cy="2819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19675" cy="2819400"/>
                    </a:xfrm>
                    <a:prstGeom prst="rect">
                      <a:avLst/>
                    </a:prstGeom>
                    <a:noFill/>
                    <a:ln>
                      <a:noFill/>
                    </a:ln>
                  </pic:spPr>
                </pic:pic>
              </a:graphicData>
            </a:graphic>
          </wp:inline>
        </w:drawing>
      </w:r>
    </w:p>
    <w:p w14:paraId="57AF6C8F" w14:textId="5D635D26" w:rsidR="007B2626" w:rsidRDefault="007B2626" w:rsidP="007B2626">
      <w:pPr>
        <w:pStyle w:val="Heading1"/>
      </w:pPr>
      <w:r>
        <w:t>Deflate</w:t>
      </w:r>
    </w:p>
    <w:p w14:paraId="47F97264" w14:textId="7973D83A" w:rsidR="007B2626" w:rsidRDefault="007B2626" w:rsidP="00C145AA">
      <w:r>
        <w:t>The opposite happens when the Controller Unit is set to deflate redirecting the air flow without having to reverse the motor.</w:t>
      </w:r>
      <w:r>
        <w:rPr>
          <w:noProof/>
        </w:rPr>
        <w:drawing>
          <wp:inline distT="0" distB="0" distL="0" distR="0" wp14:anchorId="5977CEC6" wp14:editId="2A1F1F1D">
            <wp:extent cx="5019675" cy="2819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19675" cy="2819400"/>
                    </a:xfrm>
                    <a:prstGeom prst="rect">
                      <a:avLst/>
                    </a:prstGeom>
                    <a:noFill/>
                    <a:ln>
                      <a:noFill/>
                    </a:ln>
                  </pic:spPr>
                </pic:pic>
              </a:graphicData>
            </a:graphic>
          </wp:inline>
        </w:drawing>
      </w:r>
    </w:p>
    <w:p w14:paraId="6C3B1244" w14:textId="3138BBCE" w:rsidR="00E411A1" w:rsidRDefault="00E411A1" w:rsidP="00C145AA"/>
    <w:p w14:paraId="6889A679" w14:textId="03C46B98" w:rsidR="00E411A1" w:rsidRDefault="00E411A1" w:rsidP="00C145AA"/>
    <w:p w14:paraId="21604E75" w14:textId="2F9A95F1" w:rsidR="00E411A1" w:rsidRDefault="00E411A1" w:rsidP="00E411A1">
      <w:pPr>
        <w:pStyle w:val="Heading1"/>
      </w:pPr>
      <w:r>
        <w:lastRenderedPageBreak/>
        <w:t>DIAGRAM</w:t>
      </w:r>
      <w:bookmarkStart w:id="0" w:name="_GoBack"/>
      <w:bookmarkEnd w:id="0"/>
    </w:p>
    <w:p w14:paraId="58770B5A" w14:textId="74DA0370" w:rsidR="00E411A1" w:rsidRPr="00E411A1" w:rsidRDefault="00E411A1" w:rsidP="00E411A1">
      <w:r>
        <w:rPr>
          <w:noProof/>
        </w:rPr>
        <w:drawing>
          <wp:inline distT="0" distB="0" distL="0" distR="0" wp14:anchorId="7D8D3E31" wp14:editId="49501706">
            <wp:extent cx="7410952" cy="2358792"/>
            <wp:effectExtent l="0" t="7620" r="0" b="0"/>
            <wp:docPr id="17" name="Picture 17" descr="C:\Users\markw\AppData\Local\Microsoft\Windows\INetCache\Content.MSO\F7568A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rkw\AppData\Local\Microsoft\Windows\INetCache\Content.MSO\F7568A87.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7462789" cy="2375291"/>
                    </a:xfrm>
                    <a:prstGeom prst="rect">
                      <a:avLst/>
                    </a:prstGeom>
                    <a:noFill/>
                    <a:ln>
                      <a:noFill/>
                    </a:ln>
                  </pic:spPr>
                </pic:pic>
              </a:graphicData>
            </a:graphic>
          </wp:inline>
        </w:drawing>
      </w:r>
    </w:p>
    <w:sectPr w:rsidR="00E411A1" w:rsidRPr="00E411A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907CD8"/>
    <w:multiLevelType w:val="hybridMultilevel"/>
    <w:tmpl w:val="806644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628719D8"/>
    <w:multiLevelType w:val="hybridMultilevel"/>
    <w:tmpl w:val="695EB124"/>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90E"/>
    <w:rsid w:val="00063D5B"/>
    <w:rsid w:val="00291194"/>
    <w:rsid w:val="00382E49"/>
    <w:rsid w:val="0038590E"/>
    <w:rsid w:val="005A76D3"/>
    <w:rsid w:val="00620307"/>
    <w:rsid w:val="0067436C"/>
    <w:rsid w:val="007B2626"/>
    <w:rsid w:val="007C1582"/>
    <w:rsid w:val="00C145AA"/>
    <w:rsid w:val="00D90406"/>
    <w:rsid w:val="00E411A1"/>
    <w:rsid w:val="00E8065B"/>
    <w:rsid w:val="00E80980"/>
    <w:rsid w:val="00F76B9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57DDF"/>
  <w15:chartTrackingRefBased/>
  <w15:docId w15:val="{408A259B-5159-40CE-9C83-F33278E40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859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59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59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859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590E"/>
    <w:rPr>
      <w:rFonts w:asciiTheme="majorHAnsi" w:eastAsiaTheme="majorEastAsia" w:hAnsiTheme="majorHAnsi" w:cstheme="majorBidi"/>
      <w:spacing w:val="-10"/>
      <w:kern w:val="28"/>
      <w:sz w:val="56"/>
      <w:szCs w:val="56"/>
      <w:lang w:val="en-US"/>
    </w:rPr>
  </w:style>
  <w:style w:type="character" w:customStyle="1" w:styleId="Heading2Char">
    <w:name w:val="Heading 2 Char"/>
    <w:basedOn w:val="DefaultParagraphFont"/>
    <w:link w:val="Heading2"/>
    <w:uiPriority w:val="9"/>
    <w:rsid w:val="0038590E"/>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38590E"/>
    <w:rPr>
      <w:rFonts w:asciiTheme="majorHAnsi" w:eastAsiaTheme="majorEastAsia" w:hAnsiTheme="majorHAnsi" w:cstheme="majorBidi"/>
      <w:color w:val="1F3763" w:themeColor="accent1" w:themeShade="7F"/>
      <w:sz w:val="24"/>
      <w:szCs w:val="24"/>
      <w:lang w:val="en-US"/>
    </w:rPr>
  </w:style>
  <w:style w:type="character" w:customStyle="1" w:styleId="Heading1Char">
    <w:name w:val="Heading 1 Char"/>
    <w:basedOn w:val="DefaultParagraphFont"/>
    <w:link w:val="Heading1"/>
    <w:uiPriority w:val="9"/>
    <w:rsid w:val="0038590E"/>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38590E"/>
    <w:pPr>
      <w:ind w:left="720"/>
      <w:contextualSpacing/>
    </w:pPr>
  </w:style>
  <w:style w:type="paragraph" w:styleId="Quote">
    <w:name w:val="Quote"/>
    <w:basedOn w:val="Normal"/>
    <w:next w:val="Normal"/>
    <w:link w:val="QuoteChar"/>
    <w:uiPriority w:val="29"/>
    <w:qFormat/>
    <w:rsid w:val="0067436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7436C"/>
    <w:rPr>
      <w:i/>
      <w:iCs/>
      <w:color w:val="404040" w:themeColor="text1" w:themeTint="BF"/>
      <w:lang w:val="en-US"/>
    </w:rPr>
  </w:style>
  <w:style w:type="character" w:styleId="Strong">
    <w:name w:val="Strong"/>
    <w:basedOn w:val="DefaultParagraphFont"/>
    <w:uiPriority w:val="22"/>
    <w:qFormat/>
    <w:rsid w:val="0067436C"/>
    <w:rPr>
      <w:b/>
      <w:bCs/>
    </w:rPr>
  </w:style>
  <w:style w:type="paragraph" w:styleId="IntenseQuote">
    <w:name w:val="Intense Quote"/>
    <w:basedOn w:val="Normal"/>
    <w:next w:val="Normal"/>
    <w:link w:val="IntenseQuoteChar"/>
    <w:uiPriority w:val="30"/>
    <w:qFormat/>
    <w:rsid w:val="0067436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7436C"/>
    <w:rPr>
      <w:i/>
      <w:iCs/>
      <w:color w:val="4472C4" w:themeColor="accent1"/>
      <w:lang w:val="en-US"/>
    </w:rPr>
  </w:style>
  <w:style w:type="table" w:styleId="TableGrid">
    <w:name w:val="Table Grid"/>
    <w:basedOn w:val="TableNormal"/>
    <w:uiPriority w:val="39"/>
    <w:rsid w:val="005A76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063D5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9065932">
      <w:bodyDiv w:val="1"/>
      <w:marLeft w:val="0"/>
      <w:marRight w:val="0"/>
      <w:marTop w:val="0"/>
      <w:marBottom w:val="0"/>
      <w:divBdr>
        <w:top w:val="none" w:sz="0" w:space="0" w:color="auto"/>
        <w:left w:val="none" w:sz="0" w:space="0" w:color="auto"/>
        <w:bottom w:val="none" w:sz="0" w:space="0" w:color="auto"/>
        <w:right w:val="none" w:sz="0" w:space="0" w:color="auto"/>
      </w:divBdr>
    </w:div>
    <w:div w:id="744839028">
      <w:bodyDiv w:val="1"/>
      <w:marLeft w:val="0"/>
      <w:marRight w:val="0"/>
      <w:marTop w:val="0"/>
      <w:marBottom w:val="0"/>
      <w:divBdr>
        <w:top w:val="none" w:sz="0" w:space="0" w:color="auto"/>
        <w:left w:val="none" w:sz="0" w:space="0" w:color="auto"/>
        <w:bottom w:val="none" w:sz="0" w:space="0" w:color="auto"/>
        <w:right w:val="none" w:sz="0" w:space="0" w:color="auto"/>
      </w:divBdr>
    </w:div>
    <w:div w:id="1691758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jpeg"/><Relationship Id="rId11" Type="http://schemas.microsoft.com/office/2007/relationships/hdphoto" Target="media/hdphoto2.wdp"/><Relationship Id="rId5" Type="http://schemas.openxmlformats.org/officeDocument/2006/relationships/image" Target="media/image1.png"/><Relationship Id="rId15" Type="http://schemas.openxmlformats.org/officeDocument/2006/relationships/image" Target="media/image9.jpeg"/><Relationship Id="rId10" Type="http://schemas.openxmlformats.org/officeDocument/2006/relationships/image" Target="media/image5.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6</Pages>
  <Words>400</Words>
  <Characters>2203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David Martinez Reyes</dc:creator>
  <cp:keywords/>
  <dc:description/>
  <cp:lastModifiedBy>Marco David Martinez Reyes</cp:lastModifiedBy>
  <cp:revision>3</cp:revision>
  <dcterms:created xsi:type="dcterms:W3CDTF">2019-06-22T23:29:00Z</dcterms:created>
  <dcterms:modified xsi:type="dcterms:W3CDTF">2019-06-23T03:54:00Z</dcterms:modified>
</cp:coreProperties>
</file>