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95C15" w:rsidRPr="00674557" w:rsidRDefault="00000000">
      <w:pPr>
        <w:pStyle w:val="1"/>
        <w:jc w:val="both"/>
        <w:rPr>
          <w:lang w:val="ru-RU"/>
        </w:rPr>
      </w:pPr>
      <w:bookmarkStart w:id="0" w:name="_r48y7t2xd8xm" w:colFirst="0" w:colLast="0"/>
      <w:bookmarkEnd w:id="0"/>
      <w:r w:rsidRPr="00674557">
        <w:rPr>
          <w:lang w:val="ru-RU"/>
        </w:rPr>
        <w:t>Проект первого модуля: анализ данных для агентства недвижимости</w:t>
      </w:r>
    </w:p>
    <w:p w14:paraId="00000002" w14:textId="77777777" w:rsidR="00495C15" w:rsidRPr="00674557" w:rsidRDefault="00000000">
      <w:pPr>
        <w:jc w:val="both"/>
        <w:rPr>
          <w:lang w:val="ru-RU"/>
        </w:rPr>
      </w:pPr>
      <w:proofErr w:type="gramStart"/>
      <w:r w:rsidRPr="00674557">
        <w:rPr>
          <w:b/>
          <w:lang w:val="ru-RU"/>
        </w:rPr>
        <w:t xml:space="preserve">Автор: </w:t>
      </w:r>
      <w:r w:rsidRPr="00674557">
        <w:rPr>
          <w:lang w:val="ru-RU"/>
        </w:rPr>
        <w:t xml:space="preserve"> Марков</w:t>
      </w:r>
      <w:proofErr w:type="gramEnd"/>
      <w:r w:rsidRPr="00674557">
        <w:rPr>
          <w:lang w:val="ru-RU"/>
        </w:rPr>
        <w:t xml:space="preserve"> Максим</w:t>
      </w:r>
    </w:p>
    <w:p w14:paraId="00000003" w14:textId="77777777" w:rsidR="00495C15" w:rsidRPr="00674557" w:rsidRDefault="00000000">
      <w:pPr>
        <w:jc w:val="both"/>
        <w:rPr>
          <w:b/>
          <w:lang w:val="ru-RU"/>
        </w:rPr>
      </w:pPr>
      <w:r w:rsidRPr="00674557">
        <w:rPr>
          <w:b/>
          <w:lang w:val="ru-RU"/>
        </w:rPr>
        <w:t>Дата: 05.06.2025</w:t>
      </w:r>
    </w:p>
    <w:p w14:paraId="00000004" w14:textId="77777777" w:rsidR="00495C15" w:rsidRPr="00674557" w:rsidRDefault="00495C15">
      <w:pPr>
        <w:jc w:val="both"/>
        <w:rPr>
          <w:b/>
          <w:lang w:val="ru-RU"/>
        </w:rPr>
      </w:pPr>
    </w:p>
    <w:p w14:paraId="00000005" w14:textId="77777777" w:rsidR="00495C15" w:rsidRDefault="00000000">
      <w:pPr>
        <w:pStyle w:val="2"/>
        <w:spacing w:after="80"/>
        <w:jc w:val="both"/>
      </w:pPr>
      <w:bookmarkStart w:id="1" w:name="_ql8crxsguxmy" w:colFirst="0" w:colLast="0"/>
      <w:bookmarkEnd w:id="1"/>
      <w:r w:rsidRPr="00674557">
        <w:rPr>
          <w:b/>
          <w:sz w:val="34"/>
          <w:szCs w:val="34"/>
          <w:lang w:val="ru-RU"/>
        </w:rPr>
        <w:t xml:space="preserve">Часть 2. </w:t>
      </w:r>
      <w:proofErr w:type="spellStart"/>
      <w:r>
        <w:rPr>
          <w:b/>
          <w:sz w:val="34"/>
          <w:szCs w:val="34"/>
        </w:rPr>
        <w:t>Решаем</w:t>
      </w:r>
      <w:proofErr w:type="spellEnd"/>
      <w:r>
        <w:rPr>
          <w:b/>
          <w:sz w:val="34"/>
          <w:szCs w:val="34"/>
        </w:rPr>
        <w:t xml:space="preserve"> ad hoc </w:t>
      </w:r>
      <w:proofErr w:type="spellStart"/>
      <w:r>
        <w:rPr>
          <w:b/>
          <w:sz w:val="34"/>
          <w:szCs w:val="34"/>
        </w:rPr>
        <w:t>задачи</w:t>
      </w:r>
      <w:proofErr w:type="spellEnd"/>
      <w:r>
        <w:rPr>
          <w:b/>
          <w:sz w:val="34"/>
          <w:szCs w:val="34"/>
        </w:rPr>
        <w:t xml:space="preserve"> </w:t>
      </w:r>
    </w:p>
    <w:p w14:paraId="00000006" w14:textId="77777777" w:rsidR="00495C15" w:rsidRPr="00674557" w:rsidRDefault="00000000">
      <w:pPr>
        <w:pStyle w:val="3"/>
        <w:keepNext w:val="0"/>
        <w:keepLines w:val="0"/>
        <w:jc w:val="both"/>
        <w:rPr>
          <w:lang w:val="ru-RU"/>
        </w:rPr>
      </w:pPr>
      <w:bookmarkStart w:id="2" w:name="_1hgyrou3xvn5" w:colFirst="0" w:colLast="0"/>
      <w:bookmarkEnd w:id="2"/>
      <w:r w:rsidRPr="00674557">
        <w:rPr>
          <w:lang w:val="ru-RU"/>
        </w:rPr>
        <w:t>Задача 1. Время активности объявлений</w:t>
      </w:r>
    </w:p>
    <w:p w14:paraId="00000007" w14:textId="77777777" w:rsidR="00495C15" w:rsidRPr="00674557" w:rsidRDefault="00000000">
      <w:pPr>
        <w:spacing w:before="240" w:after="240"/>
        <w:jc w:val="both"/>
        <w:rPr>
          <w:lang w:val="ru-RU"/>
        </w:rPr>
      </w:pPr>
      <w:r w:rsidRPr="00674557">
        <w:rPr>
          <w:lang w:val="ru-RU"/>
        </w:rPr>
        <w:t>Чтобы спланировать эффективную бизнес-стратегию на рынке недвижимости, заказчику нужно определить — по времени активности объявления — самые привлекательные для работы сегменты недвижимости Санкт-Петербурга и городов Ленинградской области.</w:t>
      </w:r>
    </w:p>
    <w:p w14:paraId="00000008" w14:textId="77777777" w:rsidR="00495C15" w:rsidRPr="00674557" w:rsidRDefault="00000000">
      <w:pPr>
        <w:spacing w:before="240" w:after="240"/>
        <w:jc w:val="both"/>
        <w:rPr>
          <w:lang w:val="ru-RU"/>
        </w:rPr>
      </w:pPr>
      <w:r w:rsidRPr="00674557">
        <w:rPr>
          <w:lang w:val="ru-RU"/>
        </w:rPr>
        <w:t>Проанализируйте результаты и опишите их. Ответы на такие вопросы:</w:t>
      </w:r>
    </w:p>
    <w:p w14:paraId="00000009" w14:textId="77777777" w:rsidR="00495C15" w:rsidRPr="00674557" w:rsidRDefault="00000000">
      <w:pPr>
        <w:spacing w:before="240" w:after="240"/>
        <w:jc w:val="both"/>
        <w:rPr>
          <w:lang w:val="ru-RU"/>
        </w:rPr>
      </w:pPr>
      <w:r w:rsidRPr="00674557">
        <w:rPr>
          <w:lang w:val="ru-RU"/>
        </w:rPr>
        <w:t>1. Какие сегменты рынка недвижимости Санкт-Петербурга и городов Ленинградской области имеют наиболее короткие или длинные сроки активности объявлений?</w:t>
      </w:r>
    </w:p>
    <w:p w14:paraId="0000000A" w14:textId="77777777" w:rsidR="00495C15" w:rsidRPr="00674557" w:rsidRDefault="00000000">
      <w:pPr>
        <w:spacing w:before="240" w:after="240"/>
        <w:ind w:firstLine="566"/>
        <w:jc w:val="both"/>
        <w:rPr>
          <w:lang w:val="ru-RU"/>
        </w:rPr>
      </w:pPr>
      <w:r w:rsidRPr="00674557">
        <w:rPr>
          <w:lang w:val="ru-RU"/>
        </w:rPr>
        <w:t xml:space="preserve">В Санкт-Петербурге наибольшее количество объявлений содержится в сегменте “более полугода” (3 581 </w:t>
      </w:r>
      <w:proofErr w:type="gramStart"/>
      <w:r w:rsidRPr="00674557">
        <w:rPr>
          <w:lang w:val="ru-RU"/>
        </w:rPr>
        <w:t>объявлений)  –</w:t>
      </w:r>
      <w:proofErr w:type="gramEnd"/>
      <w:r w:rsidRPr="00674557">
        <w:rPr>
          <w:lang w:val="ru-RU"/>
        </w:rPr>
        <w:t xml:space="preserve"> их доля составляет 32%. Наименьшее количество объявлений находится в сегменте “до месяца” – 2 168 объявлений (19%). В сегменте “до трех месяцев” 3 236 объявлений (29%), а “до полугода” – 2 254 объявлений (20%). </w:t>
      </w:r>
    </w:p>
    <w:p w14:paraId="0000000B" w14:textId="77777777" w:rsidR="00495C15" w:rsidRPr="00674557" w:rsidRDefault="00000000">
      <w:pPr>
        <w:spacing w:before="240" w:after="240"/>
        <w:ind w:firstLine="566"/>
        <w:jc w:val="both"/>
        <w:rPr>
          <w:lang w:val="ru-RU"/>
        </w:rPr>
      </w:pPr>
      <w:r w:rsidRPr="00674557">
        <w:rPr>
          <w:lang w:val="ru-RU"/>
        </w:rPr>
        <w:t xml:space="preserve">В Ленинградской области наибольшее количество объявлений в сегменте “до трех месяцев” – 917 объявлений (33 %), а наименьшее – “до месяца” (397 объявлений или 14%). В сегменте “до полугода” – 890 объявлений (32%). “До полугода” – 556 объявлений или 20%. </w:t>
      </w:r>
    </w:p>
    <w:p w14:paraId="0000000C" w14:textId="77777777" w:rsidR="00495C15" w:rsidRPr="00674557" w:rsidRDefault="00000000">
      <w:pPr>
        <w:spacing w:before="240" w:after="240"/>
        <w:jc w:val="both"/>
        <w:rPr>
          <w:lang w:val="ru-RU"/>
        </w:rPr>
      </w:pPr>
      <w:r w:rsidRPr="00674557">
        <w:rPr>
          <w:lang w:val="ru-RU"/>
        </w:rPr>
        <w:t>2. Какие характеристики недвижимости, включая площадь недвижимости, среднюю стоимость квадратного метра, количество комнат и балконов и другие параметры, влияют на время активности объявлений? Как эти зависимости варьируют между регионами?</w:t>
      </w:r>
    </w:p>
    <w:p w14:paraId="0000000D" w14:textId="77777777" w:rsidR="00495C15" w:rsidRPr="00674557" w:rsidRDefault="00000000">
      <w:pPr>
        <w:spacing w:before="240" w:after="240"/>
        <w:ind w:firstLine="566"/>
        <w:jc w:val="both"/>
        <w:rPr>
          <w:lang w:val="ru-RU"/>
        </w:rPr>
      </w:pPr>
      <w:r w:rsidRPr="00674557">
        <w:rPr>
          <w:lang w:val="ru-RU"/>
        </w:rPr>
        <w:t xml:space="preserve">В Санкт-Петербурге наибольшая площадь квартир составляет 66,15 </w:t>
      </w:r>
      <w:proofErr w:type="spellStart"/>
      <w:proofErr w:type="gramStart"/>
      <w:r w:rsidRPr="00674557">
        <w:rPr>
          <w:lang w:val="ru-RU"/>
        </w:rPr>
        <w:t>кв.м</w:t>
      </w:r>
      <w:proofErr w:type="spellEnd"/>
      <w:proofErr w:type="gramEnd"/>
      <w:r w:rsidRPr="00674557">
        <w:rPr>
          <w:lang w:val="ru-RU"/>
        </w:rPr>
        <w:t xml:space="preserve"> и соответствует сегменту “более полугода”, а наименьшая – 54,38 </w:t>
      </w:r>
      <w:proofErr w:type="spellStart"/>
      <w:proofErr w:type="gramStart"/>
      <w:r w:rsidRPr="00674557">
        <w:rPr>
          <w:lang w:val="ru-RU"/>
        </w:rPr>
        <w:t>кв.м</w:t>
      </w:r>
      <w:proofErr w:type="spellEnd"/>
      <w:proofErr w:type="gramEnd"/>
      <w:r w:rsidRPr="00674557">
        <w:rPr>
          <w:lang w:val="ru-RU"/>
        </w:rPr>
        <w:t xml:space="preserve"> (“до месяца”) В Ленинградской области наибольшая площадь – 55,41 </w:t>
      </w:r>
      <w:proofErr w:type="spellStart"/>
      <w:proofErr w:type="gramStart"/>
      <w:r w:rsidRPr="00674557">
        <w:rPr>
          <w:lang w:val="ru-RU"/>
        </w:rPr>
        <w:t>кв.м</w:t>
      </w:r>
      <w:proofErr w:type="spellEnd"/>
      <w:proofErr w:type="gramEnd"/>
      <w:r w:rsidRPr="00674557">
        <w:rPr>
          <w:lang w:val="ru-RU"/>
        </w:rPr>
        <w:t xml:space="preserve"> (“более полугода”), наименьшая – 48,72 </w:t>
      </w:r>
      <w:proofErr w:type="spellStart"/>
      <w:proofErr w:type="gramStart"/>
      <w:r w:rsidRPr="00674557">
        <w:rPr>
          <w:lang w:val="ru-RU"/>
        </w:rPr>
        <w:t>кв.м</w:t>
      </w:r>
      <w:proofErr w:type="spellEnd"/>
      <w:proofErr w:type="gramEnd"/>
      <w:r w:rsidRPr="00674557">
        <w:rPr>
          <w:lang w:val="ru-RU"/>
        </w:rPr>
        <w:t xml:space="preserve"> (“до месяца”). И там, и там – чем меньше площадь, тем выше ликвидность.</w:t>
      </w:r>
    </w:p>
    <w:p w14:paraId="0000000E" w14:textId="77777777" w:rsidR="00495C15" w:rsidRPr="00674557" w:rsidRDefault="00000000">
      <w:pPr>
        <w:spacing w:before="240" w:after="240"/>
        <w:ind w:firstLine="566"/>
        <w:jc w:val="both"/>
        <w:rPr>
          <w:lang w:val="ru-RU"/>
        </w:rPr>
      </w:pPr>
      <w:r w:rsidRPr="00674557">
        <w:rPr>
          <w:lang w:val="ru-RU"/>
        </w:rPr>
        <w:t xml:space="preserve">По стоимости за квадратный метр в Санкт-Петербурге – чем меньше площадь, тем ниже стоимость. Наибольшая цена – 115 457,22 руб. за </w:t>
      </w:r>
      <w:proofErr w:type="spellStart"/>
      <w:proofErr w:type="gramStart"/>
      <w:r w:rsidRPr="00674557">
        <w:rPr>
          <w:lang w:val="ru-RU"/>
        </w:rPr>
        <w:t>кв.м</w:t>
      </w:r>
      <w:proofErr w:type="spellEnd"/>
      <w:proofErr w:type="gramEnd"/>
      <w:r w:rsidRPr="00674557">
        <w:rPr>
          <w:lang w:val="ru-RU"/>
        </w:rPr>
        <w:t xml:space="preserve">, наименьшая – 110 568,88 руб. за кв.м. В Ленинградской области обратная зависимость – чем меньше площадь, тем выше стоимость. Наибольшая цена – 73 275,25 руб. за </w:t>
      </w:r>
      <w:proofErr w:type="spellStart"/>
      <w:proofErr w:type="gramStart"/>
      <w:r w:rsidRPr="00674557">
        <w:rPr>
          <w:lang w:val="ru-RU"/>
        </w:rPr>
        <w:t>кв.м</w:t>
      </w:r>
      <w:proofErr w:type="spellEnd"/>
      <w:proofErr w:type="gramEnd"/>
      <w:r w:rsidRPr="00674557">
        <w:rPr>
          <w:lang w:val="ru-RU"/>
        </w:rPr>
        <w:t>, наименьшая – 67 673 руб. за кв.м.</w:t>
      </w:r>
    </w:p>
    <w:p w14:paraId="0000000F" w14:textId="77777777" w:rsidR="00495C15" w:rsidRPr="00674557" w:rsidRDefault="00000000">
      <w:pPr>
        <w:spacing w:before="240" w:after="240"/>
        <w:ind w:firstLine="566"/>
        <w:jc w:val="both"/>
        <w:rPr>
          <w:lang w:val="ru-RU"/>
        </w:rPr>
      </w:pPr>
      <w:r w:rsidRPr="00674557">
        <w:rPr>
          <w:lang w:val="ru-RU"/>
        </w:rPr>
        <w:lastRenderedPageBreak/>
        <w:t xml:space="preserve"> Среднее количество комнат и медианное количество комнат, высота потолков, количество балконов одинаковы для всех сегментов в каждом регионе, поэтому они не оказывают влияния на время активности объявлений. Средняя этажность квартиры и медианная этажность квартиры имеют примерное одинаковое значение в каждом сегменте регионов и не дают четкой картины об их влиянии на скорость продаж. Такая же ситуация представлена и в расчетах этажности домов (но в Санкт-Петербурге этажность домов выше в среднем на 5 этажей). </w:t>
      </w:r>
    </w:p>
    <w:p w14:paraId="00000010" w14:textId="77777777" w:rsidR="00495C15" w:rsidRPr="00674557" w:rsidRDefault="00000000">
      <w:pPr>
        <w:spacing w:before="240" w:after="240"/>
        <w:ind w:firstLine="566"/>
        <w:jc w:val="both"/>
        <w:rPr>
          <w:lang w:val="ru-RU"/>
        </w:rPr>
      </w:pPr>
      <w:r w:rsidRPr="00674557">
        <w:rPr>
          <w:lang w:val="ru-RU"/>
        </w:rPr>
        <w:t>Количество объявлений с открытой планировкой в разы больше в Санкт-Петербурге. Наибольшее количество в сегменте “до трех месяцев” – 18.</w:t>
      </w:r>
    </w:p>
    <w:p w14:paraId="00000011" w14:textId="77777777" w:rsidR="00495C15" w:rsidRPr="00674557" w:rsidRDefault="00000000">
      <w:pPr>
        <w:spacing w:before="240" w:after="240"/>
        <w:ind w:firstLine="566"/>
        <w:jc w:val="both"/>
        <w:rPr>
          <w:lang w:val="ru-RU"/>
        </w:rPr>
      </w:pPr>
      <w:r w:rsidRPr="00674557">
        <w:rPr>
          <w:lang w:val="ru-RU"/>
        </w:rPr>
        <w:t>В Ленинградской области на цену за квадратный метр может влиять наличие парка в радиусе 3 км. Два наиболее дорогих сегмента находятся вблизи парков.</w:t>
      </w:r>
    </w:p>
    <w:p w14:paraId="00000012" w14:textId="77777777" w:rsidR="00495C15" w:rsidRPr="00674557" w:rsidRDefault="00495C15">
      <w:pPr>
        <w:spacing w:before="240" w:after="240"/>
        <w:jc w:val="both"/>
        <w:rPr>
          <w:i/>
          <w:color w:val="0B5394"/>
          <w:lang w:val="ru-RU"/>
        </w:rPr>
      </w:pPr>
    </w:p>
    <w:p w14:paraId="00000013" w14:textId="77777777" w:rsidR="00495C15" w:rsidRPr="00674557" w:rsidRDefault="00000000">
      <w:pPr>
        <w:spacing w:before="240" w:after="240"/>
        <w:jc w:val="both"/>
        <w:rPr>
          <w:lang w:val="ru-RU"/>
        </w:rPr>
      </w:pPr>
      <w:r w:rsidRPr="00674557">
        <w:rPr>
          <w:lang w:val="ru-RU"/>
        </w:rPr>
        <w:t>3. Есть ли различия между недвижимостью Санкт-Петербурга и Ленинградской области по полученным результатам?</w:t>
      </w:r>
    </w:p>
    <w:p w14:paraId="00000014" w14:textId="77777777" w:rsidR="00495C15" w:rsidRPr="00674557" w:rsidRDefault="00000000">
      <w:pPr>
        <w:shd w:val="clear" w:color="auto" w:fill="FFFFFF"/>
        <w:spacing w:before="200" w:after="200"/>
        <w:ind w:left="720"/>
        <w:jc w:val="both"/>
        <w:rPr>
          <w:b/>
          <w:lang w:val="ru-RU"/>
        </w:rPr>
      </w:pPr>
      <w:r w:rsidRPr="00674557">
        <w:rPr>
          <w:b/>
          <w:lang w:val="ru-RU"/>
        </w:rPr>
        <w:t>Цена за квадратный метр</w:t>
      </w:r>
    </w:p>
    <w:p w14:paraId="00000015" w14:textId="77777777" w:rsidR="00495C15" w:rsidRPr="00674557" w:rsidRDefault="00000000">
      <w:pPr>
        <w:spacing w:before="260" w:after="200"/>
        <w:ind w:firstLine="566"/>
        <w:jc w:val="both"/>
        <w:rPr>
          <w:lang w:val="ru-RU"/>
        </w:rPr>
      </w:pPr>
      <w:r w:rsidRPr="00674557">
        <w:rPr>
          <w:lang w:val="ru-RU"/>
        </w:rPr>
        <w:t>В Санкт-Петербурге стоимость квадратного метра значительно выше — в среднем 110–150 тыс. руб. В Ленинградской области цены ниже — около 67–73 тыс. руб.</w:t>
      </w:r>
    </w:p>
    <w:p w14:paraId="00000016" w14:textId="77777777" w:rsidR="00495C15" w:rsidRPr="00674557" w:rsidRDefault="00000000">
      <w:pPr>
        <w:shd w:val="clear" w:color="auto" w:fill="FFFFFF"/>
        <w:spacing w:before="260" w:after="200"/>
        <w:ind w:left="720"/>
        <w:jc w:val="both"/>
        <w:rPr>
          <w:b/>
          <w:lang w:val="ru-RU"/>
        </w:rPr>
      </w:pPr>
      <w:r w:rsidRPr="00674557">
        <w:rPr>
          <w:b/>
          <w:lang w:val="ru-RU"/>
        </w:rPr>
        <w:t>Динамика продаж в зависимости от цены</w:t>
      </w:r>
    </w:p>
    <w:p w14:paraId="00000017" w14:textId="77777777" w:rsidR="00495C15" w:rsidRPr="00674557" w:rsidRDefault="00000000">
      <w:pPr>
        <w:spacing w:before="320" w:after="200"/>
        <w:ind w:firstLine="566"/>
        <w:jc w:val="both"/>
        <w:rPr>
          <w:lang w:val="ru-RU"/>
        </w:rPr>
      </w:pPr>
      <w:r w:rsidRPr="00674557">
        <w:rPr>
          <w:lang w:val="ru-RU"/>
        </w:rPr>
        <w:t>В Санкт-Петербурге дорогая недвижимость продается дольше. В Ленобласти, наоборот, объекты с высокой стоимостью уходят с рынка быстрее.</w:t>
      </w:r>
    </w:p>
    <w:p w14:paraId="00000018" w14:textId="77777777" w:rsidR="00495C15" w:rsidRPr="00674557" w:rsidRDefault="00000000">
      <w:pPr>
        <w:shd w:val="clear" w:color="auto" w:fill="FFFFFF"/>
        <w:spacing w:before="260" w:after="200"/>
        <w:ind w:left="720"/>
        <w:jc w:val="both"/>
        <w:rPr>
          <w:b/>
          <w:lang w:val="ru-RU"/>
        </w:rPr>
      </w:pPr>
      <w:r w:rsidRPr="00674557">
        <w:rPr>
          <w:b/>
          <w:lang w:val="ru-RU"/>
        </w:rPr>
        <w:t>Этажность жилья</w:t>
      </w:r>
    </w:p>
    <w:p w14:paraId="00000019" w14:textId="77777777" w:rsidR="00495C15" w:rsidRPr="00674557" w:rsidRDefault="00000000">
      <w:pPr>
        <w:spacing w:before="320" w:after="200"/>
        <w:ind w:firstLine="566"/>
        <w:jc w:val="both"/>
        <w:rPr>
          <w:lang w:val="ru-RU"/>
        </w:rPr>
      </w:pPr>
      <w:r w:rsidRPr="00674557">
        <w:rPr>
          <w:lang w:val="ru-RU"/>
        </w:rPr>
        <w:t>В Санкт-Петербурге преобладают многоэтажные дома, а средняя этажность квартир примерно в 2 раза выше, чем в Ленобласти. В области чаще встречаются малоэтажные дома и коттеджи.</w:t>
      </w:r>
    </w:p>
    <w:p w14:paraId="0000001A" w14:textId="77777777" w:rsidR="00495C15" w:rsidRPr="00674557" w:rsidRDefault="00000000">
      <w:pPr>
        <w:shd w:val="clear" w:color="auto" w:fill="FFFFFF"/>
        <w:spacing w:before="260" w:after="200"/>
        <w:ind w:left="720"/>
        <w:jc w:val="both"/>
        <w:rPr>
          <w:b/>
          <w:lang w:val="ru-RU"/>
        </w:rPr>
      </w:pPr>
      <w:r w:rsidRPr="00674557">
        <w:rPr>
          <w:b/>
          <w:lang w:val="ru-RU"/>
        </w:rPr>
        <w:t>Объем предложения</w:t>
      </w:r>
    </w:p>
    <w:p w14:paraId="0000001B" w14:textId="77777777" w:rsidR="00495C15" w:rsidRPr="00674557" w:rsidRDefault="00000000">
      <w:pPr>
        <w:shd w:val="clear" w:color="auto" w:fill="FFFFFF"/>
        <w:spacing w:before="260" w:after="200"/>
        <w:ind w:firstLine="566"/>
        <w:jc w:val="both"/>
        <w:rPr>
          <w:lang w:val="ru-RU"/>
        </w:rPr>
      </w:pPr>
      <w:r w:rsidRPr="00674557">
        <w:rPr>
          <w:lang w:val="ru-RU"/>
        </w:rPr>
        <w:t>Количество объявлений в Санкт-Петербурге примерно в 4 раза больше, чем Ленобласти. Такая же значительная разница сохраняется и в динамике по временным периодам.</w:t>
      </w:r>
    </w:p>
    <w:p w14:paraId="0000001C" w14:textId="77777777" w:rsidR="00495C15" w:rsidRPr="00674557" w:rsidRDefault="00000000">
      <w:pPr>
        <w:shd w:val="clear" w:color="auto" w:fill="FFFFFF"/>
        <w:spacing w:before="200" w:line="428" w:lineRule="auto"/>
        <w:jc w:val="both"/>
        <w:rPr>
          <w:lang w:val="ru-RU"/>
        </w:rPr>
      </w:pPr>
      <w:r w:rsidRPr="00674557">
        <w:rPr>
          <w:lang w:val="ru-RU"/>
        </w:rPr>
        <w:t>Таким образом, рынки недвижимости двух регионов отличаются не только по цене, но и по структуре предложения, скорости продаж и типу жилья.</w:t>
      </w:r>
    </w:p>
    <w:p w14:paraId="0000001D" w14:textId="77777777" w:rsidR="00495C15" w:rsidRPr="00674557" w:rsidRDefault="00495C15">
      <w:pPr>
        <w:spacing w:before="240" w:after="240"/>
        <w:jc w:val="both"/>
        <w:rPr>
          <w:i/>
          <w:color w:val="0B5394"/>
          <w:lang w:val="ru-RU"/>
        </w:rPr>
      </w:pPr>
    </w:p>
    <w:p w14:paraId="354C2421" w14:textId="77777777" w:rsidR="00674557" w:rsidRDefault="00674557">
      <w:pPr>
        <w:pStyle w:val="3"/>
        <w:keepNext w:val="0"/>
        <w:keepLines w:val="0"/>
        <w:jc w:val="both"/>
        <w:rPr>
          <w:lang w:val="ru-RU"/>
        </w:rPr>
      </w:pPr>
      <w:bookmarkStart w:id="3" w:name="_849oinaybosd" w:colFirst="0" w:colLast="0"/>
      <w:bookmarkEnd w:id="3"/>
    </w:p>
    <w:p w14:paraId="0000001E" w14:textId="43267465" w:rsidR="00495C15" w:rsidRPr="00674557" w:rsidRDefault="00000000">
      <w:pPr>
        <w:pStyle w:val="3"/>
        <w:keepNext w:val="0"/>
        <w:keepLines w:val="0"/>
        <w:jc w:val="both"/>
        <w:rPr>
          <w:lang w:val="ru-RU"/>
        </w:rPr>
      </w:pPr>
      <w:r w:rsidRPr="00674557">
        <w:rPr>
          <w:lang w:val="ru-RU"/>
        </w:rPr>
        <w:lastRenderedPageBreak/>
        <w:t>Задача 2. Сезонность объявлений</w:t>
      </w:r>
    </w:p>
    <w:p w14:paraId="0000001F" w14:textId="77777777" w:rsidR="00495C15" w:rsidRPr="00674557" w:rsidRDefault="00000000">
      <w:pPr>
        <w:spacing w:before="240" w:after="240"/>
        <w:jc w:val="both"/>
        <w:rPr>
          <w:lang w:val="ru-RU"/>
        </w:rPr>
      </w:pPr>
      <w:r w:rsidRPr="00674557">
        <w:rPr>
          <w:lang w:val="ru-RU"/>
        </w:rPr>
        <w:t>Заказчику важно понять сезонные тенденции на рынке недвижимости Санкт-Петербурга и Ленинградской области — то есть для всего региона, чтобы выявить периоды с повышенной активностью продавцов и покупателей недвижимости. Это поможет спланировать маркетинговые кампании и выбрать сроки для выхода на рынок.</w:t>
      </w:r>
    </w:p>
    <w:p w14:paraId="00000020" w14:textId="77777777" w:rsidR="00495C15" w:rsidRPr="00674557" w:rsidRDefault="00000000">
      <w:pPr>
        <w:spacing w:before="240" w:after="240"/>
        <w:jc w:val="both"/>
        <w:rPr>
          <w:lang w:val="ru-RU"/>
        </w:rPr>
      </w:pPr>
      <w:r w:rsidRPr="00674557">
        <w:rPr>
          <w:lang w:val="ru-RU"/>
        </w:rPr>
        <w:t>Проанализируйте результаты и опишите их. Ответы на такие вопросы:</w:t>
      </w:r>
    </w:p>
    <w:p w14:paraId="00000021" w14:textId="77777777" w:rsidR="00495C15" w:rsidRPr="00674557" w:rsidRDefault="00000000">
      <w:pPr>
        <w:spacing w:before="240" w:after="240"/>
        <w:jc w:val="both"/>
        <w:rPr>
          <w:lang w:val="ru-RU"/>
        </w:rPr>
      </w:pPr>
      <w:r w:rsidRPr="00674557">
        <w:rPr>
          <w:lang w:val="ru-RU"/>
        </w:rPr>
        <w:t>1. В какие месяцы наблюдается наибольшая активность в публикации объявлений о продаже недвижимости? А в какие — по снятию? Это показывает динамику активности покупателей.</w:t>
      </w:r>
    </w:p>
    <w:p w14:paraId="00000022" w14:textId="44E3FF04" w:rsidR="00495C15" w:rsidRPr="00674557" w:rsidRDefault="00000000">
      <w:pPr>
        <w:spacing w:before="240" w:after="240"/>
        <w:ind w:firstLine="566"/>
        <w:jc w:val="both"/>
        <w:rPr>
          <w:lang w:val="ru-RU"/>
        </w:rPr>
      </w:pPr>
      <w:r w:rsidRPr="00674557">
        <w:rPr>
          <w:lang w:val="ru-RU"/>
        </w:rPr>
        <w:t>Наиболее активная публикация объявлений наблюдается в ноябре (1</w:t>
      </w:r>
      <w:r w:rsidR="00674557">
        <w:rPr>
          <w:lang w:val="ru-RU"/>
        </w:rPr>
        <w:t>569</w:t>
      </w:r>
      <w:r w:rsidRPr="00674557">
        <w:rPr>
          <w:lang w:val="ru-RU"/>
        </w:rPr>
        <w:t>), октябре (1</w:t>
      </w:r>
      <w:r w:rsidR="00674557">
        <w:rPr>
          <w:lang w:val="ru-RU"/>
        </w:rPr>
        <w:t>437</w:t>
      </w:r>
      <w:r w:rsidRPr="00674557">
        <w:rPr>
          <w:lang w:val="ru-RU"/>
        </w:rPr>
        <w:t xml:space="preserve">) и </w:t>
      </w:r>
      <w:proofErr w:type="gramStart"/>
      <w:r w:rsidRPr="00674557">
        <w:rPr>
          <w:lang w:val="ru-RU"/>
        </w:rPr>
        <w:t>феврале(</w:t>
      </w:r>
      <w:proofErr w:type="gramEnd"/>
      <w:r w:rsidRPr="00674557">
        <w:rPr>
          <w:lang w:val="ru-RU"/>
        </w:rPr>
        <w:t>13</w:t>
      </w:r>
      <w:r w:rsidR="00674557">
        <w:rPr>
          <w:lang w:val="ru-RU"/>
        </w:rPr>
        <w:t>69</w:t>
      </w:r>
      <w:r w:rsidRPr="00674557">
        <w:rPr>
          <w:lang w:val="ru-RU"/>
        </w:rPr>
        <w:t>).</w:t>
      </w:r>
    </w:p>
    <w:p w14:paraId="00000023" w14:textId="77777777" w:rsidR="00495C15" w:rsidRPr="00674557" w:rsidRDefault="00000000">
      <w:pPr>
        <w:spacing w:before="240" w:after="240"/>
        <w:ind w:firstLine="566"/>
        <w:jc w:val="both"/>
        <w:rPr>
          <w:lang w:val="ru-RU"/>
        </w:rPr>
      </w:pPr>
      <w:r w:rsidRPr="00674557">
        <w:rPr>
          <w:lang w:val="ru-RU"/>
        </w:rPr>
        <w:t>По снятию объявлений или продаже – октябрь (1360), ноябрь (1301) и сентябрь (1238).</w:t>
      </w:r>
    </w:p>
    <w:p w14:paraId="00000024" w14:textId="77777777" w:rsidR="00495C15" w:rsidRPr="00674557" w:rsidRDefault="00000000">
      <w:pPr>
        <w:spacing w:before="240" w:after="240"/>
        <w:jc w:val="both"/>
        <w:rPr>
          <w:lang w:val="ru-RU"/>
        </w:rPr>
      </w:pPr>
      <w:r w:rsidRPr="00674557">
        <w:rPr>
          <w:lang w:val="ru-RU"/>
        </w:rPr>
        <w:t>2. Совпадают ли периоды активной публикации объявлений и периоды, когда происходит повышенная продажа недвижимости (по месяцам снятия объявлений)?</w:t>
      </w:r>
    </w:p>
    <w:p w14:paraId="00000025" w14:textId="77777777" w:rsidR="00495C15" w:rsidRPr="0067455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566"/>
        <w:jc w:val="both"/>
        <w:rPr>
          <w:lang w:val="ru-RU"/>
        </w:rPr>
      </w:pPr>
      <w:r w:rsidRPr="00674557">
        <w:rPr>
          <w:lang w:val="ru-RU"/>
        </w:rPr>
        <w:t xml:space="preserve">Анализ данных показывает, что месяцы с высокой активностью публикаций и повышенной продаваемостью совпадают лишь частично. Август занимает 6-е место в обоих рейтингах (по числу новых объявлений и количеству сделок). Июль находится на 7-й позиции в обеих категориях.  </w:t>
      </w:r>
    </w:p>
    <w:p w14:paraId="00000026" w14:textId="77777777" w:rsidR="00495C15" w:rsidRPr="0067455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566"/>
        <w:jc w:val="both"/>
        <w:rPr>
          <w:lang w:val="ru-RU"/>
        </w:rPr>
      </w:pPr>
      <w:r w:rsidRPr="00674557">
        <w:rPr>
          <w:lang w:val="ru-RU"/>
        </w:rPr>
        <w:t>Ноябрь лидирует по активности публикаций (1-е место) и занимает 2-е место по продажам.</w:t>
      </w:r>
    </w:p>
    <w:p w14:paraId="00000027" w14:textId="77777777" w:rsidR="00495C15" w:rsidRPr="0067455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566"/>
        <w:jc w:val="both"/>
        <w:rPr>
          <w:lang w:val="ru-RU"/>
        </w:rPr>
      </w:pPr>
      <w:r w:rsidRPr="00674557">
        <w:rPr>
          <w:lang w:val="ru-RU"/>
        </w:rPr>
        <w:t>Октябрь, напротив, на 2-м месте по числу новых объявлений, но на 1-м по количеству закрытых сделок.</w:t>
      </w:r>
    </w:p>
    <w:p w14:paraId="00000028" w14:textId="77777777" w:rsidR="00495C15" w:rsidRPr="0067455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566"/>
        <w:jc w:val="both"/>
        <w:rPr>
          <w:lang w:val="ru-RU"/>
        </w:rPr>
      </w:pPr>
      <w:r w:rsidRPr="00674557">
        <w:rPr>
          <w:lang w:val="ru-RU"/>
        </w:rPr>
        <w:t>В остальные периоды прямой взаимосвязи не наблюдается – пики активности и закрытия сделок приходятся на разные месяцы.</w:t>
      </w:r>
    </w:p>
    <w:p w14:paraId="00000029" w14:textId="77777777" w:rsidR="00495C15" w:rsidRPr="00674557" w:rsidRDefault="00495C15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566"/>
        <w:jc w:val="both"/>
        <w:rPr>
          <w:lang w:val="ru-RU"/>
        </w:rPr>
      </w:pPr>
    </w:p>
    <w:p w14:paraId="0000002A" w14:textId="77777777" w:rsidR="00495C15" w:rsidRPr="00674557" w:rsidRDefault="00000000">
      <w:pPr>
        <w:spacing w:before="240" w:after="240"/>
        <w:jc w:val="both"/>
        <w:rPr>
          <w:lang w:val="ru-RU"/>
        </w:rPr>
      </w:pPr>
      <w:r w:rsidRPr="00674557">
        <w:rPr>
          <w:lang w:val="ru-RU"/>
        </w:rPr>
        <w:t>3. Как сезонные колебания влияют на среднюю стоимость квадратного метра и среднюю площадь квартир? Что можно сказать о зависимости этих параметров от месяца?</w:t>
      </w:r>
    </w:p>
    <w:p w14:paraId="0000002B" w14:textId="77777777" w:rsidR="00495C15" w:rsidRPr="0067455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566"/>
        <w:jc w:val="both"/>
        <w:rPr>
          <w:lang w:val="ru-RU"/>
        </w:rPr>
      </w:pPr>
      <w:r w:rsidRPr="00674557">
        <w:rPr>
          <w:lang w:val="ru-RU"/>
        </w:rPr>
        <w:t>Средняя стоимость квадратного метра колеблется в диапазоне 4000 рублей. Средняя площадь квартир варьируется в пределах 3 м². Наиболее низкие цены за м² фиксируются с апреля по август. Пиковые значения стоимости отмечаются в январе и сентябре.</w:t>
      </w:r>
    </w:p>
    <w:p w14:paraId="0000002C" w14:textId="77777777" w:rsidR="00495C15" w:rsidRPr="0067455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566"/>
        <w:jc w:val="both"/>
        <w:rPr>
          <w:lang w:val="ru-RU"/>
        </w:rPr>
      </w:pPr>
      <w:r w:rsidRPr="00674557">
        <w:rPr>
          <w:lang w:val="ru-RU"/>
        </w:rPr>
        <w:t xml:space="preserve">Летние месяцы (апрель-август) демонстрируют слабую продаваемость, занимая последние позиции в рейтинге. Сентябрь показывает высокую эффективность продаж (3-е место) при относительно высокой стоимости (1-е место по цене м²). Январь </w:t>
      </w:r>
      <w:r w:rsidRPr="00674557">
        <w:rPr>
          <w:lang w:val="ru-RU"/>
        </w:rPr>
        <w:lastRenderedPageBreak/>
        <w:t>характеризуется минимальной конкуренцией (последнее место по количеству объявлений) при высокой ценообразовании (2-е место по стоимости м²).</w:t>
      </w:r>
    </w:p>
    <w:p w14:paraId="0000002D" w14:textId="77777777" w:rsidR="00495C15" w:rsidRPr="00674557" w:rsidRDefault="00000000">
      <w:pPr>
        <w:pStyle w:val="3"/>
        <w:keepNext w:val="0"/>
        <w:keepLines w:val="0"/>
        <w:jc w:val="both"/>
        <w:rPr>
          <w:lang w:val="ru-RU"/>
        </w:rPr>
      </w:pPr>
      <w:bookmarkStart w:id="4" w:name="_3w6mlngvnf5j" w:colFirst="0" w:colLast="0"/>
      <w:bookmarkEnd w:id="4"/>
      <w:r w:rsidRPr="00674557">
        <w:rPr>
          <w:lang w:val="ru-RU"/>
        </w:rPr>
        <w:t>Задача 3. Анализ рынка недвижимости Ленобласти</w:t>
      </w:r>
    </w:p>
    <w:p w14:paraId="0000002E" w14:textId="77777777" w:rsidR="00495C15" w:rsidRPr="00674557" w:rsidRDefault="00000000">
      <w:pPr>
        <w:spacing w:before="240" w:after="240"/>
        <w:jc w:val="both"/>
        <w:rPr>
          <w:lang w:val="ru-RU"/>
        </w:rPr>
      </w:pPr>
      <w:r w:rsidRPr="00674557">
        <w:rPr>
          <w:lang w:val="ru-RU"/>
        </w:rPr>
        <w:t>Заказчик хочет определить, в каких населённых пунктах Ленинградской области активнее всего продаётся недвижимость и какая именно. Так он увидит, где стоит поработать, и учтёт особенности Ленинградской области при принятии бизнес-решений.</w:t>
      </w:r>
    </w:p>
    <w:p w14:paraId="0000002F" w14:textId="77777777" w:rsidR="00495C15" w:rsidRPr="00674557" w:rsidRDefault="00000000">
      <w:pPr>
        <w:spacing w:before="240" w:after="240"/>
        <w:jc w:val="both"/>
        <w:rPr>
          <w:lang w:val="ru-RU"/>
        </w:rPr>
      </w:pPr>
      <w:r w:rsidRPr="00674557">
        <w:rPr>
          <w:lang w:val="ru-RU"/>
        </w:rPr>
        <w:t>Проанализируйте результаты и опишите их. Ответы на такие вопросы:</w:t>
      </w:r>
    </w:p>
    <w:p w14:paraId="00000030" w14:textId="77777777" w:rsidR="00495C15" w:rsidRPr="00674557" w:rsidRDefault="00000000">
      <w:pPr>
        <w:spacing w:before="240" w:after="240"/>
        <w:jc w:val="both"/>
        <w:rPr>
          <w:lang w:val="ru-RU"/>
        </w:rPr>
      </w:pPr>
      <w:r w:rsidRPr="00674557">
        <w:rPr>
          <w:lang w:val="ru-RU"/>
        </w:rPr>
        <w:t>1. В каких населённые пунктах Ленинградской области наиболее активно публикуют объявления о продаже недвижимости?</w:t>
      </w:r>
    </w:p>
    <w:p w14:paraId="00000031" w14:textId="77777777" w:rsidR="00495C15" w:rsidRPr="00674557" w:rsidRDefault="00000000">
      <w:pPr>
        <w:spacing w:before="240" w:after="240"/>
        <w:ind w:firstLine="566"/>
        <w:jc w:val="both"/>
        <w:rPr>
          <w:lang w:val="ru-RU"/>
        </w:rPr>
      </w:pPr>
      <w:r w:rsidRPr="00674557">
        <w:rPr>
          <w:lang w:val="ru-RU"/>
        </w:rPr>
        <w:t>Наиболее активная публикация объявлений в Мурино (568 об.), Кудрово (463 об.) и Шушарах (404 об.)</w:t>
      </w:r>
    </w:p>
    <w:p w14:paraId="00000032" w14:textId="77777777" w:rsidR="00495C15" w:rsidRPr="00674557" w:rsidRDefault="00000000">
      <w:pPr>
        <w:spacing w:before="240" w:after="240"/>
        <w:jc w:val="both"/>
        <w:rPr>
          <w:lang w:val="ru-RU"/>
        </w:rPr>
      </w:pPr>
      <w:r w:rsidRPr="00674557">
        <w:rPr>
          <w:lang w:val="ru-RU"/>
        </w:rPr>
        <w:t>2. В каких населённых пунктах Ленинградской области — самая высокая доля снятых с публикации объявлений? Это может указывать на высокую долю продажи недвижимости.</w:t>
      </w:r>
    </w:p>
    <w:p w14:paraId="00000033" w14:textId="77777777" w:rsidR="00495C15" w:rsidRPr="0067455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566"/>
        <w:jc w:val="both"/>
        <w:rPr>
          <w:lang w:val="ru-RU"/>
        </w:rPr>
      </w:pPr>
      <w:r w:rsidRPr="00674557">
        <w:rPr>
          <w:lang w:val="ru-RU"/>
        </w:rPr>
        <w:t>Ведущие населенные пункты – Мурино, Кудрово, Шушары, Парголово и Колпино. У данных нас. пунктов высокая активность по количеству объявлений, а также стабильный спрос. Показатели продаваемости: Мурино — 93,66%, Кудрово — 93,74%, Шушары — 92,57%, Парголово — 92,6%, Колпино — 92,07%.</w:t>
      </w:r>
    </w:p>
    <w:p w14:paraId="00000034" w14:textId="77777777" w:rsidR="00495C15" w:rsidRPr="0067455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566"/>
        <w:jc w:val="both"/>
        <w:rPr>
          <w:lang w:val="ru-RU"/>
        </w:rPr>
      </w:pPr>
      <w:r w:rsidRPr="00674557">
        <w:rPr>
          <w:lang w:val="ru-RU"/>
        </w:rPr>
        <w:t>Размещение объектов в этих районах обеспечивает высокие шансы на быструю реализацию. Стоит учитывать активный спрос, который может влиять на ценовую динамику.</w:t>
      </w:r>
    </w:p>
    <w:p w14:paraId="00000035" w14:textId="77777777" w:rsidR="00495C15" w:rsidRPr="00674557" w:rsidRDefault="00000000">
      <w:pPr>
        <w:spacing w:before="240" w:after="240"/>
        <w:jc w:val="both"/>
        <w:rPr>
          <w:lang w:val="ru-RU"/>
        </w:rPr>
      </w:pPr>
      <w:r w:rsidRPr="00674557">
        <w:rPr>
          <w:lang w:val="ru-RU"/>
        </w:rPr>
        <w:t>3. Какова средняя стоимость одного квадратного метра и средняя площадь продаваемых квартир в различных населённых пунктах? Есть ли вариация значений по этим метрикам?</w:t>
      </w:r>
    </w:p>
    <w:p w14:paraId="00000036" w14:textId="77777777" w:rsidR="00495C15" w:rsidRPr="00674557" w:rsidRDefault="00000000">
      <w:pPr>
        <w:spacing w:before="240" w:after="240"/>
        <w:ind w:firstLine="566"/>
        <w:jc w:val="both"/>
        <w:rPr>
          <w:lang w:val="ru-RU"/>
        </w:rPr>
      </w:pPr>
      <w:r w:rsidRPr="00674557">
        <w:rPr>
          <w:lang w:val="ru-RU"/>
        </w:rPr>
        <w:t xml:space="preserve">Размах стоимости за один квадратный метр составляет 46 тыс. руб. Наибольшая стоимость в Пушкине – 104 158,95 </w:t>
      </w:r>
      <w:proofErr w:type="spellStart"/>
      <w:r w:rsidRPr="00674557">
        <w:rPr>
          <w:lang w:val="ru-RU"/>
        </w:rPr>
        <w:t>руб</w:t>
      </w:r>
      <w:proofErr w:type="spellEnd"/>
      <w:r w:rsidRPr="00674557">
        <w:rPr>
          <w:lang w:val="ru-RU"/>
        </w:rPr>
        <w:t>, наименьшая в Выборге – 58 669,98 руб. Разброс по метражу квартиры около 20 кв м. Наибольшая площадь в Сестрорецке – 62,45 кв м, наименьшая в Мурино – 43,86 кв м.</w:t>
      </w:r>
    </w:p>
    <w:p w14:paraId="00000037" w14:textId="77777777" w:rsidR="00495C15" w:rsidRPr="00674557" w:rsidRDefault="00000000">
      <w:pPr>
        <w:spacing w:before="240" w:after="240"/>
        <w:jc w:val="both"/>
        <w:rPr>
          <w:lang w:val="ru-RU"/>
        </w:rPr>
      </w:pPr>
      <w:r w:rsidRPr="00674557">
        <w:rPr>
          <w:lang w:val="ru-RU"/>
        </w:rPr>
        <w:t xml:space="preserve">4. Среди выделенных населённых пунктов какие пункты выделяются по продолжительности публикации объявлений? </w:t>
      </w:r>
      <w:proofErr w:type="gramStart"/>
      <w:r w:rsidRPr="00674557">
        <w:rPr>
          <w:lang w:val="ru-RU"/>
        </w:rPr>
        <w:t>То есть</w:t>
      </w:r>
      <w:proofErr w:type="gramEnd"/>
      <w:r w:rsidRPr="00674557">
        <w:rPr>
          <w:lang w:val="ru-RU"/>
        </w:rPr>
        <w:t xml:space="preserve"> где недвижимость продаётся быстрее, а где — медленнее.</w:t>
      </w:r>
    </w:p>
    <w:p w14:paraId="00000038" w14:textId="77777777" w:rsidR="00495C15" w:rsidRPr="00674557" w:rsidRDefault="00000000">
      <w:pPr>
        <w:spacing w:before="240" w:after="240"/>
        <w:ind w:firstLine="566"/>
        <w:jc w:val="both"/>
        <w:rPr>
          <w:lang w:val="ru-RU"/>
        </w:rPr>
      </w:pPr>
      <w:r w:rsidRPr="00674557">
        <w:rPr>
          <w:lang w:val="ru-RU"/>
        </w:rPr>
        <w:t xml:space="preserve">Быстрее всего недвижимость продается в Колпино и Мурино (147 и 149 дней) и в среднем не превышает 5 месяцев. Дольше всего – в Сестрорецке и Красном Селе (215 и 206 дней). В среднем около 7 месяцев. </w:t>
      </w:r>
    </w:p>
    <w:p w14:paraId="00000039" w14:textId="77777777" w:rsidR="00495C15" w:rsidRPr="00674557" w:rsidRDefault="00000000">
      <w:pPr>
        <w:pStyle w:val="3"/>
        <w:spacing w:before="240" w:after="240"/>
        <w:jc w:val="both"/>
        <w:rPr>
          <w:lang w:val="ru-RU"/>
        </w:rPr>
      </w:pPr>
      <w:bookmarkStart w:id="5" w:name="_nwm5lzghpmz8" w:colFirst="0" w:colLast="0"/>
      <w:bookmarkEnd w:id="5"/>
      <w:r w:rsidRPr="00674557">
        <w:rPr>
          <w:lang w:val="ru-RU"/>
        </w:rPr>
        <w:t>Общие выводы и рекомендации</w:t>
      </w:r>
    </w:p>
    <w:p w14:paraId="0000003A" w14:textId="77777777" w:rsidR="00495C15" w:rsidRPr="0067455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566"/>
        <w:jc w:val="both"/>
        <w:rPr>
          <w:lang w:val="ru-RU"/>
        </w:rPr>
      </w:pPr>
      <w:r w:rsidRPr="00674557">
        <w:rPr>
          <w:lang w:val="ru-RU"/>
        </w:rPr>
        <w:t>Санкт-Петербург: Наибольшим спросом пользуются малогабаритные квартиры с низкой стоимостью квадратного метра.</w:t>
      </w:r>
    </w:p>
    <w:p w14:paraId="0000003B" w14:textId="77777777" w:rsidR="00495C15" w:rsidRPr="0067455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566"/>
        <w:jc w:val="both"/>
        <w:rPr>
          <w:lang w:val="ru-RU"/>
        </w:rPr>
      </w:pPr>
      <w:r w:rsidRPr="00674557">
        <w:rPr>
          <w:lang w:val="ru-RU"/>
        </w:rPr>
        <w:lastRenderedPageBreak/>
        <w:t>Ленинградская область</w:t>
      </w:r>
      <w:proofErr w:type="gramStart"/>
      <w:r w:rsidRPr="00674557">
        <w:rPr>
          <w:lang w:val="ru-RU"/>
        </w:rPr>
        <w:t>: В отличие от</w:t>
      </w:r>
      <w:proofErr w:type="gramEnd"/>
      <w:r w:rsidRPr="00674557">
        <w:rPr>
          <w:lang w:val="ru-RU"/>
        </w:rPr>
        <w:t xml:space="preserve"> города, здесь быстрее реализуется премиальная недвижимость - стоит продвигать объекты с высокой ценой за м².</w:t>
      </w:r>
    </w:p>
    <w:p w14:paraId="0000003C" w14:textId="77777777" w:rsidR="00495C15" w:rsidRPr="0067455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425"/>
        <w:jc w:val="both"/>
        <w:rPr>
          <w:lang w:val="ru-RU"/>
        </w:rPr>
      </w:pPr>
      <w:r w:rsidRPr="00674557">
        <w:rPr>
          <w:lang w:val="ru-RU"/>
        </w:rPr>
        <w:t>Пиковый период (октябрь-ноябрь) - идеальное время для усиленных маркетинговых кампаний и активных продаж.</w:t>
      </w:r>
    </w:p>
    <w:p w14:paraId="0000003D" w14:textId="77777777" w:rsidR="00495C15" w:rsidRPr="0067455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425"/>
        <w:jc w:val="both"/>
        <w:rPr>
          <w:lang w:val="ru-RU"/>
        </w:rPr>
      </w:pPr>
      <w:r w:rsidRPr="00674557">
        <w:rPr>
          <w:lang w:val="ru-RU"/>
        </w:rPr>
        <w:t>Кудрово и Мурино - оптимальны для реализации компактного жилья премиум-класса. Сестрорецк - перспективная площадка для продажи просторной дорогой недвижимости.</w:t>
      </w:r>
    </w:p>
    <w:p w14:paraId="0000003E" w14:textId="77777777" w:rsidR="00495C15" w:rsidRPr="0067455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425"/>
        <w:jc w:val="both"/>
        <w:rPr>
          <w:lang w:val="ru-RU"/>
        </w:rPr>
      </w:pPr>
      <w:r w:rsidRPr="00674557">
        <w:rPr>
          <w:lang w:val="ru-RU"/>
        </w:rPr>
        <w:t xml:space="preserve">      Рекомендации:</w:t>
      </w:r>
    </w:p>
    <w:p w14:paraId="0000003F" w14:textId="77777777" w:rsidR="00495C15" w:rsidRPr="0067455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lang w:val="ru-RU"/>
        </w:rPr>
      </w:pPr>
      <w:r w:rsidRPr="00674557">
        <w:rPr>
          <w:lang w:val="ru-RU"/>
        </w:rPr>
        <w:t>В Санкт-Петербурге концентрироваться на бюджетных малогабаритных предложениях. В области делать ставку на премиальный сегмент. Строго учитывать сезонные колебания спроса.</w:t>
      </w:r>
    </w:p>
    <w:p w14:paraId="00000040" w14:textId="77777777" w:rsidR="00495C15" w:rsidRPr="00674557" w:rsidRDefault="00495C15">
      <w:pPr>
        <w:rPr>
          <w:lang w:val="ru-RU"/>
        </w:rPr>
      </w:pPr>
    </w:p>
    <w:p w14:paraId="00000041" w14:textId="77777777" w:rsidR="00495C15" w:rsidRPr="00674557" w:rsidRDefault="00495C15">
      <w:pPr>
        <w:spacing w:before="240" w:after="240"/>
        <w:jc w:val="both"/>
        <w:rPr>
          <w:i/>
          <w:color w:val="0B5394"/>
          <w:lang w:val="ru-RU"/>
        </w:rPr>
      </w:pPr>
    </w:p>
    <w:p w14:paraId="00000042" w14:textId="77777777" w:rsidR="00495C15" w:rsidRPr="00674557" w:rsidRDefault="00495C15">
      <w:pPr>
        <w:jc w:val="both"/>
        <w:rPr>
          <w:lang w:val="ru-RU"/>
        </w:rPr>
      </w:pPr>
    </w:p>
    <w:sectPr w:rsidR="00495C15" w:rsidRPr="00674557">
      <w:pgSz w:w="11909" w:h="16834"/>
      <w:pgMar w:top="1440" w:right="1440" w:bottom="1440" w:left="127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C15"/>
    <w:rsid w:val="00495C15"/>
    <w:rsid w:val="00674557"/>
    <w:rsid w:val="0090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28B85"/>
  <w15:docId w15:val="{C0E546F2-1DD9-4EF9-A847-A0D91990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1321</Words>
  <Characters>7534</Characters>
  <Application>Microsoft Office Word</Application>
  <DocSecurity>0</DocSecurity>
  <Lines>62</Lines>
  <Paragraphs>17</Paragraphs>
  <ScaleCrop>false</ScaleCrop>
  <Company/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maxim.markov</cp:lastModifiedBy>
  <cp:revision>2</cp:revision>
  <dcterms:created xsi:type="dcterms:W3CDTF">2025-06-06T13:06:00Z</dcterms:created>
  <dcterms:modified xsi:type="dcterms:W3CDTF">2025-06-06T13:10:00Z</dcterms:modified>
</cp:coreProperties>
</file>