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severusv2.pdf</w:t>
      </w:r>
    </w:p>
    <w:p>
      <w:pPr>
        <w:pStyle w:val="Heading1"/>
      </w:pPr>
      <w:r>
        <w:t>Page 1</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  liii</w:t>
            </w:r>
          </w:p>
        </w:tc>
        <w:tc>
          <w:tcPr>
            <w:tcW w:type="dxa" w:w="4320"/>
          </w:tcPr>
          <w:p>
            <w:r/>
          </w:p>
        </w:tc>
      </w:tr>
    </w:tbl>
    <w:p>
      <w:r>
        <w:br w:type="page"/>
      </w:r>
    </w:p>
    <w:p>
      <w:pPr>
        <w:pStyle w:val="Heading1"/>
      </w:pPr>
      <w:r>
        <w:t>Page 2</w:t>
      </w:r>
    </w:p>
    <w:p>
      <w:pPr>
        <w:jc w:val="left"/>
      </w:pPr>
      <w:r>
        <w:rPr>
          <w:i/>
        </w:rPr>
        <w:t>California</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California</w:t>
            </w:r>
          </w:p>
        </w:tc>
        <w:tc>
          <w:tcPr>
            <w:tcW w:type="dxa" w:w="4320"/>
          </w:tcPr>
          <w:p>
            <w:r>
              <w:t>California</w:t>
            </w:r>
          </w:p>
        </w:tc>
      </w:tr>
    </w:tbl>
    <w:p>
      <w:r>
        <w:br w:type="page"/>
      </w:r>
    </w:p>
    <w:p>
      <w:pPr>
        <w:pStyle w:val="Heading1"/>
      </w:pPr>
      <w:r>
        <w:t>Page 4</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Reproduetion  du  N?  102  / Syr.51  —  Seriptores  Syri,  Series  quarta. Tomus  VI,  Versio.  —  Severi  Antiocheni  liber  contra  impium.  Grammaticum.  Orationis  tertiae  pars  posterior.  Interpretatu&amp;  est  Iosephus LrBoN. |</w:t>
            </w:r>
          </w:p>
        </w:tc>
        <w:tc>
          <w:tcPr>
            <w:tcW w:type="dxa" w:w="4320"/>
          </w:tcPr>
          <w:p>
            <w:r>
              <w:t>Reproduction of No. 102 / Syr. 51 — Syrian Writers, Fourth Series. Volume VI, Translation. — Severus of Antioch, Book Against the Impious Grammarian. The latter part of the third oration. Translated by Joseph Lebon.</w:t>
            </w:r>
          </w:p>
        </w:tc>
      </w:tr>
    </w:tbl>
    <w:p>
      <w:r>
        <w:br w:type="page"/>
      </w:r>
    </w:p>
    <w:p>
      <w:pPr>
        <w:pStyle w:val="Heading1"/>
      </w:pPr>
      <w:r>
        <w:t>Page 5</w:t>
      </w:r>
    </w:p>
    <w:p>
      <w:pPr>
        <w:jc w:val="left"/>
      </w:pPr>
      <w:r>
        <w:rPr>
          <w:i/>
        </w:rPr>
        <w:t>SCRIPTORU M  CHRISTIAN ORUM  ORIE NTALIU M</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SCRIPTORU M  CHRISTIAN ORUM  ORIE NTALIU M ET  UNIVERSITATIS  CATHOLICAE  LOVANIENSIS BK dà 5 Ey.  /01-  à Vol  102  LIL—————————————————c E</w:t>
            </w:r>
          </w:p>
        </w:tc>
        <w:tc>
          <w:tcPr>
            <w:tcW w:type="dxa" w:w="4320"/>
          </w:tcPr>
          <w:p>
            <w:r>
              <w:t>Corpus of Christian Oriental Writers and of the Catholic University of Louvain</w:t>
            </w:r>
          </w:p>
        </w:tc>
      </w:tr>
    </w:tbl>
    <w:p>
      <w:r>
        <w:br w:type="page"/>
      </w:r>
    </w:p>
    <w:p>
      <w:pPr>
        <w:pStyle w:val="Heading1"/>
      </w:pPr>
      <w:r>
        <w:t>Page 6</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E  e)  $c  Rmo t E</w:t>
            </w:r>
          </w:p>
        </w:tc>
        <w:tc>
          <w:tcPr>
            <w:tcW w:type="dxa" w:w="4320"/>
          </w:tcPr>
          <w:p>
            <w:r>
              <w:t>E e) $c Rmo t E</w:t>
            </w:r>
          </w:p>
        </w:tc>
      </w:tr>
    </w:tbl>
    <w:p>
      <w:r>
        <w:br w:type="page"/>
      </w:r>
    </w:p>
    <w:p>
      <w:pPr>
        <w:pStyle w:val="Heading1"/>
      </w:pPr>
      <w:r>
        <w:t>Page 7</w:t>
      </w:r>
    </w:p>
    <w:p>
      <w:pPr>
        <w:jc w:val="left"/>
      </w:pPr>
      <w:r>
        <w:rPr>
          <w:i/>
        </w:rPr>
        <w:t>Quod  etiam  in iis, quae  ad  Nephalium  scripsi,  apte  usus  sum  exemplo</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 Quod  etiam  in iis, quae  ad  Nephalium  scripsi,  apte  usus  sum  exemplo medici;  e&amp;  quod  quasi  per  concessionem  permittere  voces  eontradicen-.  tium  et  eos  propriis  eorum  vocibus  ad  veritatem  addueere,  non  eladis est,  ut  putavit  iste  simul  impius  et  indoctus,  sed  sine  controversia  ingentis  est  vietoriae. Vp At  ego,  hane  vigilantem  et  prudentem  sollieitudinem  eximiorum  doctorum  seetatus,  dixi,  in  illis  orationibus,  quas  ad Nephalium  seripsi:  «  Etiamsi  haee  sententia:  «  In  duabus  natu- )  ris  individuis  subsistit  Christus  post  unionem  »  dieta  fuerit  a nonnullis  ex  antiquioribus  doctoribus  Ecclesiae,  imo  vel  ab ipso  Cyrillo,  attamen  postea  reieeta  fuit,  quemadmodum  et hane  sententiam:  «  Natura  humanitatis  passus  est  Christus  », bene  ab  orthodoxis  dietam,  diei  vetuit  Cyrillus,  adversus  eos, qui  divisionis  morbo  laborabant,  consurgens;  neque  sie  iis,  qui in  Chaleedone  eonvenerunt,  ullus  relinquebatur  apologiae  modus,  definientibus  in  duabus  naturis  individuis  Christum  eognosci'.»  Nee  quisquam  posset  patroeinium  eorum  suscipere dieendo  nonnullos  ex  antiquioribus  hane  ipsam  sententiam  dixisse,  ubi  semel  sanetus  Cyrillus  mediei  more,  attento  morbo,  prohibitionem  ipsum  morbum  impugnantem  statuit.  Si  vero  nullus  ex  antiquioribus  doetoribus  videtur  dixisse  in  duabus  naturis  individuis  subsistere  Christum,  omnes  autem  doeuerunt duarum  naturarum  factam  esse  coniunetionem,  id  autem,  quod!Haee  verba  Severi  graece  leguntur  P.  Gr.,,  LXXXVI,  1848. E</w:t>
            </w:r>
          </w:p>
        </w:tc>
        <w:tc>
          <w:tcPr>
            <w:tcW w:type="dxa" w:w="4320"/>
          </w:tcPr>
          <w:p>
            <w:r>
              <w:t>What I also, in those things which I wrote to Nephalius, aptly used the example of a physician; and that to permit, as it were by concession, the voices of those who contradict and to lead them by their own words to the truth is not a trick, as that impious and unlearned man thought, but without question it is the victory of a great cause. But I, having followed this vigilant and prudent solicitude of the eminent teachers, said in those orations which I wrote to Nephalius: "Even if this sentence: 'Christ subsists in two individual natures after the union' had been pronounced by some of the earlier doctors of the Church, indeed even by Cyril himself, nevertheless it was afterwards rejected, just as also the sentence: 'Christ suffered the nature of humanity', well spoken by the orthodox, Cyril likewise forbade, rising up against those who labored under the disease of division; nor was any mode of apology left to those who met at Chalcedon, when they defined that 'Christ is to be known in two individual natures'." Nor could anyone take up their defense by saying that some of the earlier men had uttered this very sentence, when once Saint Cyril, in a middle way, having perceived the malady, established a prohibition striking at the malady itself. But if it appears that none of the earlier doctors said that Christ subsists in two individual natures, and yet all declared that a conjunction of two natures was made, and that which...</w:t>
            </w:r>
          </w:p>
        </w:tc>
      </w:tr>
    </w:tbl>
    <w:p>
      <w:r>
        <w:br w:type="page"/>
      </w:r>
    </w:p>
    <w:p>
      <w:pPr>
        <w:pStyle w:val="Heading1"/>
      </w:pPr>
      <w:r>
        <w:t>Page 8</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Ee. P: *  p. 3.  ex  ea  effectum  est,  unum  esse  ex  duobus,  non  vero  duo,  * —  sieut  et  divus  Iulius  dixit:  101:108: «  Proelamatur  autem  in  eo. hoe  quidem  esse  ereatum  in unione  inereati,  illud  autem  in-.  ereatum  in  coniunctione  ereati,  una  natura  ex  utraque  parte subsistente'»,  —  quomodo  extremae  dementiae  erimine  rei non  erunt  ii, qui voces  eorum  indoete  proferunt  et dieunt:  «  En patres  dixerunt  hoe  quidem  esse  inereatum  in  Christo,  illud autem  creatum; ergo  in duabus  naturis  dieimus  subsistere  unum Christum.»  Audient  enim  a  nobis:  Dixistis  ea,  ex  quibus  unio facta  est; duo  enim  sunt  illa, nam  unio  ex  duobus  vel  ex pluribus fit. Ergo  addite  etiam  terminum  unionis,  item  eum  Iulio  dicentes: «  Una  natura  ex  utraque  parte  subsistente  ». Nolite  ergo  dieere duas  naturas  post  unionem.  Equidem  ea,  quae  coniuneta  sunt, duo  sunt;  at  id,  quod  effeetum  est,  unum  esí  ex  duobus.  Áudivimus  enim  et  sanctum  Cyrilum  exemplum.  hominis  nostri similis  adduxisse,  dicendo:  CvniLLUs:  « Proinde  illae  duae  naturae  iam  non  sunt  duo, sed  utraque  unum  animal  absolvitur  *.» Patres  ergo  mentionem  unionis  duarum  naturarum  fecerunt,  eum vero,  qui ex  ea  subsistit,  unum  ex  duobus  esse  seiunt,  non  duos.  ` Sed  ex  iis  quoque,  quae  ad  Nephalium  seripsi,  partem  euius modo  mentionem  feci,  in medium  proferam;  piacuit  enim  Grammaiieo  in  indoeto  et  impio  libello  suo  illam  etiam  adducere  et reprehendere.  Scribitur  autem  sic:  PATRIARCHAE  verba,  ex  orationibus  Ab.  NEPHALIUM:  «Neque  mihi  iterum  dieas  hae  voee duarum  naturarum  nonnullos  ex  patribus  usos  esse;  non  enim e&amp;  usi  sunt  vestro  sensu,  etiamsi  hoe  assertioni  eoneedamus. Tempore  enim  saneti  Cyrilli,  * morbo  vaniloquiorum  Nestorii in  ecclesiis  grassante,  plerumque  vox  reieeta  est;  nam  ad  morbos  remedia.  Ergo  non  possunt  voces  aliorum  Patrum,  si reperiantur,  —  tanquam  eoniectura  rursus  hoe  dico,  —  adversus sanetum  Cyrillum  proferri,  qui  contra  morbum  ingruentem  remedium  invenit;  imo,  plus  dieo:  etiamsi  ipsius  Cyrilli  sint,  8 antea  dictae.  Neque  enim  si  eximius  quidam  medicus,  exitiali morbo  aliquam  eivitatem  invadenis,  aquae  potum  prohibeat, potest  aliquis,  in medium  progredie.:s,  dieere  ad  illum:  En  mediei  patrum  nostrorum  aquae  potum  permittebant,  imo  tu  ipse, 'H.  LixTZMANN,  Apollinaris  vom  Laodicsa,  i.  L p.  187,  —  *  P.  €</w:t>
            </w:r>
          </w:p>
        </w:tc>
        <w:tc>
          <w:tcPr>
            <w:tcW w:type="dxa" w:w="4320"/>
          </w:tcPr>
          <w:p>
            <w:r>
              <w:t>From that it was brought about that there is one out of two, not two — just as the divine Julius said: "It is proclaimed in him. This indeed is created in the union of the uncreated, that however is uncreated in the conjunction of the created, one nature subsisting from each side" — how will they not be of the very extreme madness of the thing, who foolishly utter and say their words: "Behold, the fathers said, this indeed is uncreated in Christ, that however is created; therefore we say that in two natures one Christ subsists." For they will hear from us: You have said those things from which the union was made; for those are two, since a union is made from two or from several. Therefore also add the term of the union, likewise saying to Julius: "One nature subsisting from each side." Do not therefore say two natures after the union. Indeed those things which are joined are two; but that which has been effected is one out of two. For we also heard that Saint Cyril brought an example similar to our man, saying: "Therefore those two natures are no longer two, but each is resolved into one animal." The Fathers therefore made mention of the union of two natures, and they say that he who subsists from it is one out of two, not two.</w:t>
              <w:br/>
              <w:br/>
              <w:t>But from those things which I also wrote concerning Nephalios I will now bring forward part of that mention; for it pleased Grammaticus, in his unlearned and impious little book, to adduce and to reprehend it. It is written thus: Words of the PATRIARCHS, from the orations of Abbot NEPHALIOS: "Nor say to me again that these expressions 'two natures' were used by some of the fathers; for they were not used in your sense, even if we should concede this to the assertion. For in the time of Saint Cyril, with the disease of Nestor's vain-talk raging in the churches, the expression was for the most part rejected; for remedies are applied to diseases. Therefore the words of other Fathers, if they are found, cannot be alleged against Saint Cyril — this I say again as a conjecture — who found the remedy against the attacking disease; nay, I say more: even if they are of Cyril himself, they were spoken earlier. For just as no outstanding physician, when some deadly pestilence has invaded a certain age, forbids the drinking of water, can anyone, advancing into the public forum, say to him: 'Behold, the middle of our fathers permitted the drinking of water, nay you yourself...' "</w:t>
            </w:r>
          </w:p>
        </w:tc>
      </w:tr>
    </w:tbl>
    <w:p>
      <w:r>
        <w:br w:type="page"/>
      </w:r>
    </w:p>
    <w:p>
      <w:pPr>
        <w:pStyle w:val="Heading1"/>
      </w:pPr>
      <w:r>
        <w:t>Page 9</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&lt; T.  x anno  proxime  praecedente,  non  interdicebas  ne  aquam  biberemus.  Iure  enim  diceret  ad  illum:  Stulte!  Ergo  non  vides  mor- -  bum,  euius  eausa  bibentibus  aquam  damnum  accidit,  sed  ex bona  valetudine  vis  pernieiosae  conditioni  normam  constituere  `? «: His  autem  addit  optimus  iste  et  ait:  GRAMMATICUS:  «  Haec -  revera  sunt  verba  stulti.  Etenim,  quasi  qui  propheticum  charisma  sortitus  est,  imo  quasi  qui  omnium  eogitationes  serutatur,  ecce  iam  loquitur,  dieens:  «  Etiamsi  Patres  usi  sint  voee duarum  naturarum,  non  tamen  sieut  vos  eam.  adhibuerunt. 1111  enim  sine  reprehensione;  vos  autem  dolose  ea  voce  utimini.»  Et  deinde  impudenter  decertans,  in  mendacio  plerumque extollitur:  «  etiamsi  verbo  hoe  concedamus  »:  non  enim  eoneessit,  ut  ostendimus,  sed  invite  et valde  coaetus  eonfessus  est *.» Vehementer  quidem  et  strenue  ostendisti  *  id,  quod  tibi  placet, 0  bone,  eum  loeum  Ambrosii  per  fietionem  mutasti  et  cetera impie  exeogitasti,  sieut  disputatio  ostendit  et  iterum  ostendet. Postquam  autem  e  tenebrieoso:tuo  libello  sustulisti  propositionem,  quae  immundissimam  sententiam  ineruditione  notat: PRoPosrri0  HAERETICORUM:  «  Quomodo  non  ceoneedemus  duas naturas  subsistere  indivise  post  unionem  '? »,  —  quam  sapientissimus  Cyrillus  ut  pollutam  reiecit,  dicens:  CygiL.LUs:  « Adversatur  iterum  nihilo  minus  propositio  iis,  qui  dieunt  unam esse  naturam  Filii  inearnatam,  idque  ineptum  volentes  ostendere,  ubique  eonantur  duas  naturas  subsistentes  ostendere  '», —  haee  etiam  ausus  es  impudentissime,  sed  prorsus  ridicule, explieare  et  seribere:  GRAMMATICUS:  €»  Dieit  enim  eos  ubique eonari  ostendere  duas  naturas  subsistentes,  et  evidenter  (nieiligit  naturas  separatas".  »  At  reprehendit  amentiam  tuam  propositio,  quam  abseidisti,  quae  elamat:  PRoPosrTIO  HAERETICORUM:  «  Quomodo  non  eoneedemus  duas  naturas  subsistere  post unionem  indivise?^?»,  quam  etiam  ostendit  eximius  Cyrillus adversari  iis,  qui  dieunt  unam  esse  naturam  Filii  inearnatam. Íuste  ergo,  postquam  ea,  quae  oeulis  omnium  proponuntur,  abseidisti  et  tenebras  sacrilegi  furti  eireum  te  constituisti,  me  in-! De  textu  graeco  loci  efr  P.  Gr.,  LXXXIX,  109  et  280.  —? Locum  non repperi.  —? P.  Gr.,  LX XVII,  244.  —  * Ibid.,  245,  —  *.Locum  non  repperi. —  * P.  Gr.,  LXXVII,  244,</w:t>
            </w:r>
          </w:p>
        </w:tc>
        <w:tc>
          <w:tcPr>
            <w:tcW w:type="dxa" w:w="4320"/>
          </w:tcPr>
          <w:p>
            <w:r>
              <w:t>In the year just preceding, you did not forbid that we drink water. For one might rightly say to him: Fool! Do you not then see the disease, that because of it harm comes to those who drink water, yet from good health a power establishes a rule for a pernicious condition?</w:t>
              <w:br/>
              <w:br/>
              <w:t>To these things that excellent man adds and says: GRAMMATICUS: “These are truly the words of a fool. For, as if he had received a prophetic charism, nay as if he kept watch over everyone’s thoughts, behold he now speaks, saying: ‘Even if the Fathers used the phrase “two natures,” they did not use it as you do. For they used it without reproach; but you deceitfully make use of that phrase.’ And then, shamelessly contending, he is frequently puffed up in falsehood: ‘and even if we concede this word’ — for he did not concede it, as we have shown, but unwillingly and very much compelled he confessed.”</w:t>
              <w:br/>
              <w:br/>
              <w:t>You have indeed shown vehemently and strenuously that which pleases you; O good man, you changed that passage of Ambrose by fiction and wickedly contrived other things, as the dispute shows and will show again. But after you, in your dark little pamphlet, removed the proposition which marks the most filthy opinion by ignorance: PROPOSITION OF THE HERETICS: “How do we not concede that two natures subsist undivided after the union?” — which the most wise Cyril rejected as polluted, saying: CYRILLUS: “The proposition nevertheless opposes those who say that the Son has one inborn nature, and, seeking to show this absurdity, everywhere try to show two subsisting natures,” — these things also you dared most shamelessly, but utterly ridiculously, to explain and write: GRAMMATICUS: “For he says that they everywhere try to show two subsisting natures, and plainly (he treats them as) separate natures.”</w:t>
              <w:br/>
              <w:br/>
              <w:t>But your folly is reproved by the proposition which you removed, which cries out: PROPOSITION OF THE HERETICS: “How do we not concede that two natures subsist after the union indivisibly?” which the distinguished Cyril also shows to be opposed to those who say that the Son has one inborn nature. Rightly therefore, after you hid those things which are presented to the eyes of all and set around yourself the darkness of sacrilegious theft, me in-</w:t>
            </w:r>
          </w:p>
        </w:tc>
      </w:tr>
    </w:tbl>
    <w:p>
      <w:r>
        <w:br w:type="page"/>
      </w:r>
    </w:p>
    <w:p>
      <w:pPr>
        <w:pStyle w:val="Heading1"/>
      </w:pPr>
      <w:r>
        <w:t>Page 11</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cebant: « Quomodo  non  eoncedemus  duas  naturas  subsistere  post  ` unionem  indivise'?»:  CyvmrmuLUs:  « Valde  supervaeaneo  ergo dieunt  Christum  natura  humanitatis  passum  esse,  quasi  illam a  Verbo  removeant  et  proprie  seponant,  ut.duo  intelligantur  et non  iam  unum  inearnatum  et  inhumanatum,  illud  ex  Deo  Patre Verbum  *. »  Igitur,  qui  advocatus  fit  eorum,  qui  in  duabus  quidem  naturis  individuis  post  unionem  Christum  subsistere  impie eonfitentur,  supervaeaneo  autem  dieunt  eum  «  natura  humanitatis  »  passum,  et  in  medium  profert  testimonia  antiquorum doctorum,  quae  dieunt  Christum  «  natura  humanitatis  »  passum  esse,  —  quod  sanetus  Cyrillus  decrevit  minime  dicendum,  - eum  vellet  eohibere  morbum  eorum,  qui  impie  eonfitentur  Christum  in duabus  naturis  subsistere  et  intelligi,  —  audiet,  et  valde reete,  ipsum  vesaniae  morbum  medico  imposuisse  prohibitionem ipsius  vocis,  quam  ante  morbum  et  ipse  dicebat  et  qui  ante  ipsum  fueruni  doctores  et  medici. Itaque  ego  quoque,  ad  Nephalium  verbum  faciens  et  volens superabundanter  devincere  contradietorem,  concessionis  figura usus  sum  atque  dixi:  «  Demus  ¥0  dicere  in  duabus  naturis  individuis  Christum  subsistere,  etiam  ab  antiquioribus,  imo  et prohibitionem  a  medico  faetam,  oportere  aegrotantes  utantur hae  ipsa  formula,  quia  ante  morbum  tum  is,  qui  eam  prohibuit,  ea  utebatur,  tum  ceteri  quoque  doctores  et  medici?  Minime!  Audiret  enim  iste  id, quod  recte  quoad  exemplum  et  imaginem  aquae  dixi:  «  Stulte!  Ergo  non  vides  morbum,  euius  eau88  bibentibus  aquam  damnum  aeeidit,  sed  ex  bona  valetudine vis  morbidam  eonditionem  ordinare.»  Reprehensioni  autem  obnoxiam  non  esse,  ut  Grammaticus  iste,  divinis  rebus  minime  imbutus  et profanus,  putavit,  comparationem  doctorum  eum  egregiis medieis,  qui aegrotantibus  obsequuntur,  et modo  quidem  infirmitati  indulgent?  atque  optata  quaedam  aegrotantibus  saepe 3o!  P,  Gr.,  LXXVII,  244.  9? 7546., 245.  —  ° Conicio  interpretem  graece legisse:  cvyyoQobo:  vij &amp;o0evelo.</w:t>
            </w:r>
          </w:p>
        </w:tc>
        <w:tc>
          <w:tcPr>
            <w:tcW w:type="dxa" w:w="4320"/>
          </w:tcPr>
          <w:p>
            <w:r>
              <w:t>they said: "How shall we not concede that two natures subsist after the indivisible union?": Cyril: "They therefore say most superfluously that Christ suffered by the nature of humanity, as if they were removing that nature from the Word and properly separating it, so that two are understood and not now one incarnate and unincarnate—that Word which is from God the Father." Therefore he who becomes advocate for those who impiously confess that Christ subsists indeed in two individual natures after the union, and moreover say superfluously that he suffered "by the nature of humanity," and brings forward the testimonies of the ancient doctors which say that Christ suffered "by the nature of humanity"—which Saint Cyril decreed should least of all be said—wishes to check the disease of those who impiously confess Christ to subsist and to be understood in two natures—he will hear, and very rightly, that he himself has imposed on the physician of madness the prohibition of that term, which before the illness he himself used and which the doctors and physicians before him used. Therefore I also, making toward that Nephalium word and wishing to overcome the adversary more abundantly, employed the figure of concession and said: "Shall we grant to say that Christ subsists in two individual natures, even according to the ancients, and indeed that a prohibition made by a physician ought to be used by the sick as that same formula, because before the illness both he who forbade it used it and the other teachers and physicians as well?" By no means! For that man would hear what I rightly said by way of the example and image of water: "Fool! Do you not then see the disease, of which those who drink its water suffer harm, but that from good health the force ordains a morbid condition." And that the comparison to physicians is not liable to reproach, as this grammarian, little versed in divine matters and profane, thought, he likened him to excellent physicians who attend the sick, and indeed sometimes indulge the infirmity and often grant certain desired things to the ailing.</w:t>
            </w:r>
          </w:p>
        </w:tc>
      </w:tr>
    </w:tbl>
    <w:p>
      <w:r>
        <w:br w:type="page"/>
      </w:r>
    </w:p>
    <w:p>
      <w:pPr>
        <w:pStyle w:val="Heading1"/>
      </w:pPr>
      <w:r>
        <w:t>Page 12</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ce cl ve eoncedunt,  modo  autem  ad  aceuratam  sanitatis  custodiam  eos extollunt,  —  sieut  sanetus  Cyrillus  feeit  quoad  Orientales,  —.  indieavit  rerum  divinarum  peritus  Athanasius,  qui  in  apologia pro  Dionysio  haee  scripsit:  ATHANASIUS:  «  Non  autem  oportet aliquis  ea,  quae  per  oeconomiam  scribuntur  aut  fiunt,  mala mente  accipiat  et  ad  propriam  malam  voluntatem  detorqueat. Nam  et  medieus  saepe  ea  remed?a,  quae  aliquibus  non  videntur eongrua,  vulneri  nonnullorum,  ut  ipse  novit,  adhibet,  nullum alium  ae  sanitatem  scopum  habens.  Sapientis  quoque  magistri.  seopus  hie  est,  ut  nempe  *  pro  ratione  mentium  eorum,  qui  instituuntur,  doeeat  atque  loquatur,  donee  eos  ad  perfectionis viam  traduxerit  '. » Hae  autem  figura  concessionis  solent  doetores  uti  atque  velut in  agone  superabundanter  adversarium  devineere.  Cum  enim lamentabiles  Arii  auxiliari  stulte  et  blasphemo  sensu  nomen «Pater»  dicerept  et vim  ei adhiberent  ad ostendendum  illud  esse designationem  aetionis,  ita  ut  Pater  intelligeretur  agens,  et Filius  propterea  effectus  et  ereatus,  non  vero  potius  vera  proles, Gregorius  Theologus,  postquam  hoe  absurdum  et  dolosum  impietatis  conamen,  in prima  oratione  de  F'ilio,  reprehendit  atque resolvit,  ostenditque  nomen  «  Pater  »  signifieativum  esse  verae et  naturalis  eognationis  gignentis  ad  genitum,  minime  vero  aetionis,  usus  est  etiam  figura  concessionis  sieque  perrexit:  GREGORIUS  NAZIANZENUS:  «  Sit  autem,  si  placeat,  «  Pater»  nomen aetionis;  ne  sie  quidem  nos  devineetis,  sed  hoc  ipsum  operatus erit  Pater  eonsubstantiale,  etsi  alioqui  absurda  est  huiusmodi actionis  opinio.  Vides  quomodo,  dum.  malitiose  decertare  vultis,  eaptiones  vestras  effugiamus  *. Cum  autem  Gregorius  hoe  0 et  ex  abundanti  usus  sit figura  eoneessionis,  et concesserit  postulationem  adversarii,  dixeritque:  «  Sit  nomen  «Pater» signifieativum:  aetionis,  si placeat  »,  poteritne  aliquis  ipsi  verbo  vim  adhibere  et  temere  contendendo  asserere  Gregoriwm  dare  Filium  esse  non  prolem  sed opus,  e  ad  eladem  abscondendam  hoe  adiungere:  QREGORIUS NAZIANZENUS: «  etsi  alioqui  absurda  *est  huiusmodi  actionis  opinio»,  eumque,  qui per  eoncessionem  dedit,  quasi  devietum  irride-:!  P.  Gr.,  XXV,  488.  —  *  P,  Gr.,  XXXVI,  96. * p. 10.</w:t>
            </w:r>
          </w:p>
        </w:tc>
        <w:tc>
          <w:tcPr>
            <w:tcW w:type="dxa" w:w="4320"/>
          </w:tcPr>
          <w:p>
            <w:r>
              <w:t>they concede these things, but only to raise them toward the careful keeping of soundness, — as Saint Cyril did with respect to the Orientals, —. The expert in divine matters Athanasius indicated this, who wrote these things in the Apology for Dionysius: ATHANASIUS: "It is not, however, fitting that anyone should receive those things which are written or done according to economy with an evil mind and distort them to his own wicked will. For a physician often applies remedies which to some do not seem appropriate to the wound of certain persons, as he himself knows, having no other aim than health. The purpose of a wise teacher is also often this, namely to teach and speak according to the reason of the minds of those who are being instructed, until he has led them on the way of perfection."</w:t>
              <w:br/>
              <w:br/>
              <w:t>Teachers are wont to use this figure of concession and, as if in a contest, to overwhelm the adversary by excess. For when the lamentable Arians foolishly and with blasphemous sense applied the name "Father" and gave force to it to show that it is a designation of action, so that "Father" would be understood as the one acting, and the Son therefore an effect and created thing, and not rather a true offspring, Gregory the Theologian, after he reproved and resolved this absurd and deceitful attempt of impiety in the first Oration on the Son, and showed that the name "Father" is significant of the true and natural begetting of the begetter to the begotten, and by no means of action, also made use of the figure of concession and proceeded thus:</w:t>
              <w:br/>
              <w:br/>
              <w:t>GREGORY NAZIANZENUS: "Let the name 'Father' be, if it pleases you, the name of action; yet not even thus will you deceive us, for the Father will have wrought this very thing consubstantial, although otherwise the opinion that such an action exists is absurd. See how, while you wish to contend maliciously, we escape your snares."</w:t>
              <w:br/>
              <w:br/>
              <w:t>But since Gregory used this figure of concession abundantly, and conceded the opponent's proposition, and said: "Let the name 'Father' signify action, if you please," could anyone apply force to the very word and rashly contend that Gregory declared the Son to be not offspring but a work, and to hide the same add this: GREGORY NAZIANZENUS: "although otherwise the opinion that such an action exists is absurd," and mock him who granted it by concession as if he had erred.</w:t>
            </w:r>
          </w:p>
        </w:tc>
      </w:tr>
    </w:tbl>
    <w:p>
      <w:r>
        <w:br w:type="page"/>
      </w:r>
    </w:p>
    <w:p>
      <w:pPr>
        <w:pStyle w:val="Heading1"/>
      </w:pPr>
      <w:r>
        <w:t>Page 13</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tw n dMiadiic /v bye pepe A vn re  et tuas,  o  Grammatice,  voeulas  usurpare: «Non  enim  concessit, sed  invite  et  valde  eoaetus  confessus  cst.  Ita.  enim  valida  veritas  ut  etiam  ab  adversariis  agnosceatur  ` »?  At.  nemo  attenderet eum,  qui figuram  verbi  per  concessionem  prolati  assensionem,  deditionem  et  defectionem  esse  dieeret;  inspieeret  autem  ootius quomodo  quaestionem  adversariorum  prius  diluisset  et  valide solvisset  sieque  ex  abundanti  concessionis  figura  usus  esset. uer wer a rena a5 Seito  ergo,  egregie  Grammatiee,  me  quoque,  in  duabus  orationibus  quas  ad  Nephalium  seripsi,  postquam  omnia  effata Patrum  ab  eo  demonstrata  in  medium  protulissem,  et ostendis-. sem  quomodo  dieta  essent  et  potius  sententiam  impietatis  impugnarent,  qüippe  quae  unum  ex  duobus  Christum  confiteri doceant,  ex  abundanti  quidem  figura  concessionis  usum  esse  atque  dixisse:  Demus  có dieere  in duabus  naturis  unum  Christum post  inexplieabilem  unionem  ab  omnibus  antiquioribus  doctoribus  dietum  esse.  At  sapiens  Cyrillus,  nestorianae  dualitati omnem  aditum  praeeludens  et  morbum  eohibere  studens,  illud prohibuit.  Et  addidi  ne  sie  quidem  veniam  esse  iis,  qui  prohibitionem  eontempserunt  et  in  duabus  naturis  unum  Christum definierunt.  Non  enim  possunt  verba  ceterorum  Patrum,  si quae "reperiantur,  —  rursus  per  coneessionem  dico,  —  adversus  sanetum. Cyrillum  proferri,  qui grassanti  morbo  remedium  invenit. "n  [a Confirmatur  recte  me  dixisse  non  oporiere,  post  inania  Nestorii  verba et  eautiones  saneti  Cyrilli  adversus  impietatem  atque  eius  prohibitiones  voeum,  diesmus  Dei  Verbum  hominem  assumpsisse,  vel  Chris. tum  voeemus  duplieem  aut  hominem  deiferum,  vel  coniunctionem nominemus  inexplieabilem  unionem  divinae  oeconomiae.  Heprehensio quoque  eompendiosa  eorum,  qui  machinantur  uf  in  duabus  substantiis definiatur  Christus. Peropportune  autem  cetera  quoque  apponemus,  quae  ab  indoeto  Grammatico  vituperata  sunt,  et  ostendunt  simul  ignorantiam  eius  et  impietatem  et  ineruditionem  et  imperitiam  sacra.! Loeum  non  repperi  —?Ofr  P.  Gr.,  LXXXIX,  112.</w:t>
            </w:r>
          </w:p>
        </w:tc>
        <w:tc>
          <w:tcPr>
            <w:tcW w:type="dxa" w:w="4320"/>
          </w:tcPr>
          <w:p>
            <w:r>
              <w:t>O Grammarian, you would like to appropriate the words: “For he did not concede, but confessed unwillingly and under great compulsion. For the truth is so strong that it is even acknowledged by adversaries”? But no one would heed him who would say that the form of the phrase advanced by concession is assent, surrender and defection; rather one would examine how he had first dissolved the question of his opponents and solved it convincingly, and that he had made abundant use of the figure of concession.</w:t>
              <w:br/>
              <w:br/>
              <w:t>Therefore, excellent Grammarian, I too, in the two orations which I wrote to Nephelius, after I had brought into the open all the sayings of the Fathers demonstrated by him, and had shown how they were expressed and how they rather impugned the opinion of impiety — namely those which teach that Christ is one out of two — I made abundant use of the figure of concession and said: “Let us then say that in two natures one Christ was confessed after the ineffable union, as has been said by all the earlier teachers.”</w:t>
              <w:br/>
              <w:br/>
              <w:t>But the wise Cyril, cutting off every access to Nestorian duality and striving to exhibit the disease, prohibited that. And I added that there is not even pardon for those who contemned the prohibition and defined one Christ in two natures. For the words of the other Fathers, if any are found — I say again by concession — cannot be produced against the holy Cyril, who found a remedy for the prevailing malady.</w:t>
              <w:br/>
              <w:br/>
              <w:t>It is rightly confirmed that I said it was not proper, after the empty words of Nestorius and the warnings of Saint Cyril against impiety and his prohibitions, to say that the Word of God assumed a man, or to call Christ double or a different man, or to name the union a merely inexplicable conjunction of the divine economy.</w:t>
              <w:br/>
              <w:br/>
              <w:t>A concise rebuke too of those who contrive that Christ be defined in two substances. Very fittingly we shall append also the other things which were censured by the unlearned Grammarian, and which at once show his ignorance and impiety and lack of learning and incompetence in sacred matters.</w:t>
            </w:r>
          </w:p>
        </w:tc>
      </w:tr>
    </w:tbl>
    <w:p>
      <w:r>
        <w:br w:type="page"/>
      </w:r>
    </w:p>
    <w:p>
      <w:pPr>
        <w:pStyle w:val="Heading1"/>
      </w:pPr>
      <w:r>
        <w:t>Page 16</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  p. 15 Ernie unum  enim  est  os  doctorum  orthodoxorum,  quia  unus  est  sanetus  Spiritus,  qui  loquitur  in  illis:  pro  ratione  morborum  variis temporibus  erumpentium  aptissimis  usi  sunt  auxiliis,  mala  eonsilia  resecantes  et  eandem  quidem,  sanam  mentem  rectamque sententiam  semper  habentes,  prudentioribus  autem  verbis  impetus  nunquam  intermissos  haereticorum  cohibentes.  Ita  et  Gregorius  Theologus,  in  epistula  ad  Cledonium  adversus  Apollinaristas  pugnans,  ubi  res  postulabat,  hominem  dominicum"  de salvatore  nostro  dicere  reeusabat,  sie  dicens:  GREGoRIUS  NAZIANZENUS:  «  Ne  deeipiant  homines  isti,  neque  decipiantur,  mentis expertem  aeeipientes  dominieum,  ut  ipsi  dicunt,  hominem,  potius  autem  Dominum  et  Deum  nostrum.  Non  enim  hominem separamus  a  divinitate,  sed  unum  eundemque  docemus  *.»  Athanasius  autem  rerum  divinarum  peritus,  sie,  ut  supra  diximus, in prima  oratione  contra  Árianos"seripsit:  ATEHANASIUS:  «Alios quidem  deceperunt  talia  dieendo,  hominem  autem  dominicum non  potuerunt  decipere.  Verbum  enim  earo  faetum  est,  quod 'Seit  eogitationes  sapientium  quoniam  vanae  sunt*.»  *  Apparet ergo  etiam  hie  Athanasium  reete  dixisse:  « hominem  dominieum  »,  ut  Paulus  quoque  dixit,  eum  loqueretur  de  homine  nosiro,  exteriorem  et  inieriorem  nostrum  hominem,  minime  dissecans  ipsum  hominem  anima  et eorpore  consianiem,  qui in una  - hypostasi  eomponitur.  Nam  quia  non  in  duo  dividendo  unum Christum  nominavit  «hominem  dominieum  »,  clarissimum  effeeit  dietum  per  id, quod  additum  est,  ubi  signifieavit  hominem dominieum  esse  Dominum  et Deum  inhumanatum.  Etenim  postquam  dixit:  «  Hominem  autem  dominieum  non  potuerunt  deeipere  »,  signifieavit  quisnam  esset  homo  dominieus  adhue dicendo:  ATHANASIUS:  «  Verbum  enim  earo  faetum  est,  quod seit  eogitationes  sapientium  quoniam  vanae  sunt,  et  quod decipi  nequit".  » Verumtamen,  id etiam  probe  seientes,  ad  prudentiorem  vigilantiam,  quae  postea  Gregorio  Theologo  plaeuit, attendimus  et  nemini  concedimus  ut  hominem  dominieum  de Salvatore  nostro  dieat.  Ipsum  enim  Gregorium  non  fugiebat  id, quod  dietum  fuerat  ab Athanasio,  euius  doetrinas  voeavit  legem i 0 xugwixóvy  üivOoamov.—  * P.  Gr.,  XEXVII,  177.  —  ° Id  est,  in Epistula  ad  episcopos  JXgypti  ei  Libyae,  9. —  *  P,  Gr.,  XX'V,  560;  efr  Psalm. XcoIni,  ll,  —  5 Ibid,</w:t>
            </w:r>
          </w:p>
        </w:tc>
        <w:tc>
          <w:tcPr>
            <w:tcW w:type="dxa" w:w="4320"/>
          </w:tcPr>
          <w:p>
            <w:r>
              <w:t>There is indeed one mouth of the orthodox doctors, for there is one Holy Spirit who speaks in them: according to the variety of illnesses breaking out at different times they used the most fitting remedies, cutting off bad counsels and yet always holding the same sound mind and right judgment, and with more prudent words restraining the never-ceasing attacks of the heretics. Thus Gregory the Theologian, fighting against the Apollinarists in a letter to Cledonius, where the matter required it, refused to call the “man of the Lord” of our Savior, saying thus: GREGORY NAZIANZENUS: “Let these men not deceive, nor be deceived, taking into their thought a mind lacking the lordly, as they say, a man, rather the Lord and our God. For we do not separate the man from the divinity, but we teach one and the same.”</w:t>
              <w:br/>
              <w:br/>
              <w:t>But Athanasius, skilled in divine matters, thus, as we said above, wrote in his first oration against the Arians: ATHANASIUS: “Indeed they deceived others by saying such things, but they could not deceive the man of the Lord. For the Word was made flesh, which… thoughts of the wise because they are vain.”</w:t>
              <w:br/>
              <w:br/>
              <w:t>It therefore also appears here that Athanasius rightly said “the man of the Lord,” as Paul also said, when he spoke of our man, our outer and inner man, by no means dissecting that same man into soul and body, who is composed in one hypostasis. For because he did not name Christ by dividing the one into two, “the man of the Lord,” he made his statement most clear by that which was added, where he signified that the man of the Lord is the Lord and God unassimilated to a human nature. For after he said, “they could not deceive the man of the Lord,” he further indicated who the man of the Lord was by saying: ATHANASIUS: “For the Word was made flesh, which… thoughts of the wise because they are vain, and which cannot be deceived.”</w:t>
              <w:br/>
              <w:br/>
              <w:t>Nevertheless, even knowing this well, we attend, out of more prudent vigilance—which afterward pleased Gregory the Theologian—and we allow no one to call the man of the Lord of our Savior. For Gregory himself was not avoiding that which had been said by Athanasius; he called his doctrines the rule 10 xugwixóny üivOoamov.</w:t>
            </w:r>
          </w:p>
        </w:tc>
      </w:tr>
    </w:tbl>
    <w:p>
      <w:r>
        <w:br w:type="page"/>
      </w:r>
    </w:p>
    <w:p>
      <w:pPr>
        <w:pStyle w:val="Heading1"/>
      </w:pPr>
      <w:r>
        <w:t>Page 20</w:t>
      </w:r>
    </w:p>
    <w:p>
      <w:pPr>
        <w:jc w:val="left"/>
      </w:pPr>
      <w:r>
        <w:rPr>
          <w:i/>
        </w:rPr>
        <w:t>Praestantiora  enim  ubi  nobis  demonstrantur,  non  devineimur</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non  oportet  perpetuo  et  una  sententia  pro  iis,  quae  sibi  prius placuerint  vel  amplexus  fuerit  decertare,  sed  si  praestantius quid  et  magis  profieuum  visum  fuerit,?llud  libenter  suseipere. Praestantiora  enim  ubi  nobis  demonstrantur,  non  devineimur sed  docemur,  praesertim  in  iis,  quae  conducunt  ad  unitatem ecclesiae  et  ad  spem  et  ad  veritatem  11061  nostrae.» *  At  iste  Grammaticus  moabita  vel  ammonita  et  alienus  a  legibus  Israel,  eui  ne  ingredi  quidem  lieet  in  synagogam  Domini,  declarationem  doetorum  ad  praestantiora  et  accuratam advérsus  haereses  eustodiam  spiritualis  eoneordiae,  quae  unam eandemque  mentem  ecclesiae  servat,  bellum  intestinum  vocat, atque  ex  amenti  ignorantia  ea  quoque,  quae  in  orationibus,  quas ad Nephalium  seripsi,  habentur,  stulte  reprehendere  audet.  Sic autem  se  habent:  PATRIARCHAE,  EX  oraíiiomibus  AD  NEPHALIUM: «Rursus  post abseissionem  Nestorii,  reprehensioni  subiacet  dieere Christum  esse  duplieem,  quia  iste  dixit:  NEsToRIUS:  «  Dupliees apud  Christum  naturas  distinguo:  duplices  enim  sunt  seeundum naturam,  sed  seeundum  dignitatem  singulares'.»  Ideo  ergo  et `  Cyrillus  in epistula  sua  ad Nestorium  apparet  dieens: CYRILLUS: «  Voces  autem  in  evangelio  de  Salvatore  nostro  prolaías  neque duabus  hypostasibus,  neque  duabus  personis  dispertimus;  non enim  duplex  est  unus  et  solus  Christus,  quamvis  ex  duabus  rebus  in  unitatem  indivisibilem  coaluisse  intelligatur,  quemadmodum  etiam  homo  ex  anima  et  eorpore  constitutus  intelligiiur,  non  tamen  duplex  est,  sed  potius  unus  ex  utroque*.»  Et iterum,  in libris  adversus  blasphemias  Nestorii,  in tomo  seeundo, dieit:  CvxrtLUs:  «  Non  enim  quia  Verbum,  quod  ex  Deo  est, eum  earnem  assumpsit,  prodiit  homo  nobis  similis,  ideo  et  duplex appellandus  est'.»  Attamen  videtur  Gregorius  Nazianze11118,  in  oratione  de  nativitate  Christi,  hac  voce  irreprehensibiliter  usus,  dieendo:  GREGoRIUs  NAZIANZENUs:  «  Missus  quidem est, sed  ut  homo;  duplex  enim  est"  », postquam  paulo  ante  dixerat:  « Progressus  autem  *  Deus  cum  assumptione,  unus  ex  duobus  inter  se  contrariis?. » 80! Edit.  HaxTzL,  t. II, p.  773.  —  ° Loors,  Nestoriana,  p.  354.  —  ° P.  Gr., LXXVIT,  116.  —  * P.  Gr,  LXXVI,  84.  —*  7.  Gr,  XXXVIT,  328.  —  ° Ibid.,</w:t>
            </w:r>
          </w:p>
        </w:tc>
        <w:tc>
          <w:tcPr>
            <w:tcW w:type="dxa" w:w="4320"/>
          </w:tcPr>
          <w:p>
            <w:r>
              <w:t>It is not fitting to contend forever and with one opinion for those things which formerly pleased or were embraced, but if something more excellent and more profitable seems to have been shown, to accept that willingly. For when more excellent things are demonstrated to us, we are not to guess but to be taught, especially in those things which conduce to the unity of the Church and to our hope and to our truth.</w:t>
              <w:br/>
              <w:br/>
              <w:t>But that Grammarian, a Moabite or Ammonite and alien to the laws of Israel, to whom it is not even permitted to enter the synagogue of the Lord, calls the doctors’ declaration toward the more excellent and accurate guarding against heresies of the spiritual concord which preserves the one identical mind of the Church an intestine war, and out of mad ignorance even dares to foolishly reproach those things which are contained in the orations that I wrote to Nephalius. Thus they stand: PATRIARCHS, FROM THE ORATIONS TO NEPHALIUS: “Again, after the deposition of Nestorius, the assertion that Christ is double is subjected to blame, because he said: NESTORIUS: ‘I distinguish double natures in Christ: for they are double according to nature, but single according to dignity.’” Therefore also Cyril in his letter to Nestorius appears saying: CYRIL: “Moreover, in the words in the Gospel about our Savior we neither divide them into two hypostases, nor into two persons; for Christ, one and only, is not double, although he is understood to have been united from two things into an indivisible unity, just as a man is also understood to be constituted from soul and body; yet he is not double, but rather one out of both.” And again, in the books against the blasphemies of Nestorius, in the second volume, he says: CYRIL: “For not because the Word, which is from God, took upon him flesh, did a man similar to us come forth; therefore he is to be called double.” Yet Gregory Nazianzen seems to have used the phrase without reproach in the oration on the nativity of Christ, saying: GREGORY NAZIANZEN: “He was indeed sent, but as a man; for he is double,” after he had said a little before: “And God, in the advance with the assumption, one of two things contrary to each other.”</w:t>
            </w:r>
          </w:p>
        </w:tc>
      </w:tr>
    </w:tbl>
    <w:p/>
    <w:p>
      <w:pPr>
        <w:pStyle w:val="Heading2"/>
      </w:pPr>
      <w:r>
        <w:t>Footnotes</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325.  Totus  loeus  ut  excerptus  ex  orationibus  Severi  ad  Nephalium  graece non  servatue  est, *  p. 20, * p.  21.</w:t>
            </w:r>
          </w:p>
        </w:tc>
        <w:tc>
          <w:tcPr>
            <w:tcW w:type="dxa" w:w="4320"/>
          </w:tcPr>
          <w:p>
            <w:r>
              <w:t>325. The whole passage, as excerpted from Severus' Orations to Nephalion, has not been preserved in Greek, * p. 20, * p. 21.</w:t>
            </w:r>
          </w:p>
        </w:tc>
      </w:tr>
    </w:tbl>
    <w:p>
      <w:r>
        <w:br w:type="page"/>
      </w:r>
    </w:p>
    <w:p>
      <w:pPr>
        <w:pStyle w:val="Heading1"/>
      </w:pPr>
      <w:r>
        <w:t>Page 21</w:t>
      </w:r>
    </w:p>
    <w:p>
      <w:pPr>
        <w:jc w:val="left"/>
      </w:pPr>
      <w:r>
        <w:rPr>
          <w:i/>
        </w:rPr>
        <w:t>Contra  haee  Grammatieus,  ae  si dixerimus  nos  ante  morbum</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Contra  haee  Grammatieus,  ae  si dixerimus  nos  ante  morbum Nestorii  nullum  ex  Patribus  et  deiferis  doctoribus  duplieem dixisse  Christum,  insania  impietatis  atque ignorantia  insaniens, sieut  daemoniaeus,  qui  in  sacris  evangeliis  dieitur  catenas  et vineula  dirupisse  et  ad  monumenta  cueurrisse',  frustra  currit et  audet  producere  testimonia,  in  quibus  Patres  Christum  dixerunt  duplieem.  At  promptum  est  ad  illum  dicere:  O  bone,  si vigilares,  aperte  agnosceres  tibi  adesse  id  ipsum  a  nobis  iam seriptum,  cirea  quod frustra  laboras  atque  desudas!  Cum  enim Gregorium  in  medium  produximus,  in  illo  omnes  doetores,  qui eadem  sentiunt,  produximus.  Ex  duabus  naturis  confitentur  ésse Christum,  et  ideo  irreprehensibiliter,  minime  vero  sieut  Nestorius,  duplieem  voeaverunt  illum,  sieut  et  hominem  nostri  similem  unam  personam  ex  duobus  confitentes,  et  unam  naturam 8tque  hypostasim,  absque  ulla  reprehensione  illum  etiam  duplicem  vocant,  propter  duplicem  eirea  illum  contemplationem,  sieut  Gregorius,  in  oratione  de  baptismo,  signifieavit  haec  seribendo:  GREGoRIUS  NAZIANZENUS:  «  Cum  ergo  simus  duplices, ex  anima  dieo  et  corpore,  et  una  quidem  natura  invisibilis,  altera  autem  visibilis,  duplex  quoque  est  purifieatio,  per  aquam dico  et  spiritum,  una  quidem  visibiliter  et  eorporaliter  accepta, altera  autem  incorporaliter  et  invisibiliter  eoneurrente  °, » Ita  etiam  sanetus  Iohannes,  episeopus  eonstantinopolitanus, *  jin  oratione  cui  titulus  «  De  obseuritate  Veteris  Testamenti  », euius  initium  est:  «  Gaudet  quidem  bubuleus », dixit:  lomANNES  CONSTANTINOPOLITANUS:  «  Duplex  enim  est  hoc  animal,  homo ex  duabus  substantiis  compositus,  una  sensibili,  altera  intelligibili,  ex  anima  0100  et  corpore,  et  in  eaelo  et  in  terra  eognationem  habet.  Etenim  per  intelligibilem  substantiam  supernis virtutibus  participat,  per  sensibilem  vero  terrenis  rebus  coniungitur,  eum  sit aretum  quoddam  vineulum  utriusque  ereaturae'".» Er  PosT  PAUCA:  «  Propterea,  ex  duabus  substantiis  eompegit nos  Deus  *. » 1$ Ostende  ergo,  o  optime,  synodum  ehalcedonensem  ex  duabus naturis  definivisse  esse  unum  Christum,  ut  discamus  illam,  sieut  illos  sanetos  Patres, xó «  duplex  »  irreprehensibiliter  sensisse 35! Ofr  MaRC.,  v,  2 et  seq.  —  °  P.  Gr.,  XXXVI,  368.  —  ° P.  Gr.,  LXI,  182. —  * Ibié.,  185.</w:t>
            </w:r>
          </w:p>
        </w:tc>
        <w:tc>
          <w:tcPr>
            <w:tcW w:type="dxa" w:w="4320"/>
          </w:tcPr>
          <w:p>
            <w:r>
              <w:t>Against these things the Grammaticus, and if we should say that before the sickness of Nestorius none of the Fathers and diverse doctors called Christ double, raving with the madness of impiety and ignorance, like a demoniac who in the sacred Gospels is said to have broken chains and fetters and to have run to the tombs, runs in vain and dares to produce testimonies in which the Fathers called Christ double. But ready is the reply to him: O good man, if you were watchful, you would plainly acknowledge that the very thing has already been written by us, concerning which you labor and sweat in vain! For when we brought Gregory forward into the midst, in him we brought forward all the doctors who think the same. From two natures it is confessed that Christ is, and therefore irreproachably — by no means, as Nestorius, did they call him "double." Likewise, confessing one person out of two and one nature and hypostasis similar to ours, without any reproach they also call him double, on account of the twofold contemplation concerning him, as Gregory, in the Oration on Baptism, signified by writing these things:</w:t>
              <w:br/>
              <w:br/>
              <w:t>GREGORIUS NAZIANZENUS: "When therefore we are doubled, I mean from soul and body, and indeed one nature is invisible, the other visible, likewise also is the purification twofold, I mean by water and spirit, one indeed received visibly and corporally, the other however occurring incorporeally and invisibly."</w:t>
              <w:br/>
              <w:br/>
              <w:t>Thus also Saint John, bishop of Constantinople, in the oration entitled "On the Obscurity of the Old Testament", whose beginning is: "The ox indeed rejoices", said:</w:t>
              <w:br/>
              <w:br/>
              <w:t>IOHANNES CONSTANTINOPOLITANUS: "For this animal is double; man is composed of two substances, one sensible, the other intelligible, indeed of soul and body, and he has knowledge both in heaven and on earth. For through the intelligible substance he partakes of heavenly powers, through the sensible he is joined to earthly things; it is as if a certain little bond of both natures were appointed to him." And after a few words: "Therefore God composed us of two substances."</w:t>
              <w:br/>
              <w:br/>
              <w:t>Show therefore, O most excellent one, that the Chalcedonian synod defined that there is one Christ from two natures, so that we may learn that it, like those holy Fathers, understood "double" irreproachably.</w:t>
            </w:r>
          </w:p>
        </w:tc>
      </w:tr>
    </w:tbl>
    <w:p>
      <w:r>
        <w:br w:type="page"/>
      </w:r>
    </w:p>
    <w:p>
      <w:pPr>
        <w:pStyle w:val="Heading1"/>
      </w:pPr>
      <w:r>
        <w:t>Page 22</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et  dixisse,  velut  ad  contemplationem  solummodo  differentiae substantiae  eorum,  quae  in unum  coniuncta  sunt.  Si vero  Christum  ex  duobus  dici  exclusit,  maluit  autem  illum  in  duabus  naturis  non  separatis  neque  divisis  definire,  omnibus  evidens  est illam  synodum  scire  et intelligere  Christum  duplicem  sieut  Nestorius,  qui dixit,  in oratione  cui  inseribitur:  «  Expositio  fidei  '  », sie:  NESTORIUS:  «  In  utraque  ergo  natura  unum  Filium  et  TIudieem  omnium  nostrum  exspeetamus,  visibilem  simul  eundem  et invisibilem,  sed  visibilem  quatenus,  cum  substantiam  nostram visibilem  assumpsit,  inseparabilem  semper  eam  habere  voluit, invisibilem  vero  in  substantia  divina,  in  qua  nullus  ex  hominibus  illum  vidit,  sed  nec  videre  potest  ˆ, iuxta  verbum  divi  Apostoli*.  » Eum  autem  adducit  sanetus  Cyrillus,  in  primo  tomo  adversus  blasphemias  eius `, haee  quoque  scribentem: *NESTORIUS: «  Unicitatem  filiationis  servemus  in natura  divina  et humana  *. » RURSUSQUE,  IN  TOMO  SECUNDO  `: «  Sed  Filius  est  duplex,  non  dignitate  sed  natura, » Quid  ergo,  o  Grammatiee,  putas  te  vitaturum  econsensionem Nestorii  dieendo  te  in  utraque  substantia  confiteri  Christum? Eeee  enim  et  ipse  Nestoríus,  ut  vides,  formulam  «in  duabus naturis  »  interpretatus  est  uf  «  in  duabus  substantiis  ».  Si  vero ad  significationem  genericam  eonfugias,  seeundum  quam  seimus substantiam  comprehendere  multas  hypostases,  ad  hane  absurditatem  et  impietatem  tua  amentia  detruderis,  ut  dieas  substantiam  sanctae  Trinitatis  incarnatam  esse  in  substantia  et  toto  genere  humanitatis:  quod  ratio  multum  serutata?  demonstravit. Te autem  docebunt  allatae  sententiae  Gregorii  Theologi  et  saneti Iohannis  de  constitutione  hominis  nostri  similis  quoad  unam  ex duobus  eompositam  hypotasim,  substantias  illas  ex  quibus  unus iste  coaleseit,  non  ut  genera  significare,  quia  non  generum  est compositio,  sed  unius  animae  et unius  corporis,  ex  quibus  unum animal  subsistit,  habetque  cognationem  ad  ea,  quae  ex  qualibet parte  similis  generis  sunt  et  similis  substantiae.  Dixit  enim: IOHANNES  CONSTANTINOPOLITANUS:  «  Duplex  est  hoe  animal,  ho-</w:t>
            </w:r>
          </w:p>
        </w:tc>
        <w:tc>
          <w:tcPr>
            <w:tcW w:type="dxa" w:w="4320"/>
          </w:tcPr>
          <w:p>
            <w:r>
              <w:t>and to have said, as if only for the contemplation of the difference of their substance, which are joined into one. But if he excluded calling Christ out of two, and yet preferred to define him as in two natures not separated nor divided, it is evident to all that that synod knew and understood Christ as twofold, as Nestorius, who said in the discourse which will be inserted: "Expositio fidei", thus: NESTORIUS: "In utraque ergo natura unum Filium et iudicem omnium nostrum exspectamus, visibilem simul eundem et invisibilem, sed visibilem quatenus, cum substantiam nostram visibilem assumpsit, inseparabilem semper eam habere voluit, invisibilem vero in substantia divina, in qua nullus ex hominibus illum vidit, sed nec videre potest, iuxta verbum divi Apostoli."</w:t>
              <w:br/>
              <w:br/>
              <w:t>This same passage is adduced by Saint Cyril, in the first tome against his blasphemies, writing this also: NESTORIUS: "Unicitatem filiationis servemus in natura divina et humana." And again, in the second tome: "Sed Filius est duplex, non dignitate sed natura."</w:t>
              <w:br/>
              <w:br/>
              <w:t>What then, O Grammarian, do you suppose you will avoid the assent of Nestorius by saying that you confess Christ in both substances? For behold even Nestorius himself, as you see, interpreted the formula "in duabus naturis" as "in duabus substantiis." If, however, you flee to the generic signification, according to which one seems to comprehend many hypostases under 'substance', you will by your madness thrust yourself into that absurdity and impiety, so as to say that the substance of the Holy Trinity was incarnate in a substance and in the whole genus of humanity: which, after much scrutiny, reason has demonstrated. Moreover the brought-forward opinions of Gregory the Theologian and Saint John will teach you, concerning the constitution of our man, that the hypostasis composed of one of the two, those substances out of which that one coalesced do not signify genera, for the composition is not of genera, but of one soul and one body, from which one animal subsists, and it has relation to those things which from any part are like in kind and like in substance. For IOHANNES CONSTANTINOPOLITANUS said: "Duplex est hoc animal, ho-</w:t>
            </w:r>
          </w:p>
        </w:tc>
      </w:tr>
    </w:tbl>
    <w:p/>
    <w:p>
      <w:pPr>
        <w:pStyle w:val="Heading2"/>
      </w:pPr>
      <w:r>
        <w:t>Footnotes</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 Cfr  supra,  huius  versionis  t.  T, p.  120,  —  *T  TIM.,  vi,  16.  —  ° Locum non  repperi,  sed  efr  Loors,  p.  330, e.  —  *  P.  Gr.,  LXXVI,  36.  —  5Loors, p.  328.  —  * P.  Gr.,  LXXVI,  84.  —  * Loors,  p.  281,  — * Conicio  interpretem  legisse  in  graeco:  6 Aóyoc  toÀvxooyuovóv. "m</w:t>
            </w:r>
          </w:p>
        </w:tc>
        <w:tc>
          <w:tcPr>
            <w:tcW w:type="dxa" w:w="4320"/>
          </w:tcPr>
          <w:p>
            <w:r>
              <w:t>Cf. above, of this version t. T, p. 120, — T TIM., vi, 16. — I did not find the passage, but cf. Loofs, p. 330, etc. — P. Gr., LXXVI, 36. — Loofs, p. 328. — P. Gr., LXXVI, 84. — Loofs, p. 281, — I conjecture that the interpreter read in Greek: ὁ Aóyoc toÀvxooyuovóv.</w:t>
            </w:r>
          </w:p>
        </w:tc>
      </w:tr>
    </w:tbl>
    <w:p>
      <w:r>
        <w:br w:type="page"/>
      </w:r>
    </w:p>
    <w:p>
      <w:pPr>
        <w:pStyle w:val="Heading1"/>
      </w:pPr>
      <w:r>
        <w:t>Page 23</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  p. 24. mo  ex  duabus  substantiis  compositus.»  Nam  nomine  generico «substantia  »  pro  indieatione  partieulari  utebantur,  et  quandoque  unam  hypostasim  determinatam  solent  Patres  vocare unam  substantiam:  idque  fusis  verbis  supra  ostendimus. *  Haee  autem  ex  abundanti  diximus  ut  ostenderemus  eos,  qui dieunt  Christum  in  duabus  naturis  vel  substantiis  subsistere, ilum  voeare  duplieem,  sieut  Nestorius  Christum  ita  vocavit, non  autem  sjeut  doetores  orthodoxi  Nestorio  antiquiores,  qui `  ex  duabus  naturis  eonfessi  sunt  Filium  immutabiliter  inearnatum  et  perfecte  inhumanatum,  quia  post  reiectionem  a  saneto Cyrillo  factam,  in  perpetuum  et  omnimodo  recusamus  duplicem  dieere  Christum,  sieut  et nomen  «adhaesio»  bene  a  Patribus dietum,  item  reiecit  ut  impetus  sententiae  Nestorii  prorsus  cohiberet.  Universe  enim  lud  reieeit  et  de  illo  quoque  similiter et  sine  limitatione  seripsit:  CvRiLLUS:  «  Non  enim  quia,  eum carnem  assumpsit,  Verbum  quod  ex  Deo  Patre  est  prodiit  homo, hane.ob  eausam  appellabitur  et  duplex.» At  strenuus  Grammatieus,  qui  in  verba  divina  illotis  pedibus irruit,  quasi  aliquid  diffieile  inventu  faeiens,  10808  Gelasii,  qui fuit episcopus  Caesareae,  in medium  profert,  duplieem  appellantes  nobis  Christum.  Numquid  ergo,  quia  idem  Gelasius  hominem deiferum  vocat  Christum,  seribendo  in  oratione  eontra  Arianos 810: GELAsIUS:  «  Itaque  ille  vir  deifer,  quem  mortis  passionem ultro  sufferre  decebat  propter  auxilium  hominum,  coronam  quidem  gloriae*,  ut  ait  verbum  Scripturae,  gloriam  potentiae  assumpsit,  assecutus  est  autem  gloriam,  quam  antea  non  habebat*»,  ambigemus  de  universali  prohibitione  sapientis  Cyrilli, qui  decrevit  nullo  modo  Christum  hominem  deiferum  nominatum  iri,  tibique  impio  et  subtili  interpreti  praestolabimur,  ut dilueides  nobis  quonam  quidem  *  sensu  Gelasius,  quonam  autem  rursus  Nestorius  Christum  deiferum  voeaverint,  et  quomodo Cyrillus  in  perieulum  non  veniat  ne  eontemptor  patris  sui  fiat atque  adversus  antiquiores  doctores  bellum  intestinum  et  certamen  gerat?  At  quivis  religiosus  a  te  velut  ab  immundo  et amenti  faeiem  suam  avertet et verbis  ineptiarum  tuarum  aures suas  claudet  atque  ut  legem  retinebit  reieetionem  facíam  ab 35! P,  Gr.,  LXXVI,  84, —  ° Cfr  I PzrR.,,  v,  4.  —  ° Locum  non  repperi. Z</w:t>
            </w:r>
          </w:p>
        </w:tc>
        <w:tc>
          <w:tcPr>
            <w:tcW w:type="dxa" w:w="4320"/>
          </w:tcPr>
          <w:p>
            <w:r>
              <w:t>"composed of two substances." For by the generic name "substance" they were accustomed to use it for the designation of the particular, and sometimes the Fathers are wont to call one determined hypostasis "one substance": and this we showed above in more extended words. These things, however, we have said at greater length to show those who say that Christ subsists in two natures or substances, to call him double, as Nestorius so called Christ, not however as the orthodox doctors earlier than Nestorius, who, having confessed the Son from two natures, hold him immutably incarnate and perfectly unaltered; because, after the rejection made by Saint Cyril, we for ever and in every way reject calling Christ double, as also the name "adhesion," well spoken by the Fathers, was likewise rejected so that it might wholly restrain the impulse of Nestorius's opinion. For he rejected that whole thing and wrote likewise and without limitation about that also: Cyril: "For not because, when he assumed the flesh, the Word which is from God the Father became man, shall this therefore be called and double." But the vigorous Grammaticus, who tramples on the divine words with soiled feet, as if doing something difficult to discover, brings forward Gelasius, who was bishop of Caesarea, to the fore, calling Christ double to us. Therefore shall we, because the same Gelasius calls Christ a deified man, writing in an oration against the Arians—Gelasius: "Therefore that god-bearing man, whom it was fitting should freely suffer the passion of death for the help of men, indeed assumed the crown of glory, as the word of Scripture says, he assumed the glory of power, and he attained the glory which he had not before"—doubt about the universal prohibition of the wise Cyril, who decreed that in no way should Christ be called a deified man, and shall we wait upon you, an impious and subtle interpreter, that you may explain to us in what sense Gelasius, and in what sense again Nestorius, called Christ deified, and how Cyril will not come into danger of being a contemner of his own father and wage internal war and strife against the earlier doctors? But every religious person will turn his face from you as from something unclean and mad and will close his ears to the words of your follies, and in order to keep the rule I make a rejection.</w:t>
            </w:r>
          </w:p>
        </w:tc>
      </w:tr>
    </w:tbl>
    <w:p>
      <w:r>
        <w:br w:type="page"/>
      </w:r>
    </w:p>
    <w:p>
      <w:pPr>
        <w:pStyle w:val="Heading1"/>
      </w:pPr>
      <w:r>
        <w:t>Page 24</w:t>
      </w:r>
    </w:p>
    <w:p>
      <w:pPr>
        <w:jc w:val="left"/>
      </w:pPr>
      <w:r>
        <w:rPr>
          <w:i/>
        </w:rPr>
        <w:t>Nos  ergo  reieetiones  a  sancto  Cyrillo  faetas  velut  saeram</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eximio  Cyrillo,  quae  im  quinto  apostolieorum  eius  capitulorum universe  et  clare  clamat:  OvRIuLUsS:  «  Si  quis  dieere  audet  hominem  deiferum  Christum, et non potius  eum  esse  Deum  seeundum:  veritatem,  utpote  Filium  unum  et  seeundum  naturam, quatenus  Verbum  earo  faetum  est  et  communieavit  perinde  ae nos  sanguini  et  carni,.anathema  sit'.» Nos  ergo  reieetiones  a  sancto  Cyrillo  faetas  velut  saeram quamdam  anehoram  retinemus  et  Christum  neque  hominem deiferum,  neque  duplicem  nominamus,  neque  quidquam  aliud huiusmodi.  Nam  et  ipsa  saneta  et  oecumeniea  synodus  ephesina, diligenter  eonsentiens  iis  quae  antea  a  doctoribus  dieta  sunt, et  ad  eundem  sensum  saneti  Cyrilli  verba  recurrere  animadvertens,  accuratas  horum  ipsorum  verborum  reiectiones  recepit, ut  integritas  et  pietas  doctrinae  servaretur,  minimeque  per  introduetionem  horum  verborum  vis  ei  inferretur  a  sectatoribus Nestorii  Quapropter  et  ea,  quae  adversus  impium  Nestorium seripta  sunt  a  Cyrillo,  confirmavit  synodus,  signavit  et  coronis orthodoxiae  eoronavit,  ita  ut  etiam  spiritus  apostolieorum  doetorum.  praecedentium  exsultarent,  simulque  sententiam  dicerent. Quod eum  duplicem  speciem cognitionis  et  contemplationis  et verborum  de  Christo,  —  est  enim  una  Deo  digna,  altera  autem  humana,  — aut  etiam  temporum  contrapositionem  vel  differentiam  substantialem, ex  ignorantia  deducant  impii  ad  seetionem  unius  hypostasis  et  naturae  | Verbi  inearnatae,  Verbum,  quod  ad  ipsos  attinet,  àupvíc  atque  0:06 comoc  efüeiunt,  eb merito  seeundum  impietatem  suam  vocantur  diphysitae  et  diprosopitae. Àt  videamus  quemnam  locum  ex  ipsis  seriptis  Spiritu  sapientis Cyrilli  Grammatieus  nobis  proferat  ad  constitutionem  erroris Sui  cum  ne  unum  quidem  ex  seriptis  Doctoris  ex  toto  legerit, —  nam  quómodo  eomparatus  esset  qui  in  tam  indoctis  sententiis  impietatis  natat!  —  sed  ex  excerptis  alienis?  alas  graeuli * malae  doctrinae  collegerit.  Etenim  ex  illo  studiosorum  Nestorii ± P.  Gr.,  LXXVII,  120.  —  *  10  est,  «5  sliig  colleetis,  —  ° Ailudit  ad  mnoiissimam  fabulam  aesopieam,  sicut  etis)  in  opere  suo  Philalethes  (edit, BANDA,  p.  77  textus  ot  p.  99  versionis).</w:t>
            </w:r>
          </w:p>
        </w:tc>
        <w:tc>
          <w:tcPr>
            <w:tcW w:type="dxa" w:w="4320"/>
          </w:tcPr>
          <w:p>
            <w:r>
              <w:t>to the illustrious Cyril, which in the fifth of his chapters on the apostles universally and clearly proclaims: “If anyone dare say that Christ is a mere man, and not rather that he is God according to the truth, namely the only Son according to nature, since the Word became flesh and communicated likewise to us blood and flesh, let him be anathema.”</w:t>
              <w:br/>
              <w:br/>
              <w:t>Therefore we receive the rejections made by Saint Cyril as a kind of sacred anchorage and we do not call Christ either a different man, or twofold, or anything else of that kind. For the holy and ecumenical Synod of Ephesus itself, carefully agreeing to those things which had previously been said by the doctors, and observing that the words of holy Cyril recur to the same sense, accepted exact rejections of those same words, so that the integrity and piety of the doctrine might be preserved, and so that by the introduction of those words no force might be imposed upon it by the followers of Nestorius. Wherefore the synod confirmed those things which had been written by Cyril against the impious Nestorius, sealed them and crowned them with the crowns of orthodoxy, so that even the spirit of the apostolic learned predecessors might exult and at the same time pronounce judgment.</w:t>
              <w:br/>
              <w:br/>
              <w:t>Because the impious, from ignorance, infer a twofold mode of knowledge and contemplation and of words about Christ — for one is fitting to God, the other to man — or even a contrast of times or a substantial difference, they lead to a separation of the Person and nature of the incarnate Word; the Word, as regards them, is cleft and diminished, and deservedly according to their impiety they are called dyophysites and diprosopites.</w:t>
              <w:br/>
              <w:br/>
              <w:t>But let us see what passage from those writings of the wise Cyril the Grammarian produces for the establishment of his error, since he has not read even one of the doctor's writings at all — for how shall he be judged who swims in such unlearned opinions of impiety! — but has collected from others' excerpts? Alas, what a load of evil doctrine he has gathered. Indeed, from that of the followers of Nestorius...</w:t>
            </w:r>
          </w:p>
        </w:tc>
      </w:tr>
    </w:tbl>
    <w:p>
      <w:r>
        <w:br w:type="page"/>
      </w:r>
    </w:p>
    <w:p>
      <w:pPr>
        <w:pStyle w:val="Heading1"/>
      </w:pPr>
      <w:r>
        <w:t>Page 25</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libro,  qui  sanetum  Cyrillum  tanquam  impiis ipsorum  doctrinis eonsentientem  ealumniatur  `, —  contra  quem  Philalethen  seripsi, —  eapitulum  ducentesimum  tricesimum  septimum  subtraxit  ` optimus  iste, —  forsan  autem  et  ab  alio  illud  desumpsit,  —  et in lamentabili  suo  libello  sibimet  contradieendo  apposuit  partem eius.  Istud  autem  eapitulum  integrum  reperitur  in  libro  nono operis  de adoratione  in spiritu,  sieque  se  habet:  CvgiurLus:  «Non igitur  aequabit  divinitatis  excellentiam  humanitas,  multum enim:  abest*.  Itaque  nobis  similis  faetus  et  intellectus  dicebat: «  Pater  meus  maior  me  est  »,  quamvis  seeundum  naturam  divinitatis  aequalis  sit  et excellentia  *  genitoris  sui  minime  inferior. Celsitudo  vero  eolumnae  decemeubitalis;  perfectus  enim  est Christus  in omnibus  sublimitatibus  divinitatis:  porro  wf  perfectionis  signum  assumitur  in  divina  Seriptura  numerus  qui  ad decem  pertingit.  Aureum  autem  caput habet  columna,  rursusque eorpus  aureum:  sublimis  enim  naturae  habitatione  ditatur  id, quod  ex  Virgine  est,  templum; symbolum  autem  divinitatis  est aurum,  quod  supremam  habet  sublimitatem,  aurum  dico  seeundum  talem  materiam.  Ex  argento  autem  et  ex  duobus  est  basis: splendidus  enim  et  clarus  est  Christus  in  terra,  iuxta  verbum: «  Deus  Dominus  et  illuxit  nobis  ` »,  et  velut  duplex  est  cognitio eius:  eoneipitur  enim  simul  Deus  et  homo.  Hoc  enim  puto  esse ió duplieem  et  ex  argento  habere  basim  *. » E  quibus  postquam  partem,  ut  dixi,  posuit  Grammatieus,  et id  quidem  perverse,  neque  servando  dispositionem  et  ordinem sermonis  Doctoris,  sieut  auditione  ad ipsum  pervenit,  quin  illam aeeurato  studio  proeessus  et  cohaerentiae  operum  emendaret, gaudet  et  laetatur,  atque  prae  voluptate  accedit  ad  scribendum haee:  GRAMMATICUS:  « Vides:  docet  duplicem  esse  Christo  cognitionem,  quatenus  intelligitur  Deus  et  homo.  Attamen  nos  contemnunt,  magnoque  impietatis  risu  rident  et  diphysitas  8 voeant  isti  impugnatores  oeconomiae  Christi.  Porro  illos  fugit nobis  suavius  esse  eum  Cyrillo  saepe  reponi.  » Et  quis  adversus  eos,  qui  tam  absurde  gaudent  in  iis,  quae!Iste  liber  tum  graece,  tum  syriaee  servatur,  sed  ineditus  manet.  Cfr SANDA,  op.  cit.,  p.  4.  —  ° Ad  verbum  vertit,  sed  male  intellexit  interpres formulam  graecam:  zo0ÀAoU  ye  xoi  Oei.  —  ° 108., xiv,  28.  —  * Psalm. oxvi,  27.  —  5 P.  Gr.,  LXVIII,  636.  —  ° Loeum  non  repperi.</w:t>
            </w:r>
          </w:p>
        </w:tc>
        <w:tc>
          <w:tcPr>
            <w:tcW w:type="dxa" w:w="4320"/>
          </w:tcPr>
          <w:p>
            <w:r>
              <w:t>in the book which calumniates Saint Cyril as consenting to their impious doctrines — against whom Philalethes wrote — he removed chapter two hundred and thirty-seven, that excellent man — perhaps he took it from another — and in his lamentable little book, contradicting himself, he appended part of it. That chapter in full is found in the ninth book of the work On Worship in Spirit, and it runs thus:</w:t>
              <w:br/>
              <w:br/>
              <w:t>Cyril: «Humanity will therefore not equal the excellence of divinity; far from it. Thus, having become like us and in his understanding, he said: “My Father is greater than I,” although according to the nature of divinity he is equal and in no respect inferior in excellence to his Father. The loftiness, however, is that of the tenfold column; for Christ is perfect in all the sublimities of divinity: moreover, as a sign of perfection the number which reaches ten is assumed in divine Scripture. The column has a golden head and likewise a golden body: for that which is from the Virgin, the temple, is enriched by the habitation of a sublime nature; and gold is the symbol of divinity, which has the highest sublimity — I mean gold according to such a material. The base, however, is of silver and of two [parts]: for Christ is splendid and clear on earth, according to the word, “The Lord God hath shined upon us,” and his knowledge is as it were twofold: for he is conceived both God and man. For I think this is to be twofold and to have a base of silver.»</w:t>
              <w:br/>
              <w:br/>
              <w:t>After the Grammaticus, as I said, had set down a part of these — and indeed perversely, not preserving the disposition and order of the Doctor’s discourse as it came to the hearer, nor correcting it by careful study for the sequence and coherence of the works — he rejoices and exults, and, overcome by delight, proceeds to write these things:</w:t>
              <w:br/>
              <w:br/>
              <w:t>GRAMMATICUS: «You see: he teaches that the knowledge of Christ is twofold, insofar as he is understood as God and as man. Yet they despise us, and with a great laugh of impiety they mock and call “dyophysites” those attackers of the economy of Christ. Moreover, it seems pleasanter to them that he be often referred to Cyril.»</w:t>
              <w:br/>
              <w:br/>
              <w:t>And who is against those who so absurdly rejoice in these things? This book is preserved both in Greek and in Syriac, but remains unpublished.</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