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4D67" w14:textId="77777777" w:rsidR="002A1070" w:rsidRDefault="00631933" w:rsidP="002A1070">
      <w:r>
        <w:pict w14:anchorId="488C8301">
          <v:rect id="_x0000_i1025" style="width:0;height:1.5pt" o:hralign="center" o:hrstd="t" o:hr="t" fillcolor="#a0a0a0" stroked="f"/>
        </w:pict>
      </w:r>
    </w:p>
    <w:p w14:paraId="2052DFED" w14:textId="3F11E4CF" w:rsidR="002A1070" w:rsidRDefault="002A1070" w:rsidP="002A1070">
      <w:pPr>
        <w:pStyle w:val="Heading1"/>
        <w:rPr>
          <w:rStyle w:val="Strong"/>
          <w:b w:val="0"/>
          <w:bCs w:val="0"/>
        </w:rPr>
      </w:pPr>
      <w:r>
        <w:rPr>
          <w:rStyle w:val="Strong"/>
          <w:b w:val="0"/>
          <w:bCs w:val="0"/>
        </w:rPr>
        <w:t>Project Compass</w:t>
      </w:r>
    </w:p>
    <w:p w14:paraId="42A016D5" w14:textId="0CF4A461" w:rsidR="002A1070" w:rsidRDefault="002A1070" w:rsidP="002A1070">
      <w:pPr>
        <w:pStyle w:val="Heading1"/>
      </w:pPr>
      <w:r>
        <w:rPr>
          <w:rStyle w:val="Strong"/>
          <w:b w:val="0"/>
          <w:bCs w:val="0"/>
        </w:rPr>
        <w:t>Software Requirements Specification (SRS)</w:t>
      </w:r>
    </w:p>
    <w:p w14:paraId="1298BC9C" w14:textId="75F9E424" w:rsidR="002A1070" w:rsidRDefault="002A1070" w:rsidP="002A1070">
      <w:pPr>
        <w:pStyle w:val="NormalWeb"/>
      </w:pPr>
      <w:r>
        <w:rPr>
          <w:rStyle w:val="Strong"/>
          <w:rFonts w:eastAsiaTheme="majorEastAsia"/>
        </w:rPr>
        <w:t>Project Name:</w:t>
      </w:r>
      <w:r>
        <w:t xml:space="preserve"> Project COMPASS</w:t>
      </w:r>
      <w:r>
        <w:br/>
      </w:r>
      <w:r>
        <w:rPr>
          <w:rStyle w:val="Strong"/>
          <w:rFonts w:eastAsiaTheme="majorEastAsia"/>
        </w:rPr>
        <w:t>Version:</w:t>
      </w:r>
      <w:r>
        <w:t xml:space="preserve"> 1.0</w:t>
      </w:r>
      <w:r>
        <w:br/>
      </w:r>
      <w:r>
        <w:rPr>
          <w:rStyle w:val="Strong"/>
          <w:rFonts w:eastAsiaTheme="majorEastAsia"/>
        </w:rPr>
        <w:t>Date:</w:t>
      </w:r>
      <w:r>
        <w:t xml:space="preserve"> [DD/MM/YYYY]</w:t>
      </w:r>
      <w:r>
        <w:br/>
      </w:r>
      <w:r>
        <w:rPr>
          <w:rStyle w:val="Strong"/>
          <w:rFonts w:eastAsiaTheme="majorEastAsia"/>
        </w:rPr>
        <w:t>Author(s): Rob Dornton-Duff</w:t>
      </w:r>
    </w:p>
    <w:p w14:paraId="08886073" w14:textId="77777777" w:rsidR="002A1070" w:rsidRDefault="00631933" w:rsidP="002A1070">
      <w:r>
        <w:pict w14:anchorId="518AA68F">
          <v:rect id="_x0000_i1026" style="width:0;height:1.5pt" o:hralign="center" o:hrstd="t" o:hr="t" fillcolor="#a0a0a0" stroked="f"/>
        </w:pict>
      </w:r>
    </w:p>
    <w:p w14:paraId="72E8E2F5" w14:textId="77777777" w:rsidR="002A1070" w:rsidRDefault="002A1070" w:rsidP="002A1070">
      <w:pPr>
        <w:pStyle w:val="Heading2"/>
      </w:pPr>
      <w:r>
        <w:rPr>
          <w:rStyle w:val="Strong"/>
          <w:b w:val="0"/>
          <w:bCs w:val="0"/>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615"/>
        <w:gridCol w:w="1421"/>
        <w:gridCol w:w="1119"/>
      </w:tblGrid>
      <w:tr w:rsidR="002A1070" w14:paraId="68E706AA" w14:textId="77777777">
        <w:trPr>
          <w:tblHeader/>
          <w:tblCellSpacing w:w="15" w:type="dxa"/>
        </w:trPr>
        <w:tc>
          <w:tcPr>
            <w:tcW w:w="0" w:type="auto"/>
            <w:vAlign w:val="center"/>
            <w:hideMark/>
          </w:tcPr>
          <w:p w14:paraId="6B57C045" w14:textId="77777777" w:rsidR="002A1070" w:rsidRDefault="002A1070">
            <w:pPr>
              <w:jc w:val="center"/>
              <w:rPr>
                <w:b/>
                <w:bCs/>
              </w:rPr>
            </w:pPr>
            <w:r>
              <w:rPr>
                <w:b/>
                <w:bCs/>
              </w:rPr>
              <w:t>Version</w:t>
            </w:r>
          </w:p>
        </w:tc>
        <w:tc>
          <w:tcPr>
            <w:tcW w:w="0" w:type="auto"/>
            <w:vAlign w:val="center"/>
            <w:hideMark/>
          </w:tcPr>
          <w:p w14:paraId="20780D3B" w14:textId="77777777" w:rsidR="002A1070" w:rsidRDefault="002A1070">
            <w:pPr>
              <w:jc w:val="center"/>
              <w:rPr>
                <w:b/>
                <w:bCs/>
              </w:rPr>
            </w:pPr>
            <w:r>
              <w:rPr>
                <w:b/>
                <w:bCs/>
              </w:rPr>
              <w:t>Date</w:t>
            </w:r>
          </w:p>
        </w:tc>
        <w:tc>
          <w:tcPr>
            <w:tcW w:w="0" w:type="auto"/>
            <w:vAlign w:val="center"/>
            <w:hideMark/>
          </w:tcPr>
          <w:p w14:paraId="38A05525" w14:textId="77777777" w:rsidR="002A1070" w:rsidRDefault="002A1070">
            <w:pPr>
              <w:jc w:val="center"/>
              <w:rPr>
                <w:b/>
                <w:bCs/>
              </w:rPr>
            </w:pPr>
            <w:r>
              <w:rPr>
                <w:b/>
                <w:bCs/>
              </w:rPr>
              <w:t>Author</w:t>
            </w:r>
          </w:p>
        </w:tc>
        <w:tc>
          <w:tcPr>
            <w:tcW w:w="0" w:type="auto"/>
            <w:vAlign w:val="center"/>
            <w:hideMark/>
          </w:tcPr>
          <w:p w14:paraId="79EF3591" w14:textId="77777777" w:rsidR="002A1070" w:rsidRDefault="002A1070">
            <w:pPr>
              <w:jc w:val="center"/>
              <w:rPr>
                <w:b/>
                <w:bCs/>
              </w:rPr>
            </w:pPr>
            <w:r>
              <w:rPr>
                <w:b/>
                <w:bCs/>
              </w:rPr>
              <w:t>Description</w:t>
            </w:r>
          </w:p>
        </w:tc>
      </w:tr>
      <w:tr w:rsidR="002A1070" w14:paraId="33B35280" w14:textId="77777777">
        <w:trPr>
          <w:tblCellSpacing w:w="15" w:type="dxa"/>
        </w:trPr>
        <w:tc>
          <w:tcPr>
            <w:tcW w:w="0" w:type="auto"/>
            <w:vAlign w:val="center"/>
            <w:hideMark/>
          </w:tcPr>
          <w:p w14:paraId="01F7A5DE" w14:textId="77777777" w:rsidR="002A1070" w:rsidRDefault="002A1070">
            <w:r>
              <w:t>1.0</w:t>
            </w:r>
          </w:p>
        </w:tc>
        <w:tc>
          <w:tcPr>
            <w:tcW w:w="0" w:type="auto"/>
            <w:vAlign w:val="center"/>
            <w:hideMark/>
          </w:tcPr>
          <w:p w14:paraId="14A2DDAA" w14:textId="77777777" w:rsidR="002A1070" w:rsidRDefault="002A1070">
            <w:r>
              <w:t>[Date]</w:t>
            </w:r>
          </w:p>
        </w:tc>
        <w:tc>
          <w:tcPr>
            <w:tcW w:w="0" w:type="auto"/>
            <w:vAlign w:val="center"/>
            <w:hideMark/>
          </w:tcPr>
          <w:p w14:paraId="471E7616" w14:textId="21F3ED48" w:rsidR="002A1070" w:rsidRDefault="00622FA2">
            <w:r>
              <w:t>R Dornton-Duff</w:t>
            </w:r>
          </w:p>
        </w:tc>
        <w:tc>
          <w:tcPr>
            <w:tcW w:w="0" w:type="auto"/>
            <w:vAlign w:val="center"/>
            <w:hideMark/>
          </w:tcPr>
          <w:p w14:paraId="76A504BA" w14:textId="77777777" w:rsidR="002A1070" w:rsidRDefault="002A1070">
            <w:r>
              <w:t>Initial draft</w:t>
            </w:r>
          </w:p>
        </w:tc>
      </w:tr>
      <w:tr w:rsidR="00622FA2" w14:paraId="3C72D446" w14:textId="77777777">
        <w:trPr>
          <w:tblCellSpacing w:w="15" w:type="dxa"/>
        </w:trPr>
        <w:tc>
          <w:tcPr>
            <w:tcW w:w="0" w:type="auto"/>
            <w:vAlign w:val="center"/>
          </w:tcPr>
          <w:p w14:paraId="015B9F20" w14:textId="77777777" w:rsidR="00622FA2" w:rsidRDefault="00622FA2"/>
        </w:tc>
        <w:tc>
          <w:tcPr>
            <w:tcW w:w="0" w:type="auto"/>
            <w:vAlign w:val="center"/>
          </w:tcPr>
          <w:p w14:paraId="32F43FE4" w14:textId="77777777" w:rsidR="00622FA2" w:rsidRDefault="00622FA2"/>
        </w:tc>
        <w:tc>
          <w:tcPr>
            <w:tcW w:w="0" w:type="auto"/>
            <w:vAlign w:val="center"/>
          </w:tcPr>
          <w:p w14:paraId="5F43E4EF" w14:textId="77777777" w:rsidR="00622FA2" w:rsidRDefault="00622FA2"/>
        </w:tc>
        <w:tc>
          <w:tcPr>
            <w:tcW w:w="0" w:type="auto"/>
            <w:vAlign w:val="center"/>
          </w:tcPr>
          <w:p w14:paraId="4AB27D04" w14:textId="77777777" w:rsidR="00622FA2" w:rsidRDefault="00622FA2"/>
        </w:tc>
      </w:tr>
    </w:tbl>
    <w:p w14:paraId="0170C6F4" w14:textId="77777777" w:rsidR="002A1070" w:rsidRDefault="00631933" w:rsidP="002A1070">
      <w:r>
        <w:pict w14:anchorId="4F248F0B">
          <v:rect id="_x0000_i1027" style="width:0;height:1.5pt" o:hralign="center" o:hrstd="t" o:hr="t" fillcolor="#a0a0a0" stroked="f"/>
        </w:pict>
      </w:r>
    </w:p>
    <w:p w14:paraId="5E8D38EF" w14:textId="77777777" w:rsidR="002A1070" w:rsidRDefault="002A1070" w:rsidP="002A1070">
      <w:pPr>
        <w:pStyle w:val="Heading2"/>
      </w:pPr>
      <w:r>
        <w:rPr>
          <w:rStyle w:val="Strong"/>
          <w:b w:val="0"/>
          <w:bCs w:val="0"/>
        </w:rPr>
        <w:t>1. Introduction</w:t>
      </w:r>
    </w:p>
    <w:p w14:paraId="6ACE0ECD" w14:textId="77777777" w:rsidR="002A1070" w:rsidRDefault="002A1070" w:rsidP="002A1070">
      <w:pPr>
        <w:pStyle w:val="Heading3"/>
      </w:pPr>
      <w:r>
        <w:t>1.1 Purpose</w:t>
      </w:r>
    </w:p>
    <w:p w14:paraId="7E1ABBF0" w14:textId="4A9AF66D" w:rsidR="002A1070" w:rsidRDefault="002A1070" w:rsidP="002A1070">
      <w:pPr>
        <w:pStyle w:val="NormalWeb"/>
      </w:pPr>
      <w:r>
        <w:t xml:space="preserve">This note is intended to outline </w:t>
      </w:r>
      <w:r w:rsidR="008C41B4">
        <w:t xml:space="preserve">an initial </w:t>
      </w:r>
      <w:r>
        <w:t xml:space="preserve">SRS </w:t>
      </w:r>
      <w:r w:rsidR="008C41B4">
        <w:t xml:space="preserve">to evaluate the </w:t>
      </w:r>
      <w:r w:rsidR="00766F64">
        <w:t xml:space="preserve">feasibility and costing for </w:t>
      </w:r>
      <w:proofErr w:type="gramStart"/>
      <w:r w:rsidR="00766F64">
        <w:t xml:space="preserve">Project Compass, </w:t>
      </w:r>
      <w:r w:rsidR="008C41B4">
        <w:t>and</w:t>
      </w:r>
      <w:proofErr w:type="gramEnd"/>
      <w:r w:rsidR="008C41B4">
        <w:t xml:space="preserve"> provide a starting point for progression </w:t>
      </w:r>
      <w:r w:rsidR="00622FA2">
        <w:t xml:space="preserve">to </w:t>
      </w:r>
      <w:r w:rsidR="00163FB4">
        <w:t>developer selection</w:t>
      </w:r>
      <w:r>
        <w:t>.</w:t>
      </w:r>
    </w:p>
    <w:p w14:paraId="62A8F4ED" w14:textId="72FD6548" w:rsidR="002A1070" w:rsidRDefault="002A1070" w:rsidP="002A1070">
      <w:pPr>
        <w:pStyle w:val="Heading3"/>
      </w:pPr>
      <w:r>
        <w:t xml:space="preserve">1.2 </w:t>
      </w:r>
      <w:r w:rsidR="00475B6C">
        <w:t xml:space="preserve">Introduction &amp; </w:t>
      </w:r>
      <w:r>
        <w:t>Scope</w:t>
      </w:r>
    </w:p>
    <w:p w14:paraId="207D88EE" w14:textId="5E239214" w:rsidR="005B5335" w:rsidRDefault="00EB6AFA" w:rsidP="002A1070">
      <w:pPr>
        <w:pStyle w:val="NormalWeb"/>
      </w:pPr>
      <w:r>
        <w:t xml:space="preserve">When corporate entities raise senior debt finance, each </w:t>
      </w:r>
      <w:r w:rsidR="005B5335">
        <w:t xml:space="preserve">financial institution </w:t>
      </w:r>
      <w:r w:rsidR="00475B6C">
        <w:t xml:space="preserve">providing finance </w:t>
      </w:r>
      <w:r>
        <w:t xml:space="preserve">is required to </w:t>
      </w:r>
      <w:r w:rsidR="009642B5">
        <w:t xml:space="preserve">verify </w:t>
      </w:r>
      <w:r>
        <w:t xml:space="preserve">various </w:t>
      </w:r>
      <w:r w:rsidR="009642B5">
        <w:t xml:space="preserve">information requirements </w:t>
      </w:r>
      <w:r w:rsidR="005B5335">
        <w:t xml:space="preserve">at the legal entity level at which the client is transacting, </w:t>
      </w:r>
      <w:r>
        <w:t xml:space="preserve">known generically as </w:t>
      </w:r>
      <w:r w:rsidR="00475B6C">
        <w:t>“</w:t>
      </w:r>
      <w:r>
        <w:t>onboarding</w:t>
      </w:r>
      <w:r w:rsidR="00475B6C">
        <w:t>”</w:t>
      </w:r>
      <w:r>
        <w:t>.  Currently</w:t>
      </w:r>
      <w:r w:rsidR="005B5335">
        <w:t>,</w:t>
      </w:r>
      <w:r>
        <w:t xml:space="preserve"> the process for achieving this is </w:t>
      </w:r>
      <w:r w:rsidR="00475B6C">
        <w:t xml:space="preserve">that the </w:t>
      </w:r>
      <w:r w:rsidR="005B5335">
        <w:t xml:space="preserve">institution </w:t>
      </w:r>
      <w:r w:rsidR="00475B6C">
        <w:t xml:space="preserve">sends forms (typically doc, </w:t>
      </w:r>
      <w:proofErr w:type="spellStart"/>
      <w:r w:rsidR="00475B6C">
        <w:t>xls</w:t>
      </w:r>
      <w:proofErr w:type="spellEnd"/>
      <w:r w:rsidR="00475B6C">
        <w:t xml:space="preserve"> or pdf) by email to the client</w:t>
      </w:r>
      <w:r w:rsidR="005B5335">
        <w:t xml:space="preserve">.  The client </w:t>
      </w:r>
      <w:r w:rsidR="00475B6C">
        <w:t>returns the completed documents and other required information (</w:t>
      </w:r>
      <w:proofErr w:type="spellStart"/>
      <w:r w:rsidR="00475B6C">
        <w:t>eg</w:t>
      </w:r>
      <w:proofErr w:type="spellEnd"/>
      <w:r w:rsidR="00475B6C">
        <w:t xml:space="preserve"> a certified ownership tree, etc)</w:t>
      </w:r>
      <w:r w:rsidR="005B5335">
        <w:t xml:space="preserve"> also by email</w:t>
      </w:r>
      <w:r w:rsidR="00475B6C">
        <w:t xml:space="preserve">.  </w:t>
      </w:r>
      <w:r w:rsidR="005B5335">
        <w:t>Third parties such as other shareholders of the legal entity, outsourced corporate services providers, financial advisors and law firms may be involved in this process on the client’s behalf</w:t>
      </w:r>
      <w:r w:rsidR="00624F7C">
        <w:t xml:space="preserve">, </w:t>
      </w:r>
      <w:proofErr w:type="gramStart"/>
      <w:r w:rsidR="00624F7C">
        <w:t>and also</w:t>
      </w:r>
      <w:proofErr w:type="gramEnd"/>
      <w:r w:rsidR="00624F7C">
        <w:t xml:space="preserve"> will need to onboard the </w:t>
      </w:r>
      <w:proofErr w:type="gramStart"/>
      <w:r w:rsidR="00624F7C">
        <w:t>client in their own right</w:t>
      </w:r>
      <w:proofErr w:type="gramEnd"/>
      <w:r w:rsidR="00624F7C">
        <w:t xml:space="preserve"> (though no usage case has been established for this.)</w:t>
      </w:r>
    </w:p>
    <w:p w14:paraId="563FA38B" w14:textId="415D92CD" w:rsidR="005B5335" w:rsidRDefault="00D44D12" w:rsidP="002A1070">
      <w:pPr>
        <w:pStyle w:val="NormalWeb"/>
      </w:pPr>
      <w:r>
        <w:t xml:space="preserve">The aggregate data requirement where multiple institutions are involved in a transaction (potentially </w:t>
      </w:r>
      <w:r w:rsidR="00390233">
        <w:t>up to circa 20</w:t>
      </w:r>
      <w:r>
        <w:t xml:space="preserve">) becomes </w:t>
      </w:r>
      <w:proofErr w:type="gramStart"/>
      <w:r>
        <w:t>considerable, and</w:t>
      </w:r>
      <w:proofErr w:type="gramEnd"/>
      <w:r>
        <w:t xml:space="preserve"> g</w:t>
      </w:r>
      <w:r w:rsidR="00475B6C">
        <w:t xml:space="preserve">iven that </w:t>
      </w:r>
      <w:r w:rsidR="00EB6AFA">
        <w:t xml:space="preserve">most </w:t>
      </w:r>
      <w:r w:rsidR="005B5335">
        <w:t>institutions</w:t>
      </w:r>
      <w:r w:rsidR="00EB6AFA">
        <w:t xml:space="preserve">’ requirements are substantively the same, having mostly been driven by the same underlying regulatory/legal requirements, </w:t>
      </w:r>
      <w:r w:rsidR="00475B6C">
        <w:t>th</w:t>
      </w:r>
      <w:r w:rsidR="005B5335">
        <w:t>e process</w:t>
      </w:r>
      <w:r w:rsidR="00475B6C">
        <w:t xml:space="preserve"> results in considerable duplication of effort by the client.  </w:t>
      </w:r>
      <w:proofErr w:type="gramStart"/>
      <w:r w:rsidR="005B5335">
        <w:t>Additionally</w:t>
      </w:r>
      <w:proofErr w:type="gramEnd"/>
      <w:r w:rsidR="00475B6C">
        <w:t xml:space="preserve"> the FIs’ differing interpretation and implementation of the requirements, and </w:t>
      </w:r>
      <w:proofErr w:type="gramStart"/>
      <w:r w:rsidR="00475B6C">
        <w:t>fairly frequent</w:t>
      </w:r>
      <w:proofErr w:type="gramEnd"/>
      <w:r w:rsidR="00475B6C">
        <w:t xml:space="preserve"> need for clarification of </w:t>
      </w:r>
      <w:r>
        <w:t>both the questions and responses</w:t>
      </w:r>
      <w:r w:rsidR="00475B6C">
        <w:t xml:space="preserve">, results in </w:t>
      </w:r>
      <w:r w:rsidR="00475B6C">
        <w:lastRenderedPageBreak/>
        <w:t>frustration</w:t>
      </w:r>
      <w:r w:rsidR="005B5335">
        <w:t>,</w:t>
      </w:r>
      <w:r w:rsidR="00475B6C">
        <w:t xml:space="preserve"> delays </w:t>
      </w:r>
      <w:r w:rsidR="005B5335">
        <w:t xml:space="preserve">and expense </w:t>
      </w:r>
      <w:r w:rsidR="00475B6C">
        <w:t>on both sides.</w:t>
      </w:r>
      <w:r w:rsidR="00A42DC1" w:rsidRPr="00A42DC1">
        <w:t xml:space="preserve"> </w:t>
      </w:r>
      <w:r w:rsidR="00A42DC1">
        <w:t xml:space="preserve">Onboarding </w:t>
      </w:r>
      <w:r w:rsidR="00A42DC1">
        <w:t xml:space="preserve">therefore </w:t>
      </w:r>
      <w:r w:rsidR="00A42DC1">
        <w:t xml:space="preserve">typically involves repeated client contact and is perceived as a friction point, occurring at a time where both financial institution and its client will be under pressure from the deal.  </w:t>
      </w:r>
    </w:p>
    <w:p w14:paraId="374D017F" w14:textId="072929BD" w:rsidR="00475B6C" w:rsidRDefault="009642B5" w:rsidP="002A1070">
      <w:pPr>
        <w:pStyle w:val="NormalWeb"/>
      </w:pPr>
      <w:r>
        <w:t>Finally, c</w:t>
      </w:r>
      <w:r w:rsidR="00475B6C">
        <w:t xml:space="preserve">lients raising debt finance </w:t>
      </w:r>
      <w:r w:rsidR="00F5235F">
        <w:t xml:space="preserve">also </w:t>
      </w:r>
      <w:r w:rsidR="00475B6C">
        <w:t xml:space="preserve">frequently transact Derivatives (for example interest rate swaps to manage the floating rate interest exposure on the debt being raised,) and even where these are provided by the same </w:t>
      </w:r>
      <w:r w:rsidR="005B5335">
        <w:t xml:space="preserve">institution </w:t>
      </w:r>
      <w:r w:rsidR="00475B6C">
        <w:t>as the debt</w:t>
      </w:r>
      <w:r w:rsidR="005B5335">
        <w:t>,</w:t>
      </w:r>
      <w:r w:rsidR="00475B6C">
        <w:t xml:space="preserve"> there </w:t>
      </w:r>
      <w:r w:rsidR="005B5335">
        <w:t xml:space="preserve">will often be </w:t>
      </w:r>
      <w:r w:rsidR="00475B6C">
        <w:t>different and / or additional requirements.</w:t>
      </w:r>
    </w:p>
    <w:p w14:paraId="4AF948A6" w14:textId="77777777" w:rsidR="00751154" w:rsidRDefault="00475B6C" w:rsidP="009642B5">
      <w:pPr>
        <w:pStyle w:val="NormalWeb"/>
      </w:pPr>
      <w:r>
        <w:t>There therefore exists an opportunity to streamline this process</w:t>
      </w:r>
      <w:r w:rsidR="009642B5">
        <w:t>,</w:t>
      </w:r>
      <w:r>
        <w:t xml:space="preserve"> </w:t>
      </w:r>
      <w:r w:rsidR="005B5335">
        <w:t xml:space="preserve">by creating a portal </w:t>
      </w:r>
      <w:r w:rsidR="00751154">
        <w:t xml:space="preserve">which </w:t>
      </w:r>
      <w:r w:rsidR="00751154" w:rsidRPr="00751154">
        <w:rPr>
          <w:b/>
          <w:bCs/>
        </w:rPr>
        <w:t xml:space="preserve">aggregates the financial institutions’ data requirements into a single lowest common denominator data set for client </w:t>
      </w:r>
      <w:proofErr w:type="gramStart"/>
      <w:r w:rsidR="00751154" w:rsidRPr="00751154">
        <w:rPr>
          <w:b/>
          <w:bCs/>
        </w:rPr>
        <w:t>completion, and</w:t>
      </w:r>
      <w:proofErr w:type="gramEnd"/>
      <w:r w:rsidR="00751154" w:rsidRPr="00751154">
        <w:rPr>
          <w:b/>
          <w:bCs/>
        </w:rPr>
        <w:t xml:space="preserve"> outputting the client data back to the institutions </w:t>
      </w:r>
      <w:r w:rsidR="005B5335" w:rsidRPr="00751154">
        <w:rPr>
          <w:b/>
          <w:bCs/>
        </w:rPr>
        <w:t>in</w:t>
      </w:r>
      <w:r w:rsidR="00751154" w:rsidRPr="00751154">
        <w:rPr>
          <w:b/>
          <w:bCs/>
        </w:rPr>
        <w:t xml:space="preserve"> their chosen format. </w:t>
      </w:r>
      <w:r w:rsidR="00751154">
        <w:t xml:space="preserve"> </w:t>
      </w:r>
    </w:p>
    <w:p w14:paraId="2F2DD806" w14:textId="7FE71EED" w:rsidR="009642B5" w:rsidRDefault="009642B5" w:rsidP="009642B5">
      <w:pPr>
        <w:pStyle w:val="NormalWeb"/>
      </w:pPr>
      <w:r>
        <w:t>The overall objectives</w:t>
      </w:r>
      <w:r w:rsidR="00751154">
        <w:t xml:space="preserve"> </w:t>
      </w:r>
      <w:proofErr w:type="gramStart"/>
      <w:r w:rsidR="00751154">
        <w:t>are:</w:t>
      </w:r>
      <w:r w:rsidR="00ED3903">
        <w:t>,</w:t>
      </w:r>
      <w:proofErr w:type="gramEnd"/>
      <w:r w:rsidR="00ED3903">
        <w:t xml:space="preserve"> which are likely to be achieved iteratively as the system is used, are to:</w:t>
      </w:r>
    </w:p>
    <w:p w14:paraId="55C8BACE" w14:textId="6A860557" w:rsidR="00ED3903" w:rsidRDefault="00ED3903" w:rsidP="00ED3903">
      <w:pPr>
        <w:pStyle w:val="NormalWeb"/>
        <w:numPr>
          <w:ilvl w:val="0"/>
          <w:numId w:val="9"/>
        </w:numPr>
      </w:pPr>
      <w:r>
        <w:t xml:space="preserve">Improve process efficiency by migrating to a more </w:t>
      </w:r>
      <w:r w:rsidRPr="00C62B50">
        <w:rPr>
          <w:b/>
          <w:bCs/>
        </w:rPr>
        <w:t xml:space="preserve">standardised and automated </w:t>
      </w:r>
      <w:r w:rsidR="00C62B50" w:rsidRPr="00C62B50">
        <w:rPr>
          <w:b/>
          <w:bCs/>
        </w:rPr>
        <w:t xml:space="preserve">digital-first </w:t>
      </w:r>
      <w:r w:rsidRPr="00C62B50">
        <w:rPr>
          <w:b/>
          <w:bCs/>
        </w:rPr>
        <w:t>process</w:t>
      </w:r>
      <w:r>
        <w:t>.</w:t>
      </w:r>
      <w:r w:rsidR="007464B3">
        <w:t xml:space="preserve">  </w:t>
      </w:r>
    </w:p>
    <w:p w14:paraId="256C8CBB" w14:textId="54029937" w:rsidR="00C62B50" w:rsidRDefault="00C62B50" w:rsidP="00C62B50">
      <w:pPr>
        <w:pStyle w:val="NormalWeb"/>
        <w:numPr>
          <w:ilvl w:val="0"/>
          <w:numId w:val="9"/>
        </w:numPr>
      </w:pPr>
      <w:r>
        <w:t xml:space="preserve">Remove </w:t>
      </w:r>
      <w:r w:rsidRPr="00C62B50">
        <w:rPr>
          <w:b/>
          <w:bCs/>
        </w:rPr>
        <w:t xml:space="preserve">duplication of activity between </w:t>
      </w:r>
      <w:r>
        <w:rPr>
          <w:b/>
          <w:bCs/>
        </w:rPr>
        <w:t xml:space="preserve">multiple </w:t>
      </w:r>
      <w:r w:rsidRPr="00C62B50">
        <w:rPr>
          <w:b/>
          <w:bCs/>
        </w:rPr>
        <w:t xml:space="preserve">financial institutions </w:t>
      </w:r>
      <w:r w:rsidRPr="00C62B50">
        <w:t>on each deal.</w:t>
      </w:r>
      <w:r w:rsidRPr="00C62B50">
        <w:t xml:space="preserve"> </w:t>
      </w:r>
      <w:r>
        <w:t>NB that whilst it is not an objective to align the information required by banks, even where they have the same underlying regulatory requirements to meet, this may occur naturally as institutions will obtain visibility and feedback where they differ from the rest of the market.</w:t>
      </w:r>
    </w:p>
    <w:p w14:paraId="3BA65815" w14:textId="3261879B" w:rsidR="00ED3903" w:rsidRDefault="00ED3903" w:rsidP="009642B5">
      <w:pPr>
        <w:pStyle w:val="NormalWeb"/>
        <w:numPr>
          <w:ilvl w:val="0"/>
          <w:numId w:val="9"/>
        </w:numPr>
      </w:pPr>
      <w:r w:rsidRPr="00C62B50">
        <w:t xml:space="preserve">Remove </w:t>
      </w:r>
      <w:r w:rsidRPr="00C62B50">
        <w:rPr>
          <w:b/>
          <w:bCs/>
        </w:rPr>
        <w:t>duplication of activity by individual financial institutions between deals</w:t>
      </w:r>
      <w:r>
        <w:t xml:space="preserve"> (collating the required forms, sending to clients, responding to clarifications, evaluating responses for completeness.)</w:t>
      </w:r>
      <w:r w:rsidR="00C62B50" w:rsidRPr="00C62B50">
        <w:t xml:space="preserve"> </w:t>
      </w:r>
    </w:p>
    <w:p w14:paraId="1B9DFC44" w14:textId="559E4DF8" w:rsidR="00ED3903" w:rsidRDefault="00ED3903" w:rsidP="009642B5">
      <w:pPr>
        <w:pStyle w:val="NormalWeb"/>
        <w:numPr>
          <w:ilvl w:val="0"/>
          <w:numId w:val="9"/>
        </w:numPr>
      </w:pPr>
      <w:r>
        <w:t xml:space="preserve">Remove </w:t>
      </w:r>
      <w:r w:rsidRPr="00C62B50">
        <w:rPr>
          <w:b/>
          <w:bCs/>
        </w:rPr>
        <w:t>duplication of activity by clients</w:t>
      </w:r>
      <w:r>
        <w:t xml:space="preserve"> in responding to different financial institutions, to the extent that they have substantively the same information requirements.</w:t>
      </w:r>
    </w:p>
    <w:p w14:paraId="03E44C91" w14:textId="50C6459B" w:rsidR="00ED3903" w:rsidRDefault="00ED3903" w:rsidP="009642B5">
      <w:pPr>
        <w:pStyle w:val="NormalWeb"/>
        <w:numPr>
          <w:ilvl w:val="0"/>
          <w:numId w:val="9"/>
        </w:numPr>
      </w:pPr>
      <w:r>
        <w:t xml:space="preserve">Remove </w:t>
      </w:r>
      <w:r w:rsidRPr="00C62B50">
        <w:rPr>
          <w:b/>
          <w:bCs/>
        </w:rPr>
        <w:t>ambiguity in client information requests</w:t>
      </w:r>
      <w:r w:rsidR="007464B3">
        <w:t>, by creating a single client interface with notes and cross-references</w:t>
      </w:r>
      <w:r>
        <w:t>.</w:t>
      </w:r>
    </w:p>
    <w:p w14:paraId="5856F990" w14:textId="5E11CE88" w:rsidR="007464B3" w:rsidRDefault="007464B3" w:rsidP="009642B5">
      <w:pPr>
        <w:pStyle w:val="NormalWeb"/>
        <w:numPr>
          <w:ilvl w:val="0"/>
          <w:numId w:val="9"/>
        </w:numPr>
      </w:pPr>
      <w:r>
        <w:t xml:space="preserve">Improve </w:t>
      </w:r>
      <w:r w:rsidRPr="00C62B50">
        <w:rPr>
          <w:b/>
          <w:bCs/>
        </w:rPr>
        <w:t xml:space="preserve">progress tracking </w:t>
      </w:r>
      <w:r>
        <w:t>for all participants.</w:t>
      </w:r>
    </w:p>
    <w:p w14:paraId="20E9A6C2" w14:textId="78797DDD" w:rsidR="00751154" w:rsidRPr="00751154" w:rsidRDefault="00751154" w:rsidP="002A1070">
      <w:pPr>
        <w:pStyle w:val="NormalWeb"/>
      </w:pPr>
      <w:r w:rsidRPr="00751154">
        <w:t>Whilst the core objectives will be substantively met in the first iteration</w:t>
      </w:r>
      <w:r>
        <w:t xml:space="preserve">, </w:t>
      </w:r>
      <w:r w:rsidR="003D2D10">
        <w:t>there will be iterative value add as the process is refined.</w:t>
      </w:r>
    </w:p>
    <w:p w14:paraId="11489DDB" w14:textId="3EAF12FB" w:rsidR="00617A11" w:rsidRDefault="0035096E" w:rsidP="002A1070">
      <w:pPr>
        <w:pStyle w:val="NormalWeb"/>
      </w:pPr>
      <w:r w:rsidRPr="005E40FD">
        <w:rPr>
          <w:b/>
          <w:bCs/>
        </w:rPr>
        <w:t>I</w:t>
      </w:r>
      <w:r w:rsidR="00617A11" w:rsidRPr="005E40FD">
        <w:rPr>
          <w:b/>
          <w:bCs/>
        </w:rPr>
        <w:t xml:space="preserve">nitial </w:t>
      </w:r>
      <w:r w:rsidRPr="005E40FD">
        <w:rPr>
          <w:b/>
          <w:bCs/>
        </w:rPr>
        <w:t>scope</w:t>
      </w:r>
      <w:r>
        <w:t xml:space="preserve"> includes</w:t>
      </w:r>
      <w:r w:rsidR="00617A11">
        <w:t>:</w:t>
      </w:r>
    </w:p>
    <w:p w14:paraId="729E571E" w14:textId="5D2B3B05" w:rsidR="00095654" w:rsidRDefault="00C62B50" w:rsidP="0035096E">
      <w:pPr>
        <w:pStyle w:val="NormalWeb"/>
        <w:numPr>
          <w:ilvl w:val="0"/>
          <w:numId w:val="7"/>
        </w:numPr>
      </w:pPr>
      <w:r>
        <w:t>A manually created initial Master Schema</w:t>
      </w:r>
      <w:r w:rsidR="00095654">
        <w:t>.</w:t>
      </w:r>
    </w:p>
    <w:p w14:paraId="4FAC31F8" w14:textId="2DBF0447" w:rsidR="0035096E" w:rsidRDefault="0035096E" w:rsidP="0035096E">
      <w:pPr>
        <w:pStyle w:val="NormalWeb"/>
        <w:numPr>
          <w:ilvl w:val="0"/>
          <w:numId w:val="7"/>
        </w:numPr>
      </w:pPr>
      <w:r>
        <w:t xml:space="preserve">FI to obtain output as customised doc, </w:t>
      </w:r>
      <w:proofErr w:type="spellStart"/>
      <w:r>
        <w:t>xls</w:t>
      </w:r>
      <w:proofErr w:type="spellEnd"/>
      <w:r>
        <w:t>, csv or pdf.</w:t>
      </w:r>
    </w:p>
    <w:p w14:paraId="4FB54029" w14:textId="2BDB0E3E" w:rsidR="0035096E" w:rsidRDefault="0035096E" w:rsidP="0035096E">
      <w:pPr>
        <w:pStyle w:val="NormalWeb"/>
        <w:numPr>
          <w:ilvl w:val="0"/>
          <w:numId w:val="7"/>
        </w:numPr>
      </w:pPr>
      <w:r>
        <w:t>Simple user permissions controlled by admin users</w:t>
      </w:r>
    </w:p>
    <w:p w14:paraId="55BAD47E" w14:textId="75F002CF" w:rsidR="0035096E" w:rsidRDefault="0035096E" w:rsidP="0035096E">
      <w:pPr>
        <w:pStyle w:val="NormalWeb"/>
        <w:numPr>
          <w:ilvl w:val="0"/>
          <w:numId w:val="7"/>
        </w:numPr>
      </w:pPr>
      <w:r>
        <w:t>Full security of client data</w:t>
      </w:r>
    </w:p>
    <w:p w14:paraId="5C901A1B" w14:textId="7721D733" w:rsidR="0035096E" w:rsidRDefault="0035096E" w:rsidP="002A1070">
      <w:pPr>
        <w:pStyle w:val="NormalWeb"/>
      </w:pPr>
      <w:r w:rsidRPr="005E40FD">
        <w:rPr>
          <w:b/>
          <w:bCs/>
        </w:rPr>
        <w:t>Out of scope</w:t>
      </w:r>
      <w:r w:rsidR="005E40FD" w:rsidRPr="005E40FD">
        <w:rPr>
          <w:b/>
          <w:bCs/>
        </w:rPr>
        <w:t xml:space="preserve"> items</w:t>
      </w:r>
      <w:r>
        <w:t xml:space="preserve">, </w:t>
      </w:r>
      <w:r w:rsidR="005E40FD">
        <w:t xml:space="preserve">including </w:t>
      </w:r>
      <w:r>
        <w:t xml:space="preserve">potential </w:t>
      </w:r>
      <w:r w:rsidR="005E40FD">
        <w:t xml:space="preserve">future </w:t>
      </w:r>
      <w:r>
        <w:t>development</w:t>
      </w:r>
      <w:r w:rsidR="005E40FD">
        <w:t>, include:</w:t>
      </w:r>
    </w:p>
    <w:p w14:paraId="25E5E4F8" w14:textId="770BE5A5" w:rsidR="003D2D10" w:rsidRDefault="003D2D10" w:rsidP="003D2D10">
      <w:pPr>
        <w:pStyle w:val="NormalWeb"/>
        <w:numPr>
          <w:ilvl w:val="0"/>
          <w:numId w:val="6"/>
        </w:numPr>
      </w:pPr>
      <w:r>
        <w:t>A</w:t>
      </w:r>
      <w:r>
        <w:t>u</w:t>
      </w:r>
      <w:r>
        <w:t xml:space="preserve">tomated </w:t>
      </w:r>
      <w:r w:rsidRPr="003D2D10">
        <w:rPr>
          <w:b/>
          <w:bCs/>
        </w:rPr>
        <w:t xml:space="preserve">completion of data fields from </w:t>
      </w:r>
      <w:r w:rsidRPr="003D2D10">
        <w:rPr>
          <w:b/>
          <w:bCs/>
        </w:rPr>
        <w:t>public data</w:t>
      </w:r>
      <w:r>
        <w:rPr>
          <w:b/>
          <w:bCs/>
        </w:rPr>
        <w:t>,</w:t>
      </w:r>
      <w:r w:rsidRPr="003D2D10">
        <w:rPr>
          <w:b/>
          <w:bCs/>
        </w:rPr>
        <w:t xml:space="preserve"> </w:t>
      </w:r>
      <w:r w:rsidRPr="003D2D10">
        <w:t xml:space="preserve">in particular </w:t>
      </w:r>
      <w:r>
        <w:t>GLEIF and UK Companies House data</w:t>
      </w:r>
      <w:r>
        <w:t xml:space="preserve"> (likely by AI.)</w:t>
      </w:r>
    </w:p>
    <w:p w14:paraId="77C81A25" w14:textId="72FA2282" w:rsidR="0035096E" w:rsidRDefault="007464B3" w:rsidP="0035096E">
      <w:pPr>
        <w:pStyle w:val="NormalWeb"/>
        <w:numPr>
          <w:ilvl w:val="0"/>
          <w:numId w:val="6"/>
        </w:numPr>
      </w:pPr>
      <w:r>
        <w:t xml:space="preserve">Ability to </w:t>
      </w:r>
      <w:r w:rsidRPr="00B51ED9">
        <w:rPr>
          <w:b/>
          <w:bCs/>
        </w:rPr>
        <w:t>designate responsibilities</w:t>
      </w:r>
      <w:r>
        <w:t xml:space="preserve"> for responses to individual items, between client-side users (</w:t>
      </w:r>
      <w:proofErr w:type="spellStart"/>
      <w:r>
        <w:t>incl</w:t>
      </w:r>
      <w:proofErr w:type="spellEnd"/>
      <w:r>
        <w:t xml:space="preserve"> </w:t>
      </w:r>
      <w:proofErr w:type="spellStart"/>
      <w:proofErr w:type="gramStart"/>
      <w:r>
        <w:t>advisors,etc</w:t>
      </w:r>
      <w:proofErr w:type="spellEnd"/>
      <w:r>
        <w:t>.</w:t>
      </w:r>
      <w:proofErr w:type="gramEnd"/>
      <w:r>
        <w:t>)</w:t>
      </w:r>
    </w:p>
    <w:p w14:paraId="433A2304" w14:textId="70C490E7" w:rsidR="008B7E0C" w:rsidRDefault="008B7E0C" w:rsidP="0035096E">
      <w:pPr>
        <w:pStyle w:val="NormalWeb"/>
        <w:numPr>
          <w:ilvl w:val="0"/>
          <w:numId w:val="6"/>
        </w:numPr>
      </w:pPr>
      <w:r>
        <w:lastRenderedPageBreak/>
        <w:t xml:space="preserve">Generation and circulation of </w:t>
      </w:r>
      <w:r w:rsidRPr="00B51ED9">
        <w:rPr>
          <w:b/>
          <w:bCs/>
        </w:rPr>
        <w:t>progress reports, reminders</w:t>
      </w:r>
      <w:r>
        <w:t xml:space="preserve"> etc.</w:t>
      </w:r>
    </w:p>
    <w:p w14:paraId="017DF13C" w14:textId="617A11B6" w:rsidR="008B7E0C" w:rsidRDefault="00393058" w:rsidP="008B7E0C">
      <w:pPr>
        <w:pStyle w:val="NormalWeb"/>
        <w:numPr>
          <w:ilvl w:val="0"/>
          <w:numId w:val="6"/>
        </w:numPr>
      </w:pPr>
      <w:r w:rsidRPr="00393058">
        <w:rPr>
          <w:b/>
          <w:bCs/>
        </w:rPr>
        <w:t>I</w:t>
      </w:r>
      <w:r w:rsidR="00B51ED9" w:rsidRPr="00393058">
        <w:rPr>
          <w:b/>
          <w:bCs/>
        </w:rPr>
        <w:t>ntegration with f</w:t>
      </w:r>
      <w:r w:rsidR="008B7E0C" w:rsidRPr="00393058">
        <w:rPr>
          <w:b/>
          <w:bCs/>
        </w:rPr>
        <w:t>inancial institution</w:t>
      </w:r>
      <w:r w:rsidR="00B51ED9" w:rsidRPr="00393058">
        <w:rPr>
          <w:b/>
          <w:bCs/>
        </w:rPr>
        <w:t>s’</w:t>
      </w:r>
      <w:r w:rsidR="008B7E0C">
        <w:t xml:space="preserve"> KYC and onboarding </w:t>
      </w:r>
      <w:r w:rsidR="008B7E0C">
        <w:t>system</w:t>
      </w:r>
      <w:r w:rsidR="00B51ED9">
        <w:t>s</w:t>
      </w:r>
      <w:r w:rsidR="008B7E0C">
        <w:t>.</w:t>
      </w:r>
    </w:p>
    <w:p w14:paraId="5C3713F0" w14:textId="10637F65" w:rsidR="003D2D10" w:rsidRPr="003D2D10" w:rsidRDefault="00393058" w:rsidP="003D2D10">
      <w:pPr>
        <w:pStyle w:val="NormalWeb"/>
        <w:numPr>
          <w:ilvl w:val="0"/>
          <w:numId w:val="6"/>
        </w:numPr>
      </w:pPr>
      <w:r>
        <w:rPr>
          <w:b/>
          <w:bCs/>
        </w:rPr>
        <w:t>Billing</w:t>
      </w:r>
      <w:r w:rsidR="003D2D10">
        <w:rPr>
          <w:b/>
          <w:bCs/>
        </w:rPr>
        <w:t>,</w:t>
      </w:r>
      <w:r>
        <w:rPr>
          <w:b/>
          <w:bCs/>
        </w:rPr>
        <w:t xml:space="preserve"> subscription</w:t>
      </w:r>
      <w:r w:rsidR="003D2D10">
        <w:rPr>
          <w:b/>
          <w:bCs/>
        </w:rPr>
        <w:t xml:space="preserve"> and account management</w:t>
      </w:r>
      <w:r>
        <w:t>, for both Client Admin and FI Admin accounts.</w:t>
      </w:r>
    </w:p>
    <w:p w14:paraId="5BB8A8A6" w14:textId="1B45B4D5" w:rsidR="003D2D10" w:rsidRDefault="003D2D10" w:rsidP="003D2D10">
      <w:pPr>
        <w:pStyle w:val="NormalWeb"/>
        <w:numPr>
          <w:ilvl w:val="0"/>
          <w:numId w:val="6"/>
        </w:numPr>
      </w:pPr>
      <w:r>
        <w:rPr>
          <w:b/>
          <w:bCs/>
        </w:rPr>
        <w:t>Automated screening</w:t>
      </w:r>
      <w:r>
        <w:t xml:space="preserve">.  Numerous providers have KYC web apps which will, </w:t>
      </w:r>
      <w:proofErr w:type="spellStart"/>
      <w:r>
        <w:t>eg</w:t>
      </w:r>
      <w:proofErr w:type="spellEnd"/>
      <w:r>
        <w:t>, search public data such as sanctions lists (</w:t>
      </w:r>
      <w:proofErr w:type="spellStart"/>
      <w:r>
        <w:t>ComplyAdvantage</w:t>
      </w:r>
      <w:proofErr w:type="spellEnd"/>
      <w:r>
        <w:t xml:space="preserve">, LSEG World-Check, Moody’s </w:t>
      </w:r>
      <w:proofErr w:type="spellStart"/>
      <w:r>
        <w:t>Maxsight</w:t>
      </w:r>
      <w:proofErr w:type="spellEnd"/>
      <w:r>
        <w:t>.)  This functionality could either be replicated and/or interfaced (user case has not been established.)</w:t>
      </w:r>
    </w:p>
    <w:p w14:paraId="562ACA76" w14:textId="77777777" w:rsidR="003D2D10" w:rsidRDefault="003D2D10" w:rsidP="003D2D10">
      <w:pPr>
        <w:pStyle w:val="NormalWeb"/>
        <w:numPr>
          <w:ilvl w:val="0"/>
          <w:numId w:val="6"/>
        </w:numPr>
      </w:pPr>
      <w:r w:rsidRPr="00B51ED9">
        <w:rPr>
          <w:b/>
          <w:bCs/>
        </w:rPr>
        <w:t>Data cross-referencing</w:t>
      </w:r>
      <w:r>
        <w:t>.  The initial phase treats each Client LE as an isolated data set.  There may however be multiple KLEs within the same ownership structure, and data such could be cross-referenced and re-used.</w:t>
      </w:r>
    </w:p>
    <w:p w14:paraId="7996A8E1" w14:textId="77777777" w:rsidR="002A1070" w:rsidRDefault="00631933" w:rsidP="002A1070">
      <w:r>
        <w:pict w14:anchorId="489083B2">
          <v:rect id="_x0000_i1028" style="width:0;height:1.5pt" o:hralign="center" o:hrstd="t" o:hr="t" fillcolor="#a0a0a0" stroked="f"/>
        </w:pict>
      </w:r>
    </w:p>
    <w:p w14:paraId="23D9BAD9" w14:textId="77777777" w:rsidR="002A1070" w:rsidRDefault="002A1070" w:rsidP="002A1070">
      <w:pPr>
        <w:pStyle w:val="Heading2"/>
      </w:pPr>
      <w:r>
        <w:rPr>
          <w:rStyle w:val="Strong"/>
          <w:b w:val="0"/>
          <w:bCs w:val="0"/>
        </w:rPr>
        <w:t>2. Overall Description</w:t>
      </w:r>
    </w:p>
    <w:p w14:paraId="72E1DB17" w14:textId="77777777" w:rsidR="002A1070" w:rsidRDefault="002A1070" w:rsidP="002A1070">
      <w:pPr>
        <w:pStyle w:val="Heading3"/>
      </w:pPr>
      <w:r>
        <w:t>2.1 Product Perspective</w:t>
      </w:r>
    </w:p>
    <w:p w14:paraId="044DA25D" w14:textId="2FEC959F" w:rsidR="00515B0B" w:rsidRDefault="00390233" w:rsidP="002A1070">
      <w:pPr>
        <w:pStyle w:val="NormalWeb"/>
      </w:pPr>
      <w:r>
        <w:t>The product will be a standalone web app with the potential to integrate</w:t>
      </w:r>
      <w:r w:rsidR="003D2D10">
        <w:t xml:space="preserve"> with FI in-house systems and </w:t>
      </w:r>
      <w:proofErr w:type="spellStart"/>
      <w:r w:rsidR="003D2D10">
        <w:t>publically</w:t>
      </w:r>
      <w:proofErr w:type="spellEnd"/>
      <w:r w:rsidR="003D2D10">
        <w:t xml:space="preserve"> available data </w:t>
      </w:r>
      <w:r w:rsidR="00515B0B">
        <w:t>in future.  A limited number of data fields will be identified and labelled for future compatibility with external data sources, primarily GLEIF.</w:t>
      </w:r>
    </w:p>
    <w:p w14:paraId="726721DA" w14:textId="00B43A47" w:rsidR="006645FA" w:rsidRDefault="006645FA" w:rsidP="006645FA">
      <w:pPr>
        <w:pStyle w:val="Heading3"/>
      </w:pPr>
      <w:r>
        <w:t>2.</w:t>
      </w:r>
      <w:r>
        <w:t>2</w:t>
      </w:r>
      <w:r>
        <w:t xml:space="preserve"> User Classes and Characteristics</w:t>
      </w:r>
    </w:p>
    <w:p w14:paraId="3395010D" w14:textId="472E78D1" w:rsidR="00ED3B2B" w:rsidRDefault="00ED3B2B" w:rsidP="006645FA">
      <w:pPr>
        <w:pStyle w:val="NormalWeb"/>
        <w:rPr>
          <w:b/>
          <w:bCs/>
        </w:rPr>
      </w:pPr>
      <w:r>
        <w:rPr>
          <w:b/>
          <w:bCs/>
        </w:rPr>
        <w:t xml:space="preserve">All users are expected to be non-IT specialists </w:t>
      </w:r>
    </w:p>
    <w:p w14:paraId="43CB7AF1" w14:textId="0DCABECD" w:rsidR="00ED3B2B" w:rsidRDefault="00ED3B2B" w:rsidP="006645FA">
      <w:pPr>
        <w:pStyle w:val="NormalWeb"/>
        <w:rPr>
          <w:b/>
          <w:bCs/>
        </w:rPr>
      </w:pPr>
      <w:r>
        <w:rPr>
          <w:b/>
          <w:bCs/>
        </w:rPr>
        <w:t>System Admin</w:t>
      </w:r>
      <w:r w:rsidR="00B056E5">
        <w:rPr>
          <w:b/>
          <w:bCs/>
        </w:rPr>
        <w:t xml:space="preserve"> (Riskbridge and developer)</w:t>
      </w:r>
      <w:r>
        <w:rPr>
          <w:b/>
          <w:bCs/>
        </w:rPr>
        <w:t>:</w:t>
      </w:r>
    </w:p>
    <w:p w14:paraId="2457A559" w14:textId="53BD9446" w:rsidR="00ED3B2B" w:rsidRDefault="00B056E5" w:rsidP="00ED3B2B">
      <w:pPr>
        <w:pStyle w:val="NormalWeb"/>
        <w:numPr>
          <w:ilvl w:val="0"/>
          <w:numId w:val="6"/>
        </w:numPr>
      </w:pPr>
      <w:r>
        <w:t>Create, edit and delete Master Schemas</w:t>
      </w:r>
    </w:p>
    <w:p w14:paraId="5C4BB7F9" w14:textId="7B92C7F2" w:rsidR="00927443" w:rsidRDefault="00927443" w:rsidP="00927443">
      <w:pPr>
        <w:pStyle w:val="NormalWeb"/>
        <w:numPr>
          <w:ilvl w:val="0"/>
          <w:numId w:val="6"/>
        </w:numPr>
      </w:pPr>
      <w:r>
        <w:t xml:space="preserve">Create, edit and delete </w:t>
      </w:r>
      <w:r>
        <w:t>Client LEs</w:t>
      </w:r>
    </w:p>
    <w:p w14:paraId="205180E8" w14:textId="77777777" w:rsidR="00927443" w:rsidRDefault="00927443" w:rsidP="00ED3B2B">
      <w:pPr>
        <w:pStyle w:val="NormalWeb"/>
        <w:numPr>
          <w:ilvl w:val="0"/>
          <w:numId w:val="6"/>
        </w:numPr>
      </w:pPr>
      <w:r>
        <w:t xml:space="preserve">Create, edit and delete </w:t>
      </w:r>
      <w:r>
        <w:t>FIs</w:t>
      </w:r>
    </w:p>
    <w:p w14:paraId="47C793B1" w14:textId="11A2743A" w:rsidR="00B056E5" w:rsidRDefault="00B056E5" w:rsidP="00ED3B2B">
      <w:pPr>
        <w:pStyle w:val="NormalWeb"/>
        <w:numPr>
          <w:ilvl w:val="0"/>
          <w:numId w:val="6"/>
        </w:numPr>
      </w:pPr>
      <w:r>
        <w:t>Manage all users</w:t>
      </w:r>
    </w:p>
    <w:p w14:paraId="53BA8E2D" w14:textId="5EF2D163" w:rsidR="00ED3B2B" w:rsidRPr="00ED3B2B" w:rsidRDefault="00ED3B2B" w:rsidP="00ED3B2B">
      <w:pPr>
        <w:pStyle w:val="NormalWeb"/>
        <w:numPr>
          <w:ilvl w:val="0"/>
          <w:numId w:val="6"/>
        </w:numPr>
      </w:pPr>
      <w:r w:rsidRPr="00ED3B2B">
        <w:t>Cannot view Client LE Data (but may hold other roles with such rights)</w:t>
      </w:r>
    </w:p>
    <w:p w14:paraId="38253ACA" w14:textId="5CDDCB42" w:rsidR="006645FA" w:rsidRPr="00AB3125" w:rsidRDefault="006645FA" w:rsidP="006645FA">
      <w:pPr>
        <w:pStyle w:val="NormalWeb"/>
        <w:rPr>
          <w:b/>
          <w:bCs/>
        </w:rPr>
      </w:pPr>
      <w:r w:rsidRPr="00AB3125">
        <w:rPr>
          <w:b/>
          <w:bCs/>
        </w:rPr>
        <w:t>Client Admin:</w:t>
      </w:r>
      <w:r w:rsidR="00AB3125" w:rsidRPr="00AB3125">
        <w:rPr>
          <w:b/>
          <w:bCs/>
        </w:rPr>
        <w:t xml:space="preserve"> </w:t>
      </w:r>
    </w:p>
    <w:p w14:paraId="119EAA0D" w14:textId="1C835564" w:rsidR="003E0AF5" w:rsidRDefault="003E0AF5" w:rsidP="003E0AF5">
      <w:pPr>
        <w:pStyle w:val="NormalWeb"/>
        <w:numPr>
          <w:ilvl w:val="0"/>
          <w:numId w:val="6"/>
        </w:numPr>
      </w:pPr>
      <w:r>
        <w:t>Add and delete Client LEs</w:t>
      </w:r>
    </w:p>
    <w:p w14:paraId="2150D83A" w14:textId="3C161943" w:rsidR="003E0AF5" w:rsidRDefault="003E0AF5" w:rsidP="003E0AF5">
      <w:pPr>
        <w:pStyle w:val="NormalWeb"/>
        <w:numPr>
          <w:ilvl w:val="0"/>
          <w:numId w:val="6"/>
        </w:numPr>
      </w:pPr>
      <w:r>
        <w:t>Cannot view Client LE Data (due to requirement to ringfence Client LE data access from each other.</w:t>
      </w:r>
    </w:p>
    <w:p w14:paraId="241171B2" w14:textId="24E5B1CE" w:rsidR="003E0AF5" w:rsidRDefault="00AB3125" w:rsidP="003E0AF5">
      <w:pPr>
        <w:pStyle w:val="NormalWeb"/>
        <w:numPr>
          <w:ilvl w:val="0"/>
          <w:numId w:val="6"/>
        </w:numPr>
      </w:pPr>
      <w:r>
        <w:t xml:space="preserve">Manage </w:t>
      </w:r>
      <w:r w:rsidR="003E0AF5">
        <w:t>Client Admin and Client LE Admin users</w:t>
      </w:r>
    </w:p>
    <w:p w14:paraId="6DDC1B66" w14:textId="022D496E" w:rsidR="003E0AF5" w:rsidRPr="00AB3125" w:rsidRDefault="003E0AF5" w:rsidP="003E0AF5">
      <w:pPr>
        <w:pStyle w:val="NormalWeb"/>
        <w:rPr>
          <w:b/>
          <w:bCs/>
        </w:rPr>
      </w:pPr>
      <w:r w:rsidRPr="00AB3125">
        <w:rPr>
          <w:b/>
          <w:bCs/>
        </w:rPr>
        <w:t>Client LE Admin:</w:t>
      </w:r>
    </w:p>
    <w:p w14:paraId="5A806DA4" w14:textId="77777777" w:rsidR="00B056E5" w:rsidRDefault="00B056E5" w:rsidP="00B056E5">
      <w:pPr>
        <w:pStyle w:val="NormalWeb"/>
        <w:numPr>
          <w:ilvl w:val="0"/>
          <w:numId w:val="6"/>
        </w:numPr>
      </w:pPr>
      <w:r>
        <w:t>Add and delete Client LEs</w:t>
      </w:r>
    </w:p>
    <w:p w14:paraId="27827E51" w14:textId="77777777" w:rsidR="00B056E5" w:rsidRDefault="00B056E5" w:rsidP="00B056E5">
      <w:pPr>
        <w:pStyle w:val="NormalWeb"/>
        <w:numPr>
          <w:ilvl w:val="0"/>
          <w:numId w:val="6"/>
        </w:numPr>
      </w:pPr>
      <w:r>
        <w:t>Edit Client LE Data</w:t>
      </w:r>
    </w:p>
    <w:p w14:paraId="71A0D2A2" w14:textId="0040812C" w:rsidR="003E0AF5" w:rsidRDefault="00AB3125" w:rsidP="003E0AF5">
      <w:pPr>
        <w:pStyle w:val="NormalWeb"/>
        <w:numPr>
          <w:ilvl w:val="0"/>
          <w:numId w:val="6"/>
        </w:numPr>
      </w:pPr>
      <w:r>
        <w:t xml:space="preserve">Manage Client LE Admin, Client LE User, FI Admin and </w:t>
      </w:r>
      <w:r w:rsidR="00B056E5">
        <w:t>FI Users</w:t>
      </w:r>
    </w:p>
    <w:p w14:paraId="2BA446FD" w14:textId="744C341C" w:rsidR="00AB3125" w:rsidRPr="00AB3125" w:rsidRDefault="00AB3125" w:rsidP="00AB3125">
      <w:pPr>
        <w:pStyle w:val="NormalWeb"/>
        <w:rPr>
          <w:b/>
          <w:bCs/>
        </w:rPr>
      </w:pPr>
      <w:r w:rsidRPr="00AB3125">
        <w:rPr>
          <w:b/>
          <w:bCs/>
        </w:rPr>
        <w:t>Client LE User:</w:t>
      </w:r>
    </w:p>
    <w:p w14:paraId="5A36271C" w14:textId="538756A7" w:rsidR="00AB3125" w:rsidRDefault="00AB3125" w:rsidP="00AB3125">
      <w:pPr>
        <w:pStyle w:val="NormalWeb"/>
        <w:numPr>
          <w:ilvl w:val="0"/>
          <w:numId w:val="6"/>
        </w:numPr>
      </w:pPr>
      <w:r>
        <w:lastRenderedPageBreak/>
        <w:t>Edit Client LE Data</w:t>
      </w:r>
    </w:p>
    <w:p w14:paraId="3FACC0DE" w14:textId="5F4786FD" w:rsidR="00AB3125" w:rsidRDefault="00AB3125" w:rsidP="00AB3125">
      <w:pPr>
        <w:pStyle w:val="NormalWeb"/>
        <w:numPr>
          <w:ilvl w:val="0"/>
          <w:numId w:val="6"/>
        </w:numPr>
      </w:pPr>
      <w:r>
        <w:t>Manage FI Admin and FI User</w:t>
      </w:r>
      <w:r w:rsidR="00B056E5">
        <w:t>s</w:t>
      </w:r>
      <w:r>
        <w:t xml:space="preserve"> </w:t>
      </w:r>
    </w:p>
    <w:p w14:paraId="178511B7" w14:textId="2BFB5C0F" w:rsidR="003E0AF5" w:rsidRPr="00AB3125" w:rsidRDefault="003E0AF5" w:rsidP="003E0AF5">
      <w:pPr>
        <w:pStyle w:val="NormalWeb"/>
        <w:rPr>
          <w:b/>
          <w:bCs/>
        </w:rPr>
      </w:pPr>
      <w:r w:rsidRPr="00AB3125">
        <w:rPr>
          <w:b/>
          <w:bCs/>
        </w:rPr>
        <w:t>FI Admin</w:t>
      </w:r>
      <w:r w:rsidR="00B056E5">
        <w:rPr>
          <w:b/>
          <w:bCs/>
        </w:rPr>
        <w:t>:</w:t>
      </w:r>
    </w:p>
    <w:p w14:paraId="0D995576" w14:textId="5E0D8B27" w:rsidR="00ED3B2B" w:rsidRDefault="00ED3B2B" w:rsidP="00ED3B2B">
      <w:pPr>
        <w:pStyle w:val="NormalWeb"/>
        <w:numPr>
          <w:ilvl w:val="0"/>
          <w:numId w:val="6"/>
        </w:numPr>
      </w:pPr>
      <w:r>
        <w:t>View Master Schema</w:t>
      </w:r>
    </w:p>
    <w:p w14:paraId="6DC735E6" w14:textId="3763E01C" w:rsidR="00ED3B2B" w:rsidRPr="00ED3B2B" w:rsidRDefault="00ED3B2B" w:rsidP="00ED3B2B">
      <w:pPr>
        <w:pStyle w:val="NormalWeb"/>
        <w:numPr>
          <w:ilvl w:val="0"/>
          <w:numId w:val="6"/>
        </w:numPr>
      </w:pPr>
      <w:r>
        <w:t>Add, edit and delete FI Schema(s)</w:t>
      </w:r>
    </w:p>
    <w:p w14:paraId="428F73CF" w14:textId="0AF5055B" w:rsidR="00ED3B2B" w:rsidRDefault="00ED3B2B" w:rsidP="00ED3B2B">
      <w:pPr>
        <w:pStyle w:val="NormalWeb"/>
        <w:numPr>
          <w:ilvl w:val="0"/>
          <w:numId w:val="6"/>
        </w:numPr>
      </w:pPr>
      <w:r>
        <w:t>Cannot view Client LE Data (due to requirement to ringfence Client LE data access from each other.</w:t>
      </w:r>
    </w:p>
    <w:p w14:paraId="2A71675B" w14:textId="345B7963" w:rsidR="003E0AF5" w:rsidRDefault="00ED3B2B" w:rsidP="00ED3B2B">
      <w:pPr>
        <w:pStyle w:val="NormalWeb"/>
        <w:numPr>
          <w:ilvl w:val="0"/>
          <w:numId w:val="6"/>
        </w:numPr>
      </w:pPr>
      <w:r>
        <w:t>Manage FI Users.</w:t>
      </w:r>
    </w:p>
    <w:p w14:paraId="33F89FCD" w14:textId="77777777" w:rsidR="00ED3B2B" w:rsidRDefault="00AB3125" w:rsidP="006645FA">
      <w:pPr>
        <w:pStyle w:val="NormalWeb"/>
        <w:rPr>
          <w:b/>
          <w:bCs/>
        </w:rPr>
      </w:pPr>
      <w:r w:rsidRPr="00AB3125">
        <w:rPr>
          <w:b/>
          <w:bCs/>
        </w:rPr>
        <w:t>FI User:</w:t>
      </w:r>
    </w:p>
    <w:p w14:paraId="560EF5BB" w14:textId="41E2DDCD" w:rsidR="00ED3B2B" w:rsidRPr="00ED3B2B" w:rsidRDefault="00ED3B2B" w:rsidP="00ED3B2B">
      <w:pPr>
        <w:pStyle w:val="NormalWeb"/>
        <w:numPr>
          <w:ilvl w:val="0"/>
          <w:numId w:val="6"/>
        </w:numPr>
      </w:pPr>
      <w:r w:rsidRPr="00ED3B2B">
        <w:t>View Master Schema</w:t>
      </w:r>
    </w:p>
    <w:p w14:paraId="42500A03" w14:textId="0A360949" w:rsidR="00ED3B2B" w:rsidRDefault="00ED3B2B" w:rsidP="00ED3B2B">
      <w:pPr>
        <w:pStyle w:val="NormalWeb"/>
        <w:numPr>
          <w:ilvl w:val="0"/>
          <w:numId w:val="6"/>
        </w:numPr>
      </w:pPr>
      <w:r w:rsidRPr="00ED3B2B">
        <w:t>View FI Schema</w:t>
      </w:r>
    </w:p>
    <w:p w14:paraId="35625CCA" w14:textId="5F9B5C0E" w:rsidR="00ED3B2B" w:rsidRPr="00ED3B2B" w:rsidRDefault="00ED3B2B" w:rsidP="00ED3B2B">
      <w:pPr>
        <w:pStyle w:val="NormalWeb"/>
        <w:numPr>
          <w:ilvl w:val="0"/>
          <w:numId w:val="6"/>
        </w:numPr>
      </w:pPr>
      <w:r>
        <w:t>View Client Data</w:t>
      </w:r>
    </w:p>
    <w:p w14:paraId="35065F90" w14:textId="3BFCAB03" w:rsidR="002A1070" w:rsidRDefault="002A1070" w:rsidP="006645FA">
      <w:pPr>
        <w:pStyle w:val="Heading3"/>
      </w:pPr>
      <w:r>
        <w:t>2.</w:t>
      </w:r>
      <w:r w:rsidR="006645FA">
        <w:t>3</w:t>
      </w:r>
      <w:r>
        <w:t xml:space="preserve"> Product Functions</w:t>
      </w:r>
    </w:p>
    <w:p w14:paraId="57F8F0CF" w14:textId="3F277516" w:rsidR="00C61FA9" w:rsidRDefault="00C61FA9" w:rsidP="002A1070">
      <w:pPr>
        <w:pStyle w:val="NormalWeb"/>
      </w:pPr>
      <w:r>
        <w:t xml:space="preserve">Client Admin </w:t>
      </w:r>
      <w:r w:rsidR="00C273DF">
        <w:t>Portal</w:t>
      </w:r>
      <w:r>
        <w:t xml:space="preserve"> (access rights: Client Admin</w:t>
      </w:r>
      <w:r w:rsidR="003D2D10">
        <w:t>s</w:t>
      </w:r>
      <w:r>
        <w:t>):</w:t>
      </w:r>
    </w:p>
    <w:p w14:paraId="46DBE6B2" w14:textId="0FCABC76" w:rsidR="00C61FA9" w:rsidRDefault="003D2D10" w:rsidP="00C61FA9">
      <w:pPr>
        <w:pStyle w:val="NormalWeb"/>
        <w:numPr>
          <w:ilvl w:val="0"/>
          <w:numId w:val="6"/>
        </w:numPr>
      </w:pPr>
      <w:r>
        <w:t>Overview of all Client LEs that the client organisation has initiated</w:t>
      </w:r>
    </w:p>
    <w:p w14:paraId="4F4A3066" w14:textId="15678532" w:rsidR="003D2D10" w:rsidRDefault="003D2D10" w:rsidP="00C61FA9">
      <w:pPr>
        <w:pStyle w:val="NormalWeb"/>
        <w:numPr>
          <w:ilvl w:val="0"/>
          <w:numId w:val="6"/>
        </w:numPr>
      </w:pPr>
      <w:r>
        <w:t xml:space="preserve">Control of </w:t>
      </w:r>
      <w:r w:rsidR="006645FA">
        <w:t xml:space="preserve">Client Admin and Client LE Admin user accounts and </w:t>
      </w:r>
      <w:r>
        <w:t>access rights (both for Client Users and FI Users)</w:t>
      </w:r>
    </w:p>
    <w:p w14:paraId="73CA679E" w14:textId="669EB3A5" w:rsidR="003D2D10" w:rsidRDefault="006645FA" w:rsidP="00C61FA9">
      <w:pPr>
        <w:pStyle w:val="NormalWeb"/>
        <w:numPr>
          <w:ilvl w:val="0"/>
          <w:numId w:val="6"/>
        </w:numPr>
      </w:pPr>
      <w:r>
        <w:t>Bulk download of all Client LE data</w:t>
      </w:r>
    </w:p>
    <w:p w14:paraId="0285E117" w14:textId="40BB56A2" w:rsidR="003D2D10" w:rsidRDefault="003D2D10" w:rsidP="003D2D10">
      <w:pPr>
        <w:pStyle w:val="NormalWeb"/>
      </w:pPr>
      <w:r>
        <w:t>Client LE Portal</w:t>
      </w:r>
    </w:p>
    <w:p w14:paraId="35C2EAD4" w14:textId="573F06FD" w:rsidR="003D2D10" w:rsidRDefault="003D2D10" w:rsidP="003D2D10">
      <w:pPr>
        <w:pStyle w:val="NormalWeb"/>
        <w:numPr>
          <w:ilvl w:val="0"/>
          <w:numId w:val="6"/>
        </w:numPr>
      </w:pPr>
      <w:r>
        <w:t>View Master Schema</w:t>
      </w:r>
    </w:p>
    <w:p w14:paraId="63C98AC5" w14:textId="469C2A29" w:rsidR="003D2D10" w:rsidRDefault="006645FA" w:rsidP="003D2D10">
      <w:pPr>
        <w:pStyle w:val="NormalWeb"/>
        <w:numPr>
          <w:ilvl w:val="0"/>
          <w:numId w:val="6"/>
        </w:numPr>
      </w:pPr>
      <w:r>
        <w:t>Input, view and download Client LE Data</w:t>
      </w:r>
    </w:p>
    <w:p w14:paraId="6E4C50A8" w14:textId="15A7BEB5" w:rsidR="006645FA" w:rsidRDefault="006645FA" w:rsidP="003D2D10">
      <w:pPr>
        <w:pStyle w:val="NormalWeb"/>
        <w:numPr>
          <w:ilvl w:val="0"/>
          <w:numId w:val="6"/>
        </w:numPr>
      </w:pPr>
      <w:r>
        <w:t>Control of Client LE access rights (Client LE Admins)</w:t>
      </w:r>
    </w:p>
    <w:p w14:paraId="273073D0" w14:textId="77777777" w:rsidR="006645FA" w:rsidRDefault="006645FA" w:rsidP="003D2D10">
      <w:pPr>
        <w:pStyle w:val="NormalWeb"/>
        <w:numPr>
          <w:ilvl w:val="0"/>
          <w:numId w:val="6"/>
        </w:numPr>
      </w:pPr>
    </w:p>
    <w:p w14:paraId="17738A7B" w14:textId="1057EDC6" w:rsidR="00C61FA9" w:rsidRDefault="00C61FA9" w:rsidP="002A1070">
      <w:pPr>
        <w:pStyle w:val="NormalWeb"/>
      </w:pPr>
      <w:r>
        <w:t>FI Admin Portal (access rights: FI Admin):</w:t>
      </w:r>
    </w:p>
    <w:p w14:paraId="5C87DDB1" w14:textId="1F69B0C6" w:rsidR="00C61FA9" w:rsidRDefault="00C61FA9" w:rsidP="00C61FA9">
      <w:pPr>
        <w:pStyle w:val="NormalWeb"/>
        <w:numPr>
          <w:ilvl w:val="0"/>
          <w:numId w:val="6"/>
        </w:numPr>
      </w:pPr>
      <w:r>
        <w:t>View Master Schema(s)</w:t>
      </w:r>
    </w:p>
    <w:p w14:paraId="38AB66CF" w14:textId="07E330CE" w:rsidR="00C61FA9" w:rsidRDefault="00C61FA9" w:rsidP="00C61FA9">
      <w:pPr>
        <w:pStyle w:val="NormalWeb"/>
        <w:numPr>
          <w:ilvl w:val="0"/>
          <w:numId w:val="6"/>
        </w:numPr>
      </w:pPr>
      <w:r>
        <w:t xml:space="preserve">Create FI Reports </w:t>
      </w:r>
    </w:p>
    <w:p w14:paraId="74AD4D6D" w14:textId="0D066C48" w:rsidR="00C61FA9" w:rsidRDefault="00C61FA9" w:rsidP="00C61FA9">
      <w:pPr>
        <w:pStyle w:val="NormalWeb"/>
        <w:numPr>
          <w:ilvl w:val="0"/>
          <w:numId w:val="6"/>
        </w:numPr>
      </w:pPr>
      <w:r>
        <w:t xml:space="preserve">Create </w:t>
      </w:r>
    </w:p>
    <w:p w14:paraId="3533092A" w14:textId="3F526BA8" w:rsidR="00EB6AFA" w:rsidRDefault="00EB6AFA" w:rsidP="002A1070">
      <w:pPr>
        <w:pStyle w:val="NormalWeb"/>
      </w:pPr>
      <w:r>
        <w:t>User management</w:t>
      </w:r>
    </w:p>
    <w:p w14:paraId="27CD6F44" w14:textId="466D567E" w:rsidR="00C61FA9" w:rsidRDefault="00C61FA9" w:rsidP="002A1070">
      <w:pPr>
        <w:pStyle w:val="NormalWeb"/>
      </w:pPr>
      <w:r>
        <w:t>Client dashboard</w:t>
      </w:r>
    </w:p>
    <w:p w14:paraId="5A84650A" w14:textId="6D7B38B9" w:rsidR="00C61FA9" w:rsidRDefault="00C61FA9" w:rsidP="002A1070">
      <w:pPr>
        <w:pStyle w:val="NormalWeb"/>
      </w:pPr>
      <w:r>
        <w:t>FI dashboard</w:t>
      </w:r>
    </w:p>
    <w:p w14:paraId="37EDF811" w14:textId="77777777" w:rsidR="00C61FA9" w:rsidRDefault="00C61FA9" w:rsidP="002A1070">
      <w:pPr>
        <w:pStyle w:val="NormalWeb"/>
      </w:pPr>
    </w:p>
    <w:p w14:paraId="5F2C22A9" w14:textId="77777777" w:rsidR="00EB6AFA" w:rsidRDefault="00EB6AFA" w:rsidP="002A1070">
      <w:pPr>
        <w:pStyle w:val="NormalWeb"/>
      </w:pPr>
    </w:p>
    <w:p w14:paraId="508CD44E" w14:textId="77777777" w:rsidR="002A1070" w:rsidRDefault="002A1070" w:rsidP="002A1070">
      <w:pPr>
        <w:pStyle w:val="NormalWeb"/>
      </w:pPr>
      <w:r>
        <w:lastRenderedPageBreak/>
        <w:t>Provide a high-level summary of the main features or modules (e.g., user management, dashboards, reports, notifications).</w:t>
      </w:r>
    </w:p>
    <w:p w14:paraId="79BB6F96" w14:textId="2B2019A0" w:rsidR="002A1070" w:rsidRDefault="002A1070" w:rsidP="002A1070">
      <w:pPr>
        <w:pStyle w:val="NormalWeb"/>
      </w:pPr>
      <w:r>
        <w:t>.</w:t>
      </w:r>
    </w:p>
    <w:p w14:paraId="26B4CB4C" w14:textId="77777777" w:rsidR="002A1070" w:rsidRDefault="002A1070" w:rsidP="002A1070">
      <w:pPr>
        <w:pStyle w:val="Heading3"/>
      </w:pPr>
      <w:r>
        <w:t>2.4 Operating Environment</w:t>
      </w:r>
    </w:p>
    <w:p w14:paraId="00E7FB8E" w14:textId="760FB93E" w:rsidR="002A1070" w:rsidRDefault="00C273DF" w:rsidP="002A1070">
      <w:pPr>
        <w:pStyle w:val="NormalWeb"/>
      </w:pPr>
      <w:r>
        <w:t>T</w:t>
      </w:r>
      <w:r w:rsidR="002A1070">
        <w:t>echnical environment:</w:t>
      </w:r>
    </w:p>
    <w:p w14:paraId="5EAA1B00" w14:textId="29500333" w:rsidR="002A1070" w:rsidRDefault="002A1070" w:rsidP="002A1070">
      <w:pPr>
        <w:pStyle w:val="NormalWeb"/>
        <w:numPr>
          <w:ilvl w:val="0"/>
          <w:numId w:val="1"/>
        </w:numPr>
      </w:pPr>
      <w:r>
        <w:t>Web browsers supported</w:t>
      </w:r>
      <w:r w:rsidR="00EB6AFA">
        <w:t>:</w:t>
      </w:r>
      <w:r>
        <w:t xml:space="preserve"> Chrome, Safari, Firefox, Edge</w:t>
      </w:r>
      <w:r w:rsidR="00EB6AFA">
        <w:t>.</w:t>
      </w:r>
    </w:p>
    <w:p w14:paraId="3EDAB37B" w14:textId="7DAB0EEE" w:rsidR="002A1070" w:rsidRDefault="002A1070" w:rsidP="002A1070">
      <w:pPr>
        <w:pStyle w:val="NormalWeb"/>
        <w:numPr>
          <w:ilvl w:val="0"/>
          <w:numId w:val="1"/>
        </w:numPr>
      </w:pPr>
      <w:r>
        <w:t>Mobile responsiveness</w:t>
      </w:r>
      <w:r w:rsidR="00EB6AFA">
        <w:t>: not required</w:t>
      </w:r>
    </w:p>
    <w:p w14:paraId="67244AE0" w14:textId="3B99DB3E" w:rsidR="002A1070" w:rsidRDefault="002A1070" w:rsidP="002A1070">
      <w:pPr>
        <w:pStyle w:val="NormalWeb"/>
        <w:numPr>
          <w:ilvl w:val="0"/>
          <w:numId w:val="1"/>
        </w:numPr>
      </w:pPr>
      <w:r>
        <w:t>Backend technologies</w:t>
      </w:r>
      <w:r w:rsidR="00EB6AFA">
        <w:t>: to discuss</w:t>
      </w:r>
      <w:r>
        <w:t xml:space="preserve"> </w:t>
      </w:r>
    </w:p>
    <w:p w14:paraId="7659615E" w14:textId="60FF19A0" w:rsidR="002A1070" w:rsidRDefault="002A1070" w:rsidP="002A1070">
      <w:pPr>
        <w:pStyle w:val="NormalWeb"/>
        <w:numPr>
          <w:ilvl w:val="0"/>
          <w:numId w:val="1"/>
        </w:numPr>
      </w:pPr>
      <w:r>
        <w:t>Hosting and database environments</w:t>
      </w:r>
      <w:r w:rsidR="00EB6AFA">
        <w:t>: to discuss</w:t>
      </w:r>
    </w:p>
    <w:p w14:paraId="5DF945DD" w14:textId="77777777" w:rsidR="002A1070" w:rsidRDefault="002A1070" w:rsidP="002A1070">
      <w:pPr>
        <w:pStyle w:val="Heading3"/>
      </w:pPr>
      <w:r>
        <w:t>2.5 Design and Implementation Constraints</w:t>
      </w:r>
    </w:p>
    <w:p w14:paraId="3E011F68" w14:textId="26724941" w:rsidR="00C273DF" w:rsidRDefault="00527DE8" w:rsidP="002A1070">
      <w:pPr>
        <w:pStyle w:val="NormalWeb"/>
      </w:pPr>
      <w:r w:rsidRPr="00C273DF">
        <w:rPr>
          <w:b/>
          <w:bCs/>
        </w:rPr>
        <w:t xml:space="preserve">Data </w:t>
      </w:r>
      <w:r w:rsidR="00C273DF">
        <w:rPr>
          <w:b/>
          <w:bCs/>
        </w:rPr>
        <w:t>security</w:t>
      </w:r>
      <w:r w:rsidR="00C273DF">
        <w:t xml:space="preserve"> </w:t>
      </w:r>
    </w:p>
    <w:p w14:paraId="480DE933" w14:textId="2B50C5D2" w:rsidR="00C273DF" w:rsidRDefault="00527DE8" w:rsidP="002A1070">
      <w:pPr>
        <w:pStyle w:val="NormalWeb"/>
      </w:pPr>
      <w:r>
        <w:t xml:space="preserve">Workflow should be assumed to involve confidential and commercially sensitive data, including inside information within the meaning of the Market Abuse Regulation (MAR) and overseas equivalents.  </w:t>
      </w:r>
      <w:r w:rsidR="00C273DF">
        <w:t>Client LE Data will be owned by the Client LE Admins, who will control which Client-side organisations and FIs can access. Admins of each client-side and FI entity will be able to designate other users in the same domain: users will be constrained to using an email address of a single designated employers’ domain as login.</w:t>
      </w:r>
    </w:p>
    <w:p w14:paraId="2D8976C8" w14:textId="0E474835" w:rsidR="00C273DF" w:rsidRPr="00C273DF" w:rsidRDefault="00C273DF" w:rsidP="002A1070">
      <w:pPr>
        <w:pStyle w:val="NormalWeb"/>
        <w:rPr>
          <w:b/>
          <w:bCs/>
        </w:rPr>
      </w:pPr>
      <w:r w:rsidRPr="00C273DF">
        <w:rPr>
          <w:b/>
          <w:bCs/>
        </w:rPr>
        <w:t>Personal Data</w:t>
      </w:r>
    </w:p>
    <w:p w14:paraId="123AEB5C" w14:textId="5DFE1099" w:rsidR="00C273DF" w:rsidRDefault="00C273DF" w:rsidP="002A1070">
      <w:pPr>
        <w:pStyle w:val="NormalWeb"/>
      </w:pPr>
      <w:r>
        <w:t>Personal Data is limited.  GDPR compliance will be the responsibility of the Client LE.</w:t>
      </w:r>
    </w:p>
    <w:p w14:paraId="694593D6" w14:textId="59E13F52" w:rsidR="00C273DF" w:rsidRPr="00C273DF" w:rsidRDefault="00C273DF" w:rsidP="002A1070">
      <w:pPr>
        <w:pStyle w:val="NormalWeb"/>
        <w:rPr>
          <w:b/>
          <w:bCs/>
        </w:rPr>
      </w:pPr>
      <w:r w:rsidRPr="00C273DF">
        <w:rPr>
          <w:b/>
          <w:bCs/>
        </w:rPr>
        <w:t>Performance</w:t>
      </w:r>
    </w:p>
    <w:p w14:paraId="173E7DAD" w14:textId="11316DFC" w:rsidR="00C273DF" w:rsidRDefault="00C273DF" w:rsidP="002A1070">
      <w:pPr>
        <w:pStyle w:val="NormalWeb"/>
      </w:pPr>
    </w:p>
    <w:p w14:paraId="72146219" w14:textId="77777777" w:rsidR="00C273DF" w:rsidRPr="00C273DF" w:rsidRDefault="00C273DF" w:rsidP="00C273DF"/>
    <w:p w14:paraId="4B2BF3C9" w14:textId="77777777" w:rsidR="002A1070" w:rsidRDefault="00631933" w:rsidP="002A1070">
      <w:r>
        <w:pict w14:anchorId="6B191050">
          <v:rect id="_x0000_i1029" style="width:0;height:1.5pt" o:hralign="center" o:hrstd="t" o:hr="t" fillcolor="#a0a0a0" stroked="f"/>
        </w:pict>
      </w:r>
    </w:p>
    <w:p w14:paraId="70343956" w14:textId="77777777" w:rsidR="002A1070" w:rsidRDefault="002A1070" w:rsidP="002A1070">
      <w:pPr>
        <w:pStyle w:val="Heading2"/>
      </w:pPr>
      <w:r>
        <w:rPr>
          <w:rStyle w:val="Strong"/>
          <w:b w:val="0"/>
          <w:bCs w:val="0"/>
        </w:rPr>
        <w:t>3. System Features and Functional Requirements</w:t>
      </w:r>
    </w:p>
    <w:p w14:paraId="1E8897D9" w14:textId="77777777" w:rsidR="002A1070" w:rsidRDefault="002A1070" w:rsidP="002A1070">
      <w:pPr>
        <w:pStyle w:val="NormalWeb"/>
      </w:pPr>
      <w:r>
        <w:t>Each feature should be documented using this structure:</w:t>
      </w:r>
    </w:p>
    <w:p w14:paraId="79362031" w14:textId="77777777" w:rsidR="002A1070" w:rsidRDefault="002A1070" w:rsidP="002A1070">
      <w:pPr>
        <w:pStyle w:val="Heading3"/>
      </w:pPr>
      <w:r>
        <w:t>3.X Feature Name (e.g., “User Authentication”)</w:t>
      </w:r>
    </w:p>
    <w:p w14:paraId="2C7DF921" w14:textId="77777777" w:rsidR="002A1070" w:rsidRDefault="002A1070" w:rsidP="002A1070">
      <w:pPr>
        <w:pStyle w:val="NormalWeb"/>
      </w:pPr>
      <w:r>
        <w:rPr>
          <w:rStyle w:val="Strong"/>
          <w:rFonts w:eastAsiaTheme="majorEastAsia"/>
        </w:rPr>
        <w:t>Description:</w:t>
      </w:r>
      <w:r>
        <w:br/>
        <w:t>Provide an overview of the feature and its purpose.</w:t>
      </w:r>
    </w:p>
    <w:p w14:paraId="77CB2E3E" w14:textId="77777777" w:rsidR="002A1070" w:rsidRDefault="002A1070" w:rsidP="002A1070">
      <w:pPr>
        <w:pStyle w:val="NormalWeb"/>
      </w:pPr>
      <w:r>
        <w:rPr>
          <w:rStyle w:val="Strong"/>
          <w:rFonts w:eastAsiaTheme="majorEastAsia"/>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4111"/>
        <w:gridCol w:w="741"/>
        <w:gridCol w:w="3746"/>
      </w:tblGrid>
      <w:tr w:rsidR="002A1070" w:rsidRPr="008E279D" w14:paraId="4FC278E1" w14:textId="77777777">
        <w:trPr>
          <w:tblHeader/>
          <w:tblCellSpacing w:w="15" w:type="dxa"/>
        </w:trPr>
        <w:tc>
          <w:tcPr>
            <w:tcW w:w="0" w:type="auto"/>
            <w:vAlign w:val="center"/>
            <w:hideMark/>
          </w:tcPr>
          <w:p w14:paraId="48B9F6C3" w14:textId="77777777" w:rsidR="002A1070" w:rsidRPr="008E279D" w:rsidRDefault="002A1070">
            <w:pPr>
              <w:jc w:val="center"/>
              <w:rPr>
                <w:b/>
                <w:bCs/>
                <w:highlight w:val="darkGray"/>
              </w:rPr>
            </w:pPr>
            <w:r w:rsidRPr="008E279D">
              <w:rPr>
                <w:b/>
                <w:bCs/>
                <w:highlight w:val="darkGray"/>
              </w:rPr>
              <w:lastRenderedPageBreak/>
              <w:t>ID</w:t>
            </w:r>
          </w:p>
        </w:tc>
        <w:tc>
          <w:tcPr>
            <w:tcW w:w="0" w:type="auto"/>
            <w:vAlign w:val="center"/>
            <w:hideMark/>
          </w:tcPr>
          <w:p w14:paraId="213C6298" w14:textId="77777777" w:rsidR="002A1070" w:rsidRPr="008E279D" w:rsidRDefault="002A1070">
            <w:pPr>
              <w:jc w:val="center"/>
              <w:rPr>
                <w:b/>
                <w:bCs/>
                <w:highlight w:val="darkGray"/>
              </w:rPr>
            </w:pPr>
            <w:r w:rsidRPr="008E279D">
              <w:rPr>
                <w:b/>
                <w:bCs/>
                <w:highlight w:val="darkGray"/>
              </w:rPr>
              <w:t>Requirement Description</w:t>
            </w:r>
          </w:p>
        </w:tc>
        <w:tc>
          <w:tcPr>
            <w:tcW w:w="0" w:type="auto"/>
            <w:vAlign w:val="center"/>
            <w:hideMark/>
          </w:tcPr>
          <w:p w14:paraId="249F2D33" w14:textId="77777777" w:rsidR="002A1070" w:rsidRPr="008E279D" w:rsidRDefault="002A1070">
            <w:pPr>
              <w:jc w:val="center"/>
              <w:rPr>
                <w:b/>
                <w:bCs/>
                <w:highlight w:val="darkGray"/>
              </w:rPr>
            </w:pPr>
            <w:r w:rsidRPr="008E279D">
              <w:rPr>
                <w:b/>
                <w:bCs/>
                <w:highlight w:val="darkGray"/>
              </w:rPr>
              <w:t>Priority</w:t>
            </w:r>
          </w:p>
        </w:tc>
        <w:tc>
          <w:tcPr>
            <w:tcW w:w="0" w:type="auto"/>
            <w:vAlign w:val="center"/>
            <w:hideMark/>
          </w:tcPr>
          <w:p w14:paraId="0995B80D" w14:textId="77777777" w:rsidR="002A1070" w:rsidRPr="008E279D" w:rsidRDefault="002A1070">
            <w:pPr>
              <w:jc w:val="center"/>
              <w:rPr>
                <w:b/>
                <w:bCs/>
                <w:highlight w:val="darkGray"/>
              </w:rPr>
            </w:pPr>
            <w:r w:rsidRPr="008E279D">
              <w:rPr>
                <w:b/>
                <w:bCs/>
                <w:highlight w:val="darkGray"/>
              </w:rPr>
              <w:t>Acceptance Criteria</w:t>
            </w:r>
          </w:p>
        </w:tc>
      </w:tr>
      <w:tr w:rsidR="002A1070" w:rsidRPr="008E279D" w14:paraId="0AF283A6" w14:textId="77777777">
        <w:trPr>
          <w:tblCellSpacing w:w="15" w:type="dxa"/>
        </w:trPr>
        <w:tc>
          <w:tcPr>
            <w:tcW w:w="0" w:type="auto"/>
            <w:vAlign w:val="center"/>
            <w:hideMark/>
          </w:tcPr>
          <w:p w14:paraId="72A42561" w14:textId="77777777" w:rsidR="002A1070" w:rsidRPr="008E279D" w:rsidRDefault="002A1070">
            <w:pPr>
              <w:rPr>
                <w:highlight w:val="darkGray"/>
              </w:rPr>
            </w:pPr>
            <w:r w:rsidRPr="008E279D">
              <w:rPr>
                <w:highlight w:val="darkGray"/>
              </w:rPr>
              <w:t>FR-1</w:t>
            </w:r>
          </w:p>
        </w:tc>
        <w:tc>
          <w:tcPr>
            <w:tcW w:w="0" w:type="auto"/>
            <w:vAlign w:val="center"/>
            <w:hideMark/>
          </w:tcPr>
          <w:p w14:paraId="1E3AEBAF" w14:textId="77777777" w:rsidR="002A1070" w:rsidRPr="008E279D" w:rsidRDefault="002A1070">
            <w:pPr>
              <w:rPr>
                <w:highlight w:val="darkGray"/>
              </w:rPr>
            </w:pPr>
            <w:r w:rsidRPr="008E279D">
              <w:rPr>
                <w:highlight w:val="darkGray"/>
              </w:rPr>
              <w:t>The system shall allow users to register using an email and password.</w:t>
            </w:r>
          </w:p>
        </w:tc>
        <w:tc>
          <w:tcPr>
            <w:tcW w:w="0" w:type="auto"/>
            <w:vAlign w:val="center"/>
            <w:hideMark/>
          </w:tcPr>
          <w:p w14:paraId="55704C59" w14:textId="77777777" w:rsidR="002A1070" w:rsidRPr="008E279D" w:rsidRDefault="002A1070">
            <w:pPr>
              <w:rPr>
                <w:highlight w:val="darkGray"/>
              </w:rPr>
            </w:pPr>
            <w:r w:rsidRPr="008E279D">
              <w:rPr>
                <w:highlight w:val="darkGray"/>
              </w:rPr>
              <w:t>High</w:t>
            </w:r>
          </w:p>
        </w:tc>
        <w:tc>
          <w:tcPr>
            <w:tcW w:w="0" w:type="auto"/>
            <w:vAlign w:val="center"/>
            <w:hideMark/>
          </w:tcPr>
          <w:p w14:paraId="502DDFE0" w14:textId="77777777" w:rsidR="002A1070" w:rsidRPr="008E279D" w:rsidRDefault="002A1070">
            <w:pPr>
              <w:rPr>
                <w:highlight w:val="darkGray"/>
              </w:rPr>
            </w:pPr>
            <w:r w:rsidRPr="008E279D">
              <w:rPr>
                <w:highlight w:val="darkGray"/>
              </w:rPr>
              <w:t>User receives confirmation email upon successful registration.</w:t>
            </w:r>
          </w:p>
        </w:tc>
      </w:tr>
      <w:tr w:rsidR="002A1070" w:rsidRPr="008E279D" w14:paraId="4B5D212A" w14:textId="77777777">
        <w:trPr>
          <w:tblCellSpacing w:w="15" w:type="dxa"/>
        </w:trPr>
        <w:tc>
          <w:tcPr>
            <w:tcW w:w="0" w:type="auto"/>
            <w:vAlign w:val="center"/>
            <w:hideMark/>
          </w:tcPr>
          <w:p w14:paraId="14B120AB" w14:textId="77777777" w:rsidR="002A1070" w:rsidRPr="008E279D" w:rsidRDefault="002A1070">
            <w:pPr>
              <w:rPr>
                <w:highlight w:val="darkGray"/>
              </w:rPr>
            </w:pPr>
            <w:r w:rsidRPr="008E279D">
              <w:rPr>
                <w:highlight w:val="darkGray"/>
              </w:rPr>
              <w:t>FR-2</w:t>
            </w:r>
          </w:p>
        </w:tc>
        <w:tc>
          <w:tcPr>
            <w:tcW w:w="0" w:type="auto"/>
            <w:vAlign w:val="center"/>
            <w:hideMark/>
          </w:tcPr>
          <w:p w14:paraId="6A3EFDC9" w14:textId="77777777" w:rsidR="002A1070" w:rsidRPr="008E279D" w:rsidRDefault="002A1070">
            <w:pPr>
              <w:rPr>
                <w:highlight w:val="darkGray"/>
              </w:rPr>
            </w:pPr>
            <w:r w:rsidRPr="008E279D">
              <w:rPr>
                <w:highlight w:val="darkGray"/>
              </w:rPr>
              <w:t>The system shall validate credentials on login.</w:t>
            </w:r>
          </w:p>
        </w:tc>
        <w:tc>
          <w:tcPr>
            <w:tcW w:w="0" w:type="auto"/>
            <w:vAlign w:val="center"/>
            <w:hideMark/>
          </w:tcPr>
          <w:p w14:paraId="0D9AF4AB" w14:textId="77777777" w:rsidR="002A1070" w:rsidRPr="008E279D" w:rsidRDefault="002A1070">
            <w:pPr>
              <w:rPr>
                <w:highlight w:val="darkGray"/>
              </w:rPr>
            </w:pPr>
            <w:r w:rsidRPr="008E279D">
              <w:rPr>
                <w:highlight w:val="darkGray"/>
              </w:rPr>
              <w:t>High</w:t>
            </w:r>
          </w:p>
        </w:tc>
        <w:tc>
          <w:tcPr>
            <w:tcW w:w="0" w:type="auto"/>
            <w:vAlign w:val="center"/>
            <w:hideMark/>
          </w:tcPr>
          <w:p w14:paraId="0CA90623" w14:textId="77777777" w:rsidR="002A1070" w:rsidRPr="008E279D" w:rsidRDefault="002A1070">
            <w:pPr>
              <w:rPr>
                <w:highlight w:val="darkGray"/>
              </w:rPr>
            </w:pPr>
            <w:r w:rsidRPr="008E279D">
              <w:rPr>
                <w:highlight w:val="darkGray"/>
              </w:rPr>
              <w:t>Invalid logins are rejected with an error message.</w:t>
            </w:r>
          </w:p>
        </w:tc>
      </w:tr>
    </w:tbl>
    <w:p w14:paraId="4ECE27CA" w14:textId="77777777" w:rsidR="002A1070" w:rsidRPr="008E279D" w:rsidRDefault="002A1070" w:rsidP="002A1070">
      <w:pPr>
        <w:pStyle w:val="NormalWeb"/>
        <w:rPr>
          <w:highlight w:val="darkGray"/>
        </w:rPr>
      </w:pPr>
      <w:r w:rsidRPr="008E279D">
        <w:rPr>
          <w:rStyle w:val="Strong"/>
          <w:rFonts w:eastAsiaTheme="majorEastAsia"/>
          <w:highlight w:val="darkGray"/>
        </w:rPr>
        <w:t>Inputs and Outputs:</w:t>
      </w:r>
      <w:r w:rsidRPr="008E279D">
        <w:rPr>
          <w:highlight w:val="darkGray"/>
        </w:rPr>
        <w:br/>
        <w:t>List input data (forms, APIs) and expected outputs (pages, JSON responses).</w:t>
      </w:r>
    </w:p>
    <w:p w14:paraId="55D960ED" w14:textId="77777777" w:rsidR="002A1070" w:rsidRPr="008E279D" w:rsidRDefault="002A1070" w:rsidP="002A1070">
      <w:pPr>
        <w:pStyle w:val="NormalWeb"/>
        <w:rPr>
          <w:highlight w:val="darkGray"/>
        </w:rPr>
      </w:pPr>
      <w:r w:rsidRPr="008E279D">
        <w:rPr>
          <w:rStyle w:val="Strong"/>
          <w:rFonts w:eastAsiaTheme="majorEastAsia"/>
          <w:highlight w:val="darkGray"/>
        </w:rPr>
        <w:t>Error Handling:</w:t>
      </w:r>
      <w:r w:rsidRPr="008E279D">
        <w:rPr>
          <w:highlight w:val="darkGray"/>
        </w:rPr>
        <w:br/>
        <w:t>Define what happens when errors occur.</w:t>
      </w:r>
    </w:p>
    <w:p w14:paraId="0F683732" w14:textId="77777777" w:rsidR="002A1070" w:rsidRDefault="002A1070" w:rsidP="002A1070">
      <w:pPr>
        <w:pStyle w:val="NormalWeb"/>
      </w:pPr>
      <w:r w:rsidRPr="008E279D">
        <w:rPr>
          <w:rStyle w:val="Strong"/>
          <w:rFonts w:eastAsiaTheme="majorEastAsia"/>
          <w:highlight w:val="darkGray"/>
        </w:rPr>
        <w:t>Dependencies:</w:t>
      </w:r>
      <w:r w:rsidRPr="008E279D">
        <w:rPr>
          <w:highlight w:val="darkGray"/>
        </w:rPr>
        <w:br/>
        <w:t>List any internal or external dependencies.</w:t>
      </w:r>
    </w:p>
    <w:p w14:paraId="2C1A3D80" w14:textId="77777777" w:rsidR="002A1070" w:rsidRDefault="002A1070" w:rsidP="002A1070">
      <w:pPr>
        <w:pStyle w:val="NormalWeb"/>
      </w:pPr>
      <w:r>
        <w:rPr>
          <w:rStyle w:val="Emphasis"/>
          <w:rFonts w:eastAsiaTheme="majorEastAsia"/>
        </w:rPr>
        <w:t>(Repeat for each major feature.)</w:t>
      </w:r>
    </w:p>
    <w:p w14:paraId="05B62428" w14:textId="77777777" w:rsidR="002A1070" w:rsidRDefault="00631933" w:rsidP="002A1070">
      <w:r>
        <w:pict w14:anchorId="3B93C64C">
          <v:rect id="_x0000_i1030" style="width:0;height:1.5pt" o:hralign="center" o:hrstd="t" o:hr="t" fillcolor="#a0a0a0" stroked="f"/>
        </w:pict>
      </w:r>
    </w:p>
    <w:p w14:paraId="3795BF0A" w14:textId="77777777" w:rsidR="002A1070" w:rsidRDefault="002A1070" w:rsidP="002A1070">
      <w:pPr>
        <w:pStyle w:val="Heading2"/>
      </w:pPr>
      <w:r>
        <w:rPr>
          <w:rStyle w:val="Strong"/>
          <w:b w:val="0"/>
          <w:bCs w:val="0"/>
        </w:rPr>
        <w:t>4.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611"/>
        <w:gridCol w:w="5661"/>
      </w:tblGrid>
      <w:tr w:rsidR="002A1070" w14:paraId="4D178703" w14:textId="77777777">
        <w:trPr>
          <w:tblHeader/>
          <w:tblCellSpacing w:w="15" w:type="dxa"/>
        </w:trPr>
        <w:tc>
          <w:tcPr>
            <w:tcW w:w="0" w:type="auto"/>
            <w:vAlign w:val="center"/>
            <w:hideMark/>
          </w:tcPr>
          <w:p w14:paraId="06CEB86E" w14:textId="77777777" w:rsidR="002A1070" w:rsidRDefault="002A1070">
            <w:pPr>
              <w:jc w:val="center"/>
              <w:rPr>
                <w:b/>
                <w:bCs/>
              </w:rPr>
            </w:pPr>
            <w:r>
              <w:rPr>
                <w:b/>
                <w:bCs/>
              </w:rPr>
              <w:t>Category</w:t>
            </w:r>
          </w:p>
        </w:tc>
        <w:tc>
          <w:tcPr>
            <w:tcW w:w="0" w:type="auto"/>
            <w:vAlign w:val="center"/>
            <w:hideMark/>
          </w:tcPr>
          <w:p w14:paraId="4386069D" w14:textId="77777777" w:rsidR="002A1070" w:rsidRDefault="002A1070">
            <w:pPr>
              <w:jc w:val="center"/>
              <w:rPr>
                <w:b/>
                <w:bCs/>
              </w:rPr>
            </w:pPr>
            <w:r>
              <w:rPr>
                <w:b/>
                <w:bCs/>
              </w:rPr>
              <w:t>Requirement</w:t>
            </w:r>
          </w:p>
        </w:tc>
        <w:tc>
          <w:tcPr>
            <w:tcW w:w="0" w:type="auto"/>
            <w:vAlign w:val="center"/>
            <w:hideMark/>
          </w:tcPr>
          <w:p w14:paraId="07B886C9" w14:textId="77777777" w:rsidR="002A1070" w:rsidRDefault="002A1070">
            <w:pPr>
              <w:jc w:val="center"/>
              <w:rPr>
                <w:b/>
                <w:bCs/>
              </w:rPr>
            </w:pPr>
            <w:r>
              <w:rPr>
                <w:b/>
                <w:bCs/>
              </w:rPr>
              <w:t>Description</w:t>
            </w:r>
          </w:p>
        </w:tc>
      </w:tr>
      <w:tr w:rsidR="002A1070" w:rsidRPr="008E279D" w14:paraId="7D40807B" w14:textId="77777777">
        <w:trPr>
          <w:tblCellSpacing w:w="15" w:type="dxa"/>
        </w:trPr>
        <w:tc>
          <w:tcPr>
            <w:tcW w:w="0" w:type="auto"/>
            <w:vAlign w:val="center"/>
            <w:hideMark/>
          </w:tcPr>
          <w:p w14:paraId="1AA36E8F" w14:textId="77777777" w:rsidR="002A1070" w:rsidRPr="008E279D" w:rsidRDefault="002A1070">
            <w:pPr>
              <w:rPr>
                <w:highlight w:val="darkGray"/>
              </w:rPr>
            </w:pPr>
            <w:r w:rsidRPr="008E279D">
              <w:rPr>
                <w:highlight w:val="darkGray"/>
              </w:rPr>
              <w:t>Performance</w:t>
            </w:r>
          </w:p>
        </w:tc>
        <w:tc>
          <w:tcPr>
            <w:tcW w:w="0" w:type="auto"/>
            <w:vAlign w:val="center"/>
            <w:hideMark/>
          </w:tcPr>
          <w:p w14:paraId="0AD53014" w14:textId="77777777" w:rsidR="002A1070" w:rsidRPr="008E279D" w:rsidRDefault="002A1070">
            <w:pPr>
              <w:rPr>
                <w:highlight w:val="darkGray"/>
              </w:rPr>
            </w:pPr>
            <w:r w:rsidRPr="008E279D">
              <w:rPr>
                <w:highlight w:val="darkGray"/>
              </w:rPr>
              <w:t>Response Time</w:t>
            </w:r>
          </w:p>
        </w:tc>
        <w:tc>
          <w:tcPr>
            <w:tcW w:w="0" w:type="auto"/>
            <w:vAlign w:val="center"/>
            <w:hideMark/>
          </w:tcPr>
          <w:p w14:paraId="2FA237B9" w14:textId="77777777" w:rsidR="002A1070" w:rsidRPr="008E279D" w:rsidRDefault="002A1070">
            <w:pPr>
              <w:rPr>
                <w:highlight w:val="darkGray"/>
              </w:rPr>
            </w:pPr>
            <w:r w:rsidRPr="008E279D">
              <w:rPr>
                <w:highlight w:val="darkGray"/>
              </w:rPr>
              <w:t>Pages should load within 2 seconds under normal conditions.</w:t>
            </w:r>
          </w:p>
        </w:tc>
      </w:tr>
      <w:tr w:rsidR="002A1070" w:rsidRPr="008E279D" w14:paraId="013D3E9A" w14:textId="77777777">
        <w:trPr>
          <w:tblCellSpacing w:w="15" w:type="dxa"/>
        </w:trPr>
        <w:tc>
          <w:tcPr>
            <w:tcW w:w="0" w:type="auto"/>
            <w:vAlign w:val="center"/>
            <w:hideMark/>
          </w:tcPr>
          <w:p w14:paraId="2E8DEB71" w14:textId="77777777" w:rsidR="002A1070" w:rsidRPr="008E279D" w:rsidRDefault="002A1070">
            <w:pPr>
              <w:rPr>
                <w:highlight w:val="darkGray"/>
              </w:rPr>
            </w:pPr>
            <w:r w:rsidRPr="008E279D">
              <w:rPr>
                <w:highlight w:val="darkGray"/>
              </w:rPr>
              <w:t>Scalability</w:t>
            </w:r>
          </w:p>
        </w:tc>
        <w:tc>
          <w:tcPr>
            <w:tcW w:w="0" w:type="auto"/>
            <w:vAlign w:val="center"/>
            <w:hideMark/>
          </w:tcPr>
          <w:p w14:paraId="158E122A" w14:textId="77777777" w:rsidR="002A1070" w:rsidRPr="008E279D" w:rsidRDefault="002A1070">
            <w:pPr>
              <w:rPr>
                <w:highlight w:val="darkGray"/>
              </w:rPr>
            </w:pPr>
            <w:r w:rsidRPr="008E279D">
              <w:rPr>
                <w:highlight w:val="darkGray"/>
              </w:rPr>
              <w:t>Concurrent Users</w:t>
            </w:r>
          </w:p>
        </w:tc>
        <w:tc>
          <w:tcPr>
            <w:tcW w:w="0" w:type="auto"/>
            <w:vAlign w:val="center"/>
            <w:hideMark/>
          </w:tcPr>
          <w:p w14:paraId="065B8D02" w14:textId="77777777" w:rsidR="002A1070" w:rsidRPr="008E279D" w:rsidRDefault="002A1070">
            <w:pPr>
              <w:rPr>
                <w:highlight w:val="darkGray"/>
              </w:rPr>
            </w:pPr>
            <w:r w:rsidRPr="008E279D">
              <w:rPr>
                <w:highlight w:val="darkGray"/>
              </w:rPr>
              <w:t>Must support up to 1,000 concurrent users.</w:t>
            </w:r>
          </w:p>
        </w:tc>
      </w:tr>
      <w:tr w:rsidR="002A1070" w:rsidRPr="008E279D" w14:paraId="44C9BCD4" w14:textId="77777777">
        <w:trPr>
          <w:tblCellSpacing w:w="15" w:type="dxa"/>
        </w:trPr>
        <w:tc>
          <w:tcPr>
            <w:tcW w:w="0" w:type="auto"/>
            <w:vAlign w:val="center"/>
            <w:hideMark/>
          </w:tcPr>
          <w:p w14:paraId="25974841" w14:textId="77777777" w:rsidR="002A1070" w:rsidRPr="008E279D" w:rsidRDefault="002A1070">
            <w:pPr>
              <w:rPr>
                <w:highlight w:val="darkGray"/>
              </w:rPr>
            </w:pPr>
            <w:r w:rsidRPr="008E279D">
              <w:rPr>
                <w:highlight w:val="darkGray"/>
              </w:rPr>
              <w:t>Security</w:t>
            </w:r>
          </w:p>
        </w:tc>
        <w:tc>
          <w:tcPr>
            <w:tcW w:w="0" w:type="auto"/>
            <w:vAlign w:val="center"/>
            <w:hideMark/>
          </w:tcPr>
          <w:p w14:paraId="37BBA2D5" w14:textId="77777777" w:rsidR="002A1070" w:rsidRPr="008E279D" w:rsidRDefault="002A1070">
            <w:pPr>
              <w:rPr>
                <w:highlight w:val="darkGray"/>
              </w:rPr>
            </w:pPr>
            <w:r w:rsidRPr="008E279D">
              <w:rPr>
                <w:highlight w:val="darkGray"/>
              </w:rPr>
              <w:t>Data Protection</w:t>
            </w:r>
          </w:p>
        </w:tc>
        <w:tc>
          <w:tcPr>
            <w:tcW w:w="0" w:type="auto"/>
            <w:vAlign w:val="center"/>
            <w:hideMark/>
          </w:tcPr>
          <w:p w14:paraId="346293B8" w14:textId="2CE14D6D" w:rsidR="002A1070" w:rsidRPr="008E279D" w:rsidRDefault="002A1070">
            <w:pPr>
              <w:rPr>
                <w:highlight w:val="darkGray"/>
              </w:rPr>
            </w:pPr>
            <w:r w:rsidRPr="008E279D">
              <w:rPr>
                <w:highlight w:val="darkGray"/>
              </w:rPr>
              <w:t xml:space="preserve">Use HTTPS, encrypt </w:t>
            </w:r>
            <w:r w:rsidR="00533F33" w:rsidRPr="008E279D">
              <w:rPr>
                <w:highlight w:val="darkGray"/>
              </w:rPr>
              <w:t>client</w:t>
            </w:r>
            <w:r w:rsidRPr="008E279D">
              <w:rPr>
                <w:highlight w:val="darkGray"/>
              </w:rPr>
              <w:t xml:space="preserve"> data, comply with GDPR.</w:t>
            </w:r>
          </w:p>
        </w:tc>
      </w:tr>
      <w:tr w:rsidR="002A1070" w:rsidRPr="008E279D" w14:paraId="4D04F206" w14:textId="77777777">
        <w:trPr>
          <w:tblCellSpacing w:w="15" w:type="dxa"/>
        </w:trPr>
        <w:tc>
          <w:tcPr>
            <w:tcW w:w="0" w:type="auto"/>
            <w:vAlign w:val="center"/>
            <w:hideMark/>
          </w:tcPr>
          <w:p w14:paraId="0A5DF9B2" w14:textId="77777777" w:rsidR="002A1070" w:rsidRPr="008E279D" w:rsidRDefault="002A1070">
            <w:pPr>
              <w:rPr>
                <w:highlight w:val="darkGray"/>
              </w:rPr>
            </w:pPr>
            <w:r w:rsidRPr="008E279D">
              <w:rPr>
                <w:highlight w:val="darkGray"/>
              </w:rPr>
              <w:t>Usability</w:t>
            </w:r>
          </w:p>
        </w:tc>
        <w:tc>
          <w:tcPr>
            <w:tcW w:w="0" w:type="auto"/>
            <w:vAlign w:val="center"/>
            <w:hideMark/>
          </w:tcPr>
          <w:p w14:paraId="5240CBA0" w14:textId="77777777" w:rsidR="002A1070" w:rsidRPr="008E279D" w:rsidRDefault="002A1070">
            <w:pPr>
              <w:rPr>
                <w:highlight w:val="darkGray"/>
              </w:rPr>
            </w:pPr>
            <w:r w:rsidRPr="008E279D">
              <w:rPr>
                <w:highlight w:val="darkGray"/>
              </w:rPr>
              <w:t>Accessibility</w:t>
            </w:r>
          </w:p>
        </w:tc>
        <w:tc>
          <w:tcPr>
            <w:tcW w:w="0" w:type="auto"/>
            <w:vAlign w:val="center"/>
            <w:hideMark/>
          </w:tcPr>
          <w:p w14:paraId="1AD0882D" w14:textId="77777777" w:rsidR="002A1070" w:rsidRPr="008E279D" w:rsidRDefault="002A1070">
            <w:pPr>
              <w:rPr>
                <w:highlight w:val="darkGray"/>
              </w:rPr>
            </w:pPr>
            <w:r w:rsidRPr="008E279D">
              <w:rPr>
                <w:highlight w:val="darkGray"/>
              </w:rPr>
              <w:t>WCAG 2.1 AA compliance.</w:t>
            </w:r>
          </w:p>
        </w:tc>
      </w:tr>
      <w:tr w:rsidR="002A1070" w:rsidRPr="008E279D" w14:paraId="3DBDC525" w14:textId="77777777">
        <w:trPr>
          <w:tblCellSpacing w:w="15" w:type="dxa"/>
        </w:trPr>
        <w:tc>
          <w:tcPr>
            <w:tcW w:w="0" w:type="auto"/>
            <w:vAlign w:val="center"/>
            <w:hideMark/>
          </w:tcPr>
          <w:p w14:paraId="51C5BB8D" w14:textId="77777777" w:rsidR="002A1070" w:rsidRPr="008E279D" w:rsidRDefault="002A1070">
            <w:pPr>
              <w:rPr>
                <w:highlight w:val="darkGray"/>
              </w:rPr>
            </w:pPr>
            <w:r w:rsidRPr="008E279D">
              <w:rPr>
                <w:highlight w:val="darkGray"/>
              </w:rPr>
              <w:t>Maintainability</w:t>
            </w:r>
          </w:p>
        </w:tc>
        <w:tc>
          <w:tcPr>
            <w:tcW w:w="0" w:type="auto"/>
            <w:vAlign w:val="center"/>
            <w:hideMark/>
          </w:tcPr>
          <w:p w14:paraId="29B8F53A" w14:textId="77777777" w:rsidR="002A1070" w:rsidRPr="008E279D" w:rsidRDefault="002A1070">
            <w:pPr>
              <w:rPr>
                <w:highlight w:val="darkGray"/>
              </w:rPr>
            </w:pPr>
            <w:r w:rsidRPr="008E279D">
              <w:rPr>
                <w:highlight w:val="darkGray"/>
              </w:rPr>
              <w:t>Code Standards</w:t>
            </w:r>
          </w:p>
        </w:tc>
        <w:tc>
          <w:tcPr>
            <w:tcW w:w="0" w:type="auto"/>
            <w:vAlign w:val="center"/>
            <w:hideMark/>
          </w:tcPr>
          <w:p w14:paraId="37A48637" w14:textId="77777777" w:rsidR="002A1070" w:rsidRPr="008E279D" w:rsidRDefault="002A1070">
            <w:pPr>
              <w:rPr>
                <w:highlight w:val="darkGray"/>
              </w:rPr>
            </w:pPr>
            <w:r w:rsidRPr="008E279D">
              <w:rPr>
                <w:highlight w:val="darkGray"/>
              </w:rPr>
              <w:t xml:space="preserve">Follow </w:t>
            </w:r>
            <w:proofErr w:type="spellStart"/>
            <w:r w:rsidRPr="008E279D">
              <w:rPr>
                <w:highlight w:val="darkGray"/>
              </w:rPr>
              <w:t>ESLint</w:t>
            </w:r>
            <w:proofErr w:type="spellEnd"/>
            <w:r w:rsidRPr="008E279D">
              <w:rPr>
                <w:highlight w:val="darkGray"/>
              </w:rPr>
              <w:t xml:space="preserve"> and PEP8 standards.</w:t>
            </w:r>
          </w:p>
        </w:tc>
      </w:tr>
      <w:tr w:rsidR="002A1070" w:rsidRPr="008E279D" w14:paraId="7A72BAD2" w14:textId="77777777">
        <w:trPr>
          <w:tblCellSpacing w:w="15" w:type="dxa"/>
        </w:trPr>
        <w:tc>
          <w:tcPr>
            <w:tcW w:w="0" w:type="auto"/>
            <w:vAlign w:val="center"/>
            <w:hideMark/>
          </w:tcPr>
          <w:p w14:paraId="3440FC20" w14:textId="77777777" w:rsidR="002A1070" w:rsidRPr="008E279D" w:rsidRDefault="002A1070">
            <w:pPr>
              <w:rPr>
                <w:highlight w:val="darkGray"/>
              </w:rPr>
            </w:pPr>
            <w:r w:rsidRPr="008E279D">
              <w:rPr>
                <w:highlight w:val="darkGray"/>
              </w:rPr>
              <w:t>Portability</w:t>
            </w:r>
          </w:p>
        </w:tc>
        <w:tc>
          <w:tcPr>
            <w:tcW w:w="0" w:type="auto"/>
            <w:vAlign w:val="center"/>
            <w:hideMark/>
          </w:tcPr>
          <w:p w14:paraId="3C152FBE" w14:textId="77777777" w:rsidR="002A1070" w:rsidRPr="008E279D" w:rsidRDefault="002A1070">
            <w:pPr>
              <w:rPr>
                <w:highlight w:val="darkGray"/>
              </w:rPr>
            </w:pPr>
            <w:r w:rsidRPr="008E279D">
              <w:rPr>
                <w:highlight w:val="darkGray"/>
              </w:rPr>
              <w:t>Browser Support</w:t>
            </w:r>
          </w:p>
        </w:tc>
        <w:tc>
          <w:tcPr>
            <w:tcW w:w="0" w:type="auto"/>
            <w:vAlign w:val="center"/>
            <w:hideMark/>
          </w:tcPr>
          <w:p w14:paraId="13D556E1" w14:textId="77777777" w:rsidR="002A1070" w:rsidRPr="008E279D" w:rsidRDefault="002A1070">
            <w:pPr>
              <w:rPr>
                <w:highlight w:val="darkGray"/>
              </w:rPr>
            </w:pPr>
            <w:r w:rsidRPr="008E279D">
              <w:rPr>
                <w:highlight w:val="darkGray"/>
              </w:rPr>
              <w:t>Must function correctly on latest 2 versions of major browsers.</w:t>
            </w:r>
          </w:p>
        </w:tc>
      </w:tr>
    </w:tbl>
    <w:p w14:paraId="1E75F643" w14:textId="77777777" w:rsidR="002A1070" w:rsidRDefault="00631933" w:rsidP="002A1070">
      <w:r>
        <w:pict w14:anchorId="2F2B278E">
          <v:rect id="_x0000_i1031" style="width:0;height:1.5pt" o:hralign="center" o:hrstd="t" o:hr="t" fillcolor="#a0a0a0" stroked="f"/>
        </w:pict>
      </w:r>
    </w:p>
    <w:p w14:paraId="2E753871" w14:textId="77777777" w:rsidR="002A1070" w:rsidRDefault="002A1070" w:rsidP="002A1070">
      <w:pPr>
        <w:pStyle w:val="Heading2"/>
      </w:pPr>
      <w:r>
        <w:rPr>
          <w:rStyle w:val="Strong"/>
          <w:b w:val="0"/>
          <w:bCs w:val="0"/>
        </w:rPr>
        <w:t>5. External Interface Requirements</w:t>
      </w:r>
    </w:p>
    <w:p w14:paraId="62030132" w14:textId="77777777" w:rsidR="002A1070" w:rsidRDefault="002A1070" w:rsidP="002A1070">
      <w:pPr>
        <w:pStyle w:val="Heading3"/>
      </w:pPr>
      <w:r>
        <w:t>5.1 User Interfaces</w:t>
      </w:r>
    </w:p>
    <w:p w14:paraId="2851B335" w14:textId="77777777" w:rsidR="002A1070" w:rsidRDefault="002A1070" w:rsidP="002A1070">
      <w:pPr>
        <w:pStyle w:val="NormalWeb"/>
      </w:pPr>
      <w:r w:rsidRPr="008E279D">
        <w:rPr>
          <w:highlight w:val="darkGray"/>
        </w:rPr>
        <w:t>Describe the UI design principles and list key pages (e.g., login, dashboard, settings).</w:t>
      </w:r>
      <w:r w:rsidRPr="008E279D">
        <w:rPr>
          <w:highlight w:val="darkGray"/>
        </w:rPr>
        <w:br/>
        <w:t xml:space="preserve">Attach </w:t>
      </w:r>
      <w:proofErr w:type="spellStart"/>
      <w:r w:rsidRPr="008E279D">
        <w:rPr>
          <w:highlight w:val="darkGray"/>
        </w:rPr>
        <w:t>mockups</w:t>
      </w:r>
      <w:proofErr w:type="spellEnd"/>
      <w:r w:rsidRPr="008E279D">
        <w:rPr>
          <w:highlight w:val="darkGray"/>
        </w:rPr>
        <w:t xml:space="preserve"> or wireframes as appendices if available.</w:t>
      </w:r>
    </w:p>
    <w:p w14:paraId="6154BC23" w14:textId="77777777" w:rsidR="002A1070" w:rsidRDefault="002A1070" w:rsidP="002A1070">
      <w:pPr>
        <w:pStyle w:val="Heading3"/>
      </w:pPr>
      <w:r>
        <w:t>5.2 APIs</w:t>
      </w:r>
    </w:p>
    <w:p w14:paraId="0AC27A49" w14:textId="77777777" w:rsidR="002A1070" w:rsidRPr="008E279D" w:rsidRDefault="002A1070" w:rsidP="002A1070">
      <w:pPr>
        <w:pStyle w:val="NormalWeb"/>
        <w:rPr>
          <w:highlight w:val="darkGray"/>
        </w:rPr>
      </w:pPr>
      <w:r w:rsidRPr="008E279D">
        <w:rPr>
          <w:highlight w:val="darkGray"/>
        </w:rPr>
        <w:t>List all APIs the web app will expose or consume.</w:t>
      </w:r>
      <w:r w:rsidRPr="008E279D">
        <w:rPr>
          <w:highlight w:val="darkGray"/>
        </w:rPr>
        <w:br/>
        <w:t>For each API:</w:t>
      </w:r>
    </w:p>
    <w:p w14:paraId="61DA07C0" w14:textId="77777777" w:rsidR="002A1070" w:rsidRPr="008E279D" w:rsidRDefault="002A1070" w:rsidP="002A1070">
      <w:pPr>
        <w:pStyle w:val="NormalWeb"/>
        <w:numPr>
          <w:ilvl w:val="0"/>
          <w:numId w:val="3"/>
        </w:numPr>
        <w:rPr>
          <w:highlight w:val="darkGray"/>
        </w:rPr>
      </w:pPr>
      <w:r w:rsidRPr="008E279D">
        <w:rPr>
          <w:highlight w:val="darkGray"/>
        </w:rPr>
        <w:lastRenderedPageBreak/>
        <w:t>Endpoint URL</w:t>
      </w:r>
    </w:p>
    <w:p w14:paraId="04684AAA" w14:textId="77777777" w:rsidR="002A1070" w:rsidRPr="008E279D" w:rsidRDefault="002A1070" w:rsidP="002A1070">
      <w:pPr>
        <w:pStyle w:val="NormalWeb"/>
        <w:numPr>
          <w:ilvl w:val="0"/>
          <w:numId w:val="3"/>
        </w:numPr>
        <w:rPr>
          <w:highlight w:val="darkGray"/>
        </w:rPr>
      </w:pPr>
      <w:r w:rsidRPr="008E279D">
        <w:rPr>
          <w:highlight w:val="darkGray"/>
        </w:rPr>
        <w:t>HTTP Method</w:t>
      </w:r>
    </w:p>
    <w:p w14:paraId="3004FD2D" w14:textId="77777777" w:rsidR="002A1070" w:rsidRPr="008E279D" w:rsidRDefault="002A1070" w:rsidP="002A1070">
      <w:pPr>
        <w:pStyle w:val="NormalWeb"/>
        <w:numPr>
          <w:ilvl w:val="0"/>
          <w:numId w:val="3"/>
        </w:numPr>
        <w:rPr>
          <w:highlight w:val="darkGray"/>
        </w:rPr>
      </w:pPr>
      <w:r w:rsidRPr="008E279D">
        <w:rPr>
          <w:highlight w:val="darkGray"/>
        </w:rPr>
        <w:t>Input/Output format (JSON, XML)</w:t>
      </w:r>
    </w:p>
    <w:p w14:paraId="4A7181A3" w14:textId="77777777" w:rsidR="002A1070" w:rsidRPr="008E279D" w:rsidRDefault="002A1070" w:rsidP="002A1070">
      <w:pPr>
        <w:pStyle w:val="NormalWeb"/>
        <w:numPr>
          <w:ilvl w:val="0"/>
          <w:numId w:val="3"/>
        </w:numPr>
        <w:rPr>
          <w:highlight w:val="darkGray"/>
        </w:rPr>
      </w:pPr>
      <w:r w:rsidRPr="008E279D">
        <w:rPr>
          <w:highlight w:val="darkGray"/>
        </w:rPr>
        <w:t>Authentication type</w:t>
      </w:r>
    </w:p>
    <w:p w14:paraId="7F871F54" w14:textId="77777777" w:rsidR="002A1070" w:rsidRDefault="002A1070" w:rsidP="002A1070">
      <w:pPr>
        <w:pStyle w:val="Heading3"/>
      </w:pPr>
      <w:r>
        <w:t>5.3 Hardware Interfaces</w:t>
      </w:r>
    </w:p>
    <w:p w14:paraId="7DC9E6E7" w14:textId="77777777" w:rsidR="002A1070" w:rsidRDefault="002A1070" w:rsidP="002A1070">
      <w:pPr>
        <w:pStyle w:val="NormalWeb"/>
      </w:pPr>
      <w:r w:rsidRPr="008E279D">
        <w:rPr>
          <w:highlight w:val="darkGray"/>
        </w:rPr>
        <w:t>If relevant (e.g., IoT dashboard or POS system), describe how hardware interfaces with the system.</w:t>
      </w:r>
    </w:p>
    <w:p w14:paraId="45AC22D4" w14:textId="77777777" w:rsidR="002A1070" w:rsidRDefault="002A1070" w:rsidP="002A1070">
      <w:pPr>
        <w:pStyle w:val="Heading3"/>
      </w:pPr>
      <w:r>
        <w:t>5.4 Communication Interfaces</w:t>
      </w:r>
    </w:p>
    <w:p w14:paraId="77C1030B" w14:textId="77777777" w:rsidR="002A1070" w:rsidRDefault="002A1070" w:rsidP="002A1070">
      <w:pPr>
        <w:pStyle w:val="NormalWeb"/>
      </w:pPr>
      <w:r>
        <w:t>Detail how data is transmitted (HTTP, WebSocket, etc.) and any protocols used.</w:t>
      </w:r>
    </w:p>
    <w:p w14:paraId="429EA9A4" w14:textId="77777777" w:rsidR="002A1070" w:rsidRDefault="00631933" w:rsidP="002A1070">
      <w:r>
        <w:pict w14:anchorId="2599332D">
          <v:rect id="_x0000_i1032" style="width:0;height:1.5pt" o:hralign="center" o:hrstd="t" o:hr="t" fillcolor="#a0a0a0" stroked="f"/>
        </w:pict>
      </w:r>
    </w:p>
    <w:p w14:paraId="5BDEE11A" w14:textId="77777777" w:rsidR="002A1070" w:rsidRPr="008E279D" w:rsidRDefault="002A1070" w:rsidP="002A1070">
      <w:pPr>
        <w:pStyle w:val="Heading2"/>
        <w:rPr>
          <w:highlight w:val="darkGray"/>
        </w:rPr>
      </w:pPr>
      <w:r w:rsidRPr="008E279D">
        <w:rPr>
          <w:rStyle w:val="Strong"/>
          <w:b w:val="0"/>
          <w:bCs w:val="0"/>
          <w:highlight w:val="darkGray"/>
        </w:rPr>
        <w:t>6. Validation and Verification</w:t>
      </w:r>
    </w:p>
    <w:p w14:paraId="106E8B33" w14:textId="77777777" w:rsidR="002A1070" w:rsidRPr="008E279D" w:rsidRDefault="002A1070" w:rsidP="002A1070">
      <w:pPr>
        <w:pStyle w:val="Heading3"/>
        <w:rPr>
          <w:highlight w:val="darkGray"/>
        </w:rPr>
      </w:pPr>
      <w:r w:rsidRPr="008E279D">
        <w:rPr>
          <w:highlight w:val="darkGray"/>
        </w:rPr>
        <w:t>6.1 Test Strategy</w:t>
      </w:r>
    </w:p>
    <w:p w14:paraId="7BDED474" w14:textId="77777777" w:rsidR="002A1070" w:rsidRPr="008E279D" w:rsidRDefault="002A1070" w:rsidP="002A1070">
      <w:pPr>
        <w:pStyle w:val="NormalWeb"/>
        <w:rPr>
          <w:highlight w:val="darkGray"/>
        </w:rPr>
      </w:pPr>
      <w:r w:rsidRPr="008E279D">
        <w:rPr>
          <w:highlight w:val="darkGray"/>
        </w:rPr>
        <w:t>Describe the overall testing approach (unit, integration, end-to-end, user acceptance testing).</w:t>
      </w:r>
    </w:p>
    <w:p w14:paraId="2E89576F" w14:textId="77777777" w:rsidR="002A1070" w:rsidRPr="008E279D" w:rsidRDefault="002A1070" w:rsidP="002A1070">
      <w:pPr>
        <w:pStyle w:val="Heading3"/>
        <w:rPr>
          <w:highlight w:val="darkGray"/>
        </w:rPr>
      </w:pPr>
      <w:r w:rsidRPr="008E279D">
        <w:rPr>
          <w:highlight w:val="darkGray"/>
        </w:rPr>
        <w:t>6.2 Acceptance Criteria</w:t>
      </w:r>
    </w:p>
    <w:p w14:paraId="65EC0960" w14:textId="77777777" w:rsidR="002A1070" w:rsidRPr="008E279D" w:rsidRDefault="002A1070" w:rsidP="002A1070">
      <w:pPr>
        <w:pStyle w:val="NormalWeb"/>
        <w:rPr>
          <w:highlight w:val="darkGray"/>
        </w:rPr>
      </w:pPr>
      <w:r w:rsidRPr="008E279D">
        <w:rPr>
          <w:highlight w:val="darkGray"/>
        </w:rPr>
        <w:t>Define measurable conditions for project acceptance.</w:t>
      </w:r>
    </w:p>
    <w:p w14:paraId="2B308FBA" w14:textId="77777777" w:rsidR="002A1070" w:rsidRPr="008E279D" w:rsidRDefault="002A1070" w:rsidP="002A1070">
      <w:pPr>
        <w:pStyle w:val="Heading3"/>
        <w:rPr>
          <w:highlight w:val="darkGray"/>
        </w:rPr>
      </w:pPr>
      <w:r w:rsidRPr="008E279D">
        <w:rPr>
          <w:highlight w:val="darkGray"/>
        </w:rPr>
        <w:t>6.3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143"/>
        <w:gridCol w:w="795"/>
      </w:tblGrid>
      <w:tr w:rsidR="002A1070" w:rsidRPr="008E279D" w14:paraId="78FC33B7" w14:textId="77777777">
        <w:trPr>
          <w:tblHeader/>
          <w:tblCellSpacing w:w="15" w:type="dxa"/>
        </w:trPr>
        <w:tc>
          <w:tcPr>
            <w:tcW w:w="0" w:type="auto"/>
            <w:vAlign w:val="center"/>
            <w:hideMark/>
          </w:tcPr>
          <w:p w14:paraId="0106A2F9" w14:textId="77777777" w:rsidR="002A1070" w:rsidRPr="008E279D" w:rsidRDefault="002A1070">
            <w:pPr>
              <w:jc w:val="center"/>
              <w:rPr>
                <w:b/>
                <w:bCs/>
                <w:highlight w:val="darkGray"/>
              </w:rPr>
            </w:pPr>
            <w:r w:rsidRPr="008E279D">
              <w:rPr>
                <w:b/>
                <w:bCs/>
                <w:highlight w:val="darkGray"/>
              </w:rPr>
              <w:t>Requirement ID</w:t>
            </w:r>
          </w:p>
        </w:tc>
        <w:tc>
          <w:tcPr>
            <w:tcW w:w="0" w:type="auto"/>
            <w:vAlign w:val="center"/>
            <w:hideMark/>
          </w:tcPr>
          <w:p w14:paraId="76A6DA1C" w14:textId="77777777" w:rsidR="002A1070" w:rsidRPr="008E279D" w:rsidRDefault="002A1070">
            <w:pPr>
              <w:jc w:val="center"/>
              <w:rPr>
                <w:b/>
                <w:bCs/>
                <w:highlight w:val="darkGray"/>
              </w:rPr>
            </w:pPr>
            <w:r w:rsidRPr="008E279D">
              <w:rPr>
                <w:b/>
                <w:bCs/>
                <w:highlight w:val="darkGray"/>
              </w:rPr>
              <w:t>Test Case ID</w:t>
            </w:r>
          </w:p>
        </w:tc>
        <w:tc>
          <w:tcPr>
            <w:tcW w:w="0" w:type="auto"/>
            <w:vAlign w:val="center"/>
            <w:hideMark/>
          </w:tcPr>
          <w:p w14:paraId="7A0A5217" w14:textId="77777777" w:rsidR="002A1070" w:rsidRPr="008E279D" w:rsidRDefault="002A1070">
            <w:pPr>
              <w:jc w:val="center"/>
              <w:rPr>
                <w:b/>
                <w:bCs/>
                <w:highlight w:val="darkGray"/>
              </w:rPr>
            </w:pPr>
            <w:r w:rsidRPr="008E279D">
              <w:rPr>
                <w:b/>
                <w:bCs/>
                <w:highlight w:val="darkGray"/>
              </w:rPr>
              <w:t>Status</w:t>
            </w:r>
          </w:p>
        </w:tc>
      </w:tr>
      <w:tr w:rsidR="002A1070" w:rsidRPr="008E279D" w14:paraId="07719CDF" w14:textId="77777777">
        <w:trPr>
          <w:tblCellSpacing w:w="15" w:type="dxa"/>
        </w:trPr>
        <w:tc>
          <w:tcPr>
            <w:tcW w:w="0" w:type="auto"/>
            <w:vAlign w:val="center"/>
            <w:hideMark/>
          </w:tcPr>
          <w:p w14:paraId="7E58DAF4" w14:textId="77777777" w:rsidR="002A1070" w:rsidRPr="008E279D" w:rsidRDefault="002A1070">
            <w:pPr>
              <w:rPr>
                <w:highlight w:val="darkGray"/>
              </w:rPr>
            </w:pPr>
            <w:r w:rsidRPr="008E279D">
              <w:rPr>
                <w:highlight w:val="darkGray"/>
              </w:rPr>
              <w:t>FR-1</w:t>
            </w:r>
          </w:p>
        </w:tc>
        <w:tc>
          <w:tcPr>
            <w:tcW w:w="0" w:type="auto"/>
            <w:vAlign w:val="center"/>
            <w:hideMark/>
          </w:tcPr>
          <w:p w14:paraId="31D4BD00" w14:textId="77777777" w:rsidR="002A1070" w:rsidRPr="008E279D" w:rsidRDefault="002A1070">
            <w:pPr>
              <w:rPr>
                <w:highlight w:val="darkGray"/>
              </w:rPr>
            </w:pPr>
            <w:r w:rsidRPr="008E279D">
              <w:rPr>
                <w:highlight w:val="darkGray"/>
              </w:rPr>
              <w:t>TC-1.1</w:t>
            </w:r>
          </w:p>
        </w:tc>
        <w:tc>
          <w:tcPr>
            <w:tcW w:w="0" w:type="auto"/>
            <w:vAlign w:val="center"/>
            <w:hideMark/>
          </w:tcPr>
          <w:p w14:paraId="4963744D" w14:textId="77777777" w:rsidR="002A1070" w:rsidRPr="008E279D" w:rsidRDefault="002A1070">
            <w:pPr>
              <w:rPr>
                <w:highlight w:val="darkGray"/>
              </w:rPr>
            </w:pPr>
            <w:r w:rsidRPr="008E279D">
              <w:rPr>
                <w:highlight w:val="darkGray"/>
              </w:rPr>
              <w:t>Pending</w:t>
            </w:r>
          </w:p>
        </w:tc>
      </w:tr>
      <w:tr w:rsidR="002A1070" w14:paraId="0A354647" w14:textId="77777777">
        <w:trPr>
          <w:tblCellSpacing w:w="15" w:type="dxa"/>
        </w:trPr>
        <w:tc>
          <w:tcPr>
            <w:tcW w:w="0" w:type="auto"/>
            <w:vAlign w:val="center"/>
            <w:hideMark/>
          </w:tcPr>
          <w:p w14:paraId="2C9BC3E5" w14:textId="77777777" w:rsidR="002A1070" w:rsidRPr="008E279D" w:rsidRDefault="002A1070">
            <w:pPr>
              <w:rPr>
                <w:highlight w:val="darkGray"/>
              </w:rPr>
            </w:pPr>
            <w:r w:rsidRPr="008E279D">
              <w:rPr>
                <w:highlight w:val="darkGray"/>
              </w:rPr>
              <w:t>FR-2</w:t>
            </w:r>
          </w:p>
        </w:tc>
        <w:tc>
          <w:tcPr>
            <w:tcW w:w="0" w:type="auto"/>
            <w:vAlign w:val="center"/>
            <w:hideMark/>
          </w:tcPr>
          <w:p w14:paraId="6EB6FA76" w14:textId="77777777" w:rsidR="002A1070" w:rsidRPr="008E279D" w:rsidRDefault="002A1070">
            <w:pPr>
              <w:rPr>
                <w:highlight w:val="darkGray"/>
              </w:rPr>
            </w:pPr>
            <w:r w:rsidRPr="008E279D">
              <w:rPr>
                <w:highlight w:val="darkGray"/>
              </w:rPr>
              <w:t>TC-1.2</w:t>
            </w:r>
          </w:p>
        </w:tc>
        <w:tc>
          <w:tcPr>
            <w:tcW w:w="0" w:type="auto"/>
            <w:vAlign w:val="center"/>
            <w:hideMark/>
          </w:tcPr>
          <w:p w14:paraId="7CB36BA3" w14:textId="77777777" w:rsidR="002A1070" w:rsidRDefault="002A1070">
            <w:r w:rsidRPr="008E279D">
              <w:rPr>
                <w:highlight w:val="darkGray"/>
              </w:rPr>
              <w:t>Pending</w:t>
            </w:r>
          </w:p>
        </w:tc>
      </w:tr>
    </w:tbl>
    <w:p w14:paraId="38D5C139" w14:textId="77777777" w:rsidR="002A1070" w:rsidRDefault="00631933" w:rsidP="002A1070">
      <w:r>
        <w:pict w14:anchorId="014D0EDB">
          <v:rect id="_x0000_i1033" style="width:0;height:1.5pt" o:hralign="center" o:hrstd="t" o:hr="t" fillcolor="#a0a0a0" stroked="f"/>
        </w:pict>
      </w:r>
    </w:p>
    <w:p w14:paraId="7B6280B8" w14:textId="77777777" w:rsidR="002A1070" w:rsidRDefault="002A1070" w:rsidP="002A1070">
      <w:pPr>
        <w:pStyle w:val="Heading2"/>
        <w:rPr>
          <w:rStyle w:val="Strong"/>
          <w:b w:val="0"/>
          <w:bCs w:val="0"/>
        </w:rPr>
      </w:pPr>
      <w:r>
        <w:rPr>
          <w:rStyle w:val="Strong"/>
          <w:b w:val="0"/>
          <w:bCs w:val="0"/>
        </w:rPr>
        <w:t>7. Appendices</w:t>
      </w:r>
    </w:p>
    <w:p w14:paraId="1DF44FC2" w14:textId="503B6314" w:rsidR="007772EA" w:rsidRDefault="002A1070" w:rsidP="001C0FD9">
      <w:pPr>
        <w:pStyle w:val="NormalWeb"/>
        <w:spacing w:before="0" w:beforeAutospacing="0" w:after="0" w:afterAutospacing="0"/>
        <w:ind w:left="357"/>
      </w:pPr>
      <w:r>
        <w:rPr>
          <w:rStyle w:val="Strong"/>
          <w:rFonts w:eastAsiaTheme="majorEastAsia"/>
        </w:rPr>
        <w:t xml:space="preserve">Appendix </w:t>
      </w:r>
      <w:r w:rsidR="00976CBE">
        <w:rPr>
          <w:rStyle w:val="Strong"/>
          <w:rFonts w:eastAsiaTheme="majorEastAsia"/>
        </w:rPr>
        <w:t>I</w:t>
      </w:r>
      <w:r>
        <w:rPr>
          <w:rStyle w:val="Strong"/>
          <w:rFonts w:eastAsiaTheme="majorEastAsia"/>
        </w:rPr>
        <w:t>:</w:t>
      </w:r>
      <w:r>
        <w:t xml:space="preserve"> </w:t>
      </w:r>
      <w:r w:rsidR="007772EA">
        <w:t>Abbreviations</w:t>
      </w:r>
      <w:r w:rsidR="006034E4">
        <w:t>,</w:t>
      </w:r>
      <w:r w:rsidR="007772EA">
        <w:t xml:space="preserve"> Terms</w:t>
      </w:r>
      <w:r w:rsidR="006034E4">
        <w:t xml:space="preserve"> &amp; References</w:t>
      </w:r>
    </w:p>
    <w:p w14:paraId="0CF10AF5" w14:textId="201D0160" w:rsidR="002A1070" w:rsidRDefault="007772EA" w:rsidP="001C0FD9">
      <w:pPr>
        <w:pStyle w:val="NormalWeb"/>
        <w:spacing w:before="0" w:beforeAutospacing="0" w:after="0" w:afterAutospacing="0"/>
        <w:ind w:left="357"/>
      </w:pPr>
      <w:r w:rsidRPr="007772EA">
        <w:rPr>
          <w:b/>
          <w:bCs/>
        </w:rPr>
        <w:t>Appendix II:</w:t>
      </w:r>
      <w:r>
        <w:t xml:space="preserve"> </w:t>
      </w:r>
      <w:r w:rsidR="00976CBE">
        <w:t>Workflow overview</w:t>
      </w:r>
    </w:p>
    <w:p w14:paraId="163E1314" w14:textId="3D9FBFD7" w:rsidR="002A1070" w:rsidRDefault="002A1070" w:rsidP="001C0FD9">
      <w:pPr>
        <w:pStyle w:val="NormalWeb"/>
        <w:spacing w:before="0" w:beforeAutospacing="0" w:after="0" w:afterAutospacing="0"/>
        <w:ind w:left="357"/>
      </w:pPr>
      <w:r>
        <w:rPr>
          <w:rStyle w:val="Strong"/>
          <w:rFonts w:eastAsiaTheme="majorEastAsia"/>
        </w:rPr>
        <w:t xml:space="preserve">Appendix </w:t>
      </w:r>
      <w:r w:rsidR="007772EA">
        <w:rPr>
          <w:rStyle w:val="Strong"/>
          <w:rFonts w:eastAsiaTheme="majorEastAsia"/>
        </w:rPr>
        <w:t>III</w:t>
      </w:r>
      <w:r>
        <w:rPr>
          <w:rStyle w:val="Strong"/>
          <w:rFonts w:eastAsiaTheme="majorEastAsia"/>
        </w:rPr>
        <w:t>:</w:t>
      </w:r>
      <w:r>
        <w:t xml:space="preserve"> Data Model or ER Diagram</w:t>
      </w:r>
    </w:p>
    <w:p w14:paraId="3ABC8ED4" w14:textId="4F030FDA" w:rsidR="002A1070" w:rsidRDefault="002A1070" w:rsidP="001C0FD9">
      <w:pPr>
        <w:pStyle w:val="NormalWeb"/>
        <w:spacing w:before="0" w:beforeAutospacing="0" w:after="0" w:afterAutospacing="0"/>
        <w:ind w:left="357"/>
      </w:pPr>
      <w:r>
        <w:rPr>
          <w:rStyle w:val="Strong"/>
          <w:rFonts w:eastAsiaTheme="majorEastAsia"/>
        </w:rPr>
        <w:t xml:space="preserve">Appendix </w:t>
      </w:r>
      <w:r w:rsidR="007772EA">
        <w:rPr>
          <w:rStyle w:val="Strong"/>
          <w:rFonts w:eastAsiaTheme="majorEastAsia"/>
        </w:rPr>
        <w:t>IV</w:t>
      </w:r>
      <w:r>
        <w:rPr>
          <w:rStyle w:val="Strong"/>
          <w:rFonts w:eastAsiaTheme="majorEastAsia"/>
        </w:rPr>
        <w:t>:</w:t>
      </w:r>
      <w:r>
        <w:t xml:space="preserve"> Change History</w:t>
      </w:r>
    </w:p>
    <w:p w14:paraId="4A4AF6D8" w14:textId="77777777" w:rsidR="001C0FD9" w:rsidRDefault="001C0FD9" w:rsidP="001C0FD9">
      <w:pPr>
        <w:pStyle w:val="NormalWeb"/>
        <w:spacing w:before="0" w:beforeAutospacing="0" w:after="0" w:afterAutospacing="0"/>
        <w:ind w:left="357"/>
      </w:pPr>
    </w:p>
    <w:p w14:paraId="6EC023D8" w14:textId="77777777" w:rsidR="002A1070" w:rsidRDefault="00631933" w:rsidP="002A1070">
      <w:r>
        <w:pict w14:anchorId="043FA24E">
          <v:rect id="_x0000_i1034" style="width:0;height:1.5pt" o:hralign="center" o:hrstd="t" o:hr="t" fillcolor="#a0a0a0" stroked="f"/>
        </w:pict>
      </w:r>
    </w:p>
    <w:p w14:paraId="0FC7EF2A" w14:textId="49CF6E9B" w:rsidR="00344456" w:rsidRDefault="00344456">
      <w:r>
        <w:br w:type="page"/>
      </w:r>
    </w:p>
    <w:p w14:paraId="1D21222D" w14:textId="2BF45207" w:rsidR="009F4C98" w:rsidRDefault="009F4C98">
      <w:pPr>
        <w:rPr>
          <w:rFonts w:eastAsiaTheme="majorEastAsia" w:cstheme="majorBidi"/>
          <w:color w:val="2A6FA8" w:themeColor="accent1" w:themeShade="BF"/>
          <w:sz w:val="28"/>
          <w:szCs w:val="28"/>
        </w:rPr>
      </w:pPr>
      <w:r>
        <w:rPr>
          <w:rFonts w:eastAsiaTheme="majorEastAsia" w:cstheme="majorBidi"/>
          <w:color w:val="2A6FA8" w:themeColor="accent1" w:themeShade="BF"/>
          <w:sz w:val="28"/>
          <w:szCs w:val="28"/>
        </w:rPr>
        <w:lastRenderedPageBreak/>
        <w:t xml:space="preserve">APPENDIX I: </w:t>
      </w:r>
      <w:r w:rsidR="007772EA">
        <w:rPr>
          <w:rFonts w:eastAsiaTheme="majorEastAsia" w:cstheme="majorBidi"/>
          <w:color w:val="2A6FA8" w:themeColor="accent1" w:themeShade="BF"/>
          <w:sz w:val="28"/>
          <w:szCs w:val="28"/>
        </w:rPr>
        <w:t xml:space="preserve">ABBREVIATIONS &amp; </w:t>
      </w:r>
      <w:r>
        <w:rPr>
          <w:rFonts w:eastAsiaTheme="majorEastAsia" w:cstheme="majorBidi"/>
          <w:color w:val="2A6FA8" w:themeColor="accent1" w:themeShade="BF"/>
          <w:sz w:val="28"/>
          <w:szCs w:val="28"/>
        </w:rPr>
        <w:t>TERMS</w:t>
      </w:r>
    </w:p>
    <w:tbl>
      <w:tblPr>
        <w:tblStyle w:val="TableGrid"/>
        <w:tblW w:w="0" w:type="auto"/>
        <w:tblLook w:val="04A0" w:firstRow="1" w:lastRow="0" w:firstColumn="1" w:lastColumn="0" w:noHBand="0" w:noVBand="1"/>
      </w:tblPr>
      <w:tblGrid>
        <w:gridCol w:w="2122"/>
        <w:gridCol w:w="6894"/>
      </w:tblGrid>
      <w:tr w:rsidR="007772EA" w14:paraId="4B4FA480" w14:textId="77777777" w:rsidTr="000D4683">
        <w:tc>
          <w:tcPr>
            <w:tcW w:w="2122" w:type="dxa"/>
          </w:tcPr>
          <w:p w14:paraId="537CBEB4" w14:textId="77777777" w:rsidR="007772EA" w:rsidRDefault="007772EA" w:rsidP="000D4683">
            <w:pPr>
              <w:pStyle w:val="NormalWeb"/>
            </w:pPr>
            <w:r>
              <w:t>AML</w:t>
            </w:r>
          </w:p>
        </w:tc>
        <w:tc>
          <w:tcPr>
            <w:tcW w:w="6894" w:type="dxa"/>
          </w:tcPr>
          <w:p w14:paraId="73ACE810" w14:textId="77777777" w:rsidR="007772EA" w:rsidRDefault="007772EA" w:rsidP="000D4683">
            <w:pPr>
              <w:pStyle w:val="NormalWeb"/>
            </w:pPr>
            <w:r>
              <w:t xml:space="preserve">Anti-Money Laundering </w:t>
            </w:r>
          </w:p>
        </w:tc>
      </w:tr>
      <w:tr w:rsidR="007772EA" w14:paraId="091EF7EE" w14:textId="77777777" w:rsidTr="000D4683">
        <w:tc>
          <w:tcPr>
            <w:tcW w:w="2122" w:type="dxa"/>
          </w:tcPr>
          <w:p w14:paraId="4966918D" w14:textId="77777777" w:rsidR="007772EA" w:rsidRDefault="007772EA" w:rsidP="000D4683">
            <w:pPr>
              <w:pStyle w:val="NormalWeb"/>
            </w:pPr>
            <w:r>
              <w:t>Client</w:t>
            </w:r>
          </w:p>
        </w:tc>
        <w:tc>
          <w:tcPr>
            <w:tcW w:w="6894" w:type="dxa"/>
          </w:tcPr>
          <w:p w14:paraId="7EEA99E6" w14:textId="77777777" w:rsidR="007772EA" w:rsidRDefault="007772EA" w:rsidP="000D4683">
            <w:pPr>
              <w:pStyle w:val="NormalWeb"/>
            </w:pPr>
            <w:r>
              <w:t>A broad client organisation which wishes to transact with a FI through a Client LE not currently onboarded (see also Client LE)</w:t>
            </w:r>
          </w:p>
        </w:tc>
      </w:tr>
      <w:tr w:rsidR="007772EA" w14:paraId="3B0D5CE9" w14:textId="77777777" w:rsidTr="000D4683">
        <w:tc>
          <w:tcPr>
            <w:tcW w:w="2122" w:type="dxa"/>
          </w:tcPr>
          <w:p w14:paraId="041A242E" w14:textId="77777777" w:rsidR="007772EA" w:rsidRDefault="007772EA" w:rsidP="000D4683">
            <w:pPr>
              <w:pStyle w:val="NormalWeb"/>
            </w:pPr>
            <w:r>
              <w:t>Client LE</w:t>
            </w:r>
          </w:p>
        </w:tc>
        <w:tc>
          <w:tcPr>
            <w:tcW w:w="6894" w:type="dxa"/>
          </w:tcPr>
          <w:p w14:paraId="79EAAD75" w14:textId="77777777" w:rsidR="007772EA" w:rsidRDefault="007772EA" w:rsidP="000D4683">
            <w:pPr>
              <w:pStyle w:val="NormalWeb"/>
            </w:pPr>
            <w:r>
              <w:t>The specific legal entity within the client organisation to be onboarded by the FI</w:t>
            </w:r>
          </w:p>
        </w:tc>
      </w:tr>
      <w:tr w:rsidR="007772EA" w14:paraId="1126E90D" w14:textId="77777777" w:rsidTr="000D4683">
        <w:tc>
          <w:tcPr>
            <w:tcW w:w="2122" w:type="dxa"/>
          </w:tcPr>
          <w:p w14:paraId="0AB236C8" w14:textId="77777777" w:rsidR="007772EA" w:rsidRDefault="007772EA" w:rsidP="000D4683">
            <w:pPr>
              <w:pStyle w:val="NormalWeb"/>
            </w:pPr>
            <w:r>
              <w:t>CTF</w:t>
            </w:r>
          </w:p>
        </w:tc>
        <w:tc>
          <w:tcPr>
            <w:tcW w:w="6894" w:type="dxa"/>
          </w:tcPr>
          <w:p w14:paraId="71EC4BDA" w14:textId="77777777" w:rsidR="007772EA" w:rsidRDefault="007772EA" w:rsidP="000D4683">
            <w:pPr>
              <w:pStyle w:val="NormalWeb"/>
            </w:pPr>
            <w:r>
              <w:t xml:space="preserve">Counter-Terrorist Financing </w:t>
            </w:r>
          </w:p>
        </w:tc>
      </w:tr>
      <w:tr w:rsidR="007772EA" w14:paraId="400A45D5" w14:textId="77777777" w:rsidTr="000D4683">
        <w:tc>
          <w:tcPr>
            <w:tcW w:w="2122" w:type="dxa"/>
          </w:tcPr>
          <w:p w14:paraId="1CC75F22" w14:textId="77777777" w:rsidR="007772EA" w:rsidRDefault="007772EA" w:rsidP="000D4683">
            <w:pPr>
              <w:pStyle w:val="NormalWeb"/>
            </w:pPr>
            <w:r>
              <w:t>Categorisation</w:t>
            </w:r>
          </w:p>
        </w:tc>
        <w:tc>
          <w:tcPr>
            <w:tcW w:w="6894" w:type="dxa"/>
          </w:tcPr>
          <w:p w14:paraId="279952CD" w14:textId="77777777" w:rsidR="007772EA" w:rsidRDefault="007772EA" w:rsidP="000D4683">
            <w:pPr>
              <w:pStyle w:val="NormalWeb"/>
            </w:pPr>
          </w:p>
        </w:tc>
      </w:tr>
      <w:tr w:rsidR="007772EA" w14:paraId="27018C56" w14:textId="77777777" w:rsidTr="000D4683">
        <w:tc>
          <w:tcPr>
            <w:tcW w:w="2122" w:type="dxa"/>
          </w:tcPr>
          <w:p w14:paraId="6525E188" w14:textId="77777777" w:rsidR="007772EA" w:rsidRDefault="007772EA" w:rsidP="000D4683">
            <w:pPr>
              <w:pStyle w:val="NormalWeb"/>
            </w:pPr>
            <w:r>
              <w:t>Client Onboarding</w:t>
            </w:r>
          </w:p>
        </w:tc>
        <w:tc>
          <w:tcPr>
            <w:tcW w:w="6894" w:type="dxa"/>
          </w:tcPr>
          <w:p w14:paraId="794A007C" w14:textId="77777777" w:rsidR="007772EA" w:rsidRDefault="007772EA" w:rsidP="000D4683">
            <w:pPr>
              <w:pStyle w:val="NormalWeb"/>
            </w:pPr>
            <w:r>
              <w:t xml:space="preserve">The process carried out by an FI to obtain and evaluate all necessary information on a </w:t>
            </w:r>
            <w:proofErr w:type="gramStart"/>
            <w:r>
              <w:t>Client</w:t>
            </w:r>
            <w:proofErr w:type="gramEnd"/>
            <w:r>
              <w:t xml:space="preserve"> LE prior to commencing general business with it, typically including KYC (identification of the Client LE and its UBOs) and AML/PEP/CTF screening. </w:t>
            </w:r>
          </w:p>
        </w:tc>
      </w:tr>
      <w:tr w:rsidR="007772EA" w14:paraId="5115DDB9" w14:textId="77777777" w:rsidTr="000D4683">
        <w:tc>
          <w:tcPr>
            <w:tcW w:w="2122" w:type="dxa"/>
          </w:tcPr>
          <w:p w14:paraId="01717951" w14:textId="77777777" w:rsidR="007772EA" w:rsidRDefault="007772EA" w:rsidP="000D4683">
            <w:pPr>
              <w:pStyle w:val="NormalWeb"/>
            </w:pPr>
            <w:r>
              <w:t>Complex Product</w:t>
            </w:r>
          </w:p>
        </w:tc>
        <w:tc>
          <w:tcPr>
            <w:tcW w:w="6894" w:type="dxa"/>
          </w:tcPr>
          <w:p w14:paraId="7947C322" w14:textId="77777777" w:rsidR="007772EA" w:rsidRDefault="007772EA" w:rsidP="000D4683">
            <w:pPr>
              <w:pStyle w:val="NormalWeb"/>
            </w:pPr>
            <w:r>
              <w:t>Financial instruments categorised as carrying elevated risk to clients, including derivatives transactions (contracts for difference.)</w:t>
            </w:r>
          </w:p>
        </w:tc>
      </w:tr>
      <w:tr w:rsidR="007772EA" w14:paraId="5C7B662B" w14:textId="77777777" w:rsidTr="000D4683">
        <w:tc>
          <w:tcPr>
            <w:tcW w:w="2122" w:type="dxa"/>
          </w:tcPr>
          <w:p w14:paraId="4EE7D6A7" w14:textId="77777777" w:rsidR="007772EA" w:rsidRDefault="007772EA" w:rsidP="000D4683">
            <w:pPr>
              <w:pStyle w:val="NormalWeb"/>
            </w:pPr>
            <w:r>
              <w:t>Deal</w:t>
            </w:r>
          </w:p>
        </w:tc>
        <w:tc>
          <w:tcPr>
            <w:tcW w:w="6894" w:type="dxa"/>
          </w:tcPr>
          <w:p w14:paraId="2F229358" w14:textId="77777777" w:rsidR="007772EA" w:rsidRDefault="007772EA" w:rsidP="000D4683">
            <w:pPr>
              <w:pStyle w:val="NormalWeb"/>
            </w:pPr>
            <w:r>
              <w:t>The transaction for which an FI is required to perform Onboarding.</w:t>
            </w:r>
          </w:p>
        </w:tc>
      </w:tr>
      <w:tr w:rsidR="007772EA" w14:paraId="6F00AAD9" w14:textId="77777777" w:rsidTr="000D4683">
        <w:tc>
          <w:tcPr>
            <w:tcW w:w="2122" w:type="dxa"/>
          </w:tcPr>
          <w:p w14:paraId="050B593D" w14:textId="77777777" w:rsidR="007772EA" w:rsidRDefault="007772EA" w:rsidP="000D4683">
            <w:pPr>
              <w:pStyle w:val="NormalWeb"/>
            </w:pPr>
            <w:r>
              <w:t>Derivatives Onboarding</w:t>
            </w:r>
          </w:p>
        </w:tc>
        <w:tc>
          <w:tcPr>
            <w:tcW w:w="6894" w:type="dxa"/>
          </w:tcPr>
          <w:p w14:paraId="1F6B35EE" w14:textId="77777777" w:rsidR="007772EA" w:rsidRDefault="007772EA" w:rsidP="000D4683">
            <w:pPr>
              <w:pStyle w:val="NormalWeb"/>
            </w:pPr>
            <w:r>
              <w:t xml:space="preserve">The process carried out by an FI to obtain and evaluate all necessary information on a </w:t>
            </w:r>
            <w:proofErr w:type="gramStart"/>
            <w:r>
              <w:t>Client</w:t>
            </w:r>
            <w:proofErr w:type="gramEnd"/>
            <w:r>
              <w:t xml:space="preserve"> LE prior to commencing MiFID business or equivalent business in other regimes) with it, comprising Client Onboarding and additional requirements for transacting Derivatives including Categorisation, Suitability &amp; Appropriateness assessment and Client such as </w:t>
            </w:r>
            <w:proofErr w:type="gramStart"/>
            <w:r>
              <w:t>client .</w:t>
            </w:r>
            <w:proofErr w:type="gramEnd"/>
            <w:r>
              <w:t xml:space="preserve">  Typically, Derivatives onboarding </w:t>
            </w:r>
          </w:p>
        </w:tc>
      </w:tr>
      <w:tr w:rsidR="007772EA" w14:paraId="49948666" w14:textId="77777777" w:rsidTr="000D4683">
        <w:tc>
          <w:tcPr>
            <w:tcW w:w="2122" w:type="dxa"/>
          </w:tcPr>
          <w:p w14:paraId="07A73A4D" w14:textId="77777777" w:rsidR="007772EA" w:rsidRDefault="007772EA" w:rsidP="000D4683">
            <w:pPr>
              <w:pStyle w:val="NormalWeb"/>
            </w:pPr>
            <w:r>
              <w:t>FI</w:t>
            </w:r>
          </w:p>
        </w:tc>
        <w:tc>
          <w:tcPr>
            <w:tcW w:w="6894" w:type="dxa"/>
          </w:tcPr>
          <w:p w14:paraId="35744C01" w14:textId="77777777" w:rsidR="007772EA" w:rsidRDefault="007772EA" w:rsidP="000D4683">
            <w:pPr>
              <w:pStyle w:val="NormalWeb"/>
            </w:pPr>
            <w:r>
              <w:t xml:space="preserve">Financial Institution (primarily the but may include debt funds, export credit agencies, listing services,  </w:t>
            </w:r>
          </w:p>
        </w:tc>
      </w:tr>
      <w:tr w:rsidR="00515B0B" w14:paraId="554243D6" w14:textId="77777777" w:rsidTr="000D4683">
        <w:tc>
          <w:tcPr>
            <w:tcW w:w="2122" w:type="dxa"/>
          </w:tcPr>
          <w:p w14:paraId="599055E7" w14:textId="7ADF5019" w:rsidR="00515B0B" w:rsidRDefault="00515B0B" w:rsidP="000D4683">
            <w:pPr>
              <w:pStyle w:val="NormalWeb"/>
            </w:pPr>
            <w:r>
              <w:t>GLEIF</w:t>
            </w:r>
          </w:p>
        </w:tc>
        <w:tc>
          <w:tcPr>
            <w:tcW w:w="6894" w:type="dxa"/>
          </w:tcPr>
          <w:p w14:paraId="113C66D9" w14:textId="76F04103" w:rsidR="00515B0B" w:rsidRDefault="00515B0B" w:rsidP="000D4683">
            <w:pPr>
              <w:pStyle w:val="NormalWeb"/>
            </w:pPr>
            <w:r>
              <w:t>Global Legal Entity Identifier Foundation (</w:t>
            </w:r>
            <w:hyperlink r:id="rId8" w:history="1">
              <w:r w:rsidRPr="000B7DBA">
                <w:rPr>
                  <w:rStyle w:val="Hyperlink"/>
                </w:rPr>
                <w:t>www.gleif.org</w:t>
              </w:r>
            </w:hyperlink>
            <w:r>
              <w:t xml:space="preserve">) </w:t>
            </w:r>
          </w:p>
        </w:tc>
      </w:tr>
      <w:tr w:rsidR="007772EA" w14:paraId="4F39BD9C" w14:textId="77777777" w:rsidTr="000D4683">
        <w:tc>
          <w:tcPr>
            <w:tcW w:w="2122" w:type="dxa"/>
          </w:tcPr>
          <w:p w14:paraId="61F4CE32" w14:textId="77777777" w:rsidR="007772EA" w:rsidRDefault="007772EA" w:rsidP="000D4683">
            <w:pPr>
              <w:pStyle w:val="NormalWeb"/>
            </w:pPr>
            <w:r>
              <w:t>KYC</w:t>
            </w:r>
          </w:p>
        </w:tc>
        <w:tc>
          <w:tcPr>
            <w:tcW w:w="6894" w:type="dxa"/>
          </w:tcPr>
          <w:p w14:paraId="07973786" w14:textId="77777777" w:rsidR="007772EA" w:rsidRDefault="007772EA" w:rsidP="000D4683">
            <w:pPr>
              <w:pStyle w:val="NormalWeb"/>
            </w:pPr>
            <w:r>
              <w:t>Know Your Customer</w:t>
            </w:r>
          </w:p>
        </w:tc>
      </w:tr>
      <w:tr w:rsidR="007772EA" w14:paraId="48AE1C74" w14:textId="77777777" w:rsidTr="000D4683">
        <w:tc>
          <w:tcPr>
            <w:tcW w:w="2122" w:type="dxa"/>
          </w:tcPr>
          <w:p w14:paraId="752BF0C5" w14:textId="77777777" w:rsidR="007772EA" w:rsidRDefault="007772EA" w:rsidP="000D4683">
            <w:pPr>
              <w:pStyle w:val="NormalWeb"/>
            </w:pPr>
            <w:r>
              <w:t>MAR</w:t>
            </w:r>
          </w:p>
        </w:tc>
        <w:tc>
          <w:tcPr>
            <w:tcW w:w="6894" w:type="dxa"/>
          </w:tcPr>
          <w:p w14:paraId="31C0B35F" w14:textId="77777777" w:rsidR="007772EA" w:rsidRDefault="007772EA" w:rsidP="000D4683">
            <w:pPr>
              <w:pStyle w:val="NormalWeb"/>
            </w:pPr>
            <w:r>
              <w:t>The Market Abuse Regulation of the United Kingdom</w:t>
            </w:r>
          </w:p>
        </w:tc>
      </w:tr>
      <w:tr w:rsidR="00C94D4F" w14:paraId="429D29CE" w14:textId="77777777" w:rsidTr="000D4683">
        <w:tc>
          <w:tcPr>
            <w:tcW w:w="2122" w:type="dxa"/>
          </w:tcPr>
          <w:p w14:paraId="52CF8B6E" w14:textId="782B6E7F" w:rsidR="00C94D4F" w:rsidRDefault="00C94D4F" w:rsidP="000D4683">
            <w:pPr>
              <w:pStyle w:val="NormalWeb"/>
            </w:pPr>
            <w:proofErr w:type="spellStart"/>
            <w:r>
              <w:t>MiFIR</w:t>
            </w:r>
            <w:proofErr w:type="spellEnd"/>
          </w:p>
        </w:tc>
        <w:tc>
          <w:tcPr>
            <w:tcW w:w="6894" w:type="dxa"/>
          </w:tcPr>
          <w:p w14:paraId="7F24D21A" w14:textId="5293AE94" w:rsidR="00C94D4F" w:rsidRDefault="00C94D4F" w:rsidP="000D4683">
            <w:pPr>
              <w:pStyle w:val="NormalWeb"/>
            </w:pPr>
            <w:r>
              <w:t>Markets in Financial Instruments Regulation</w:t>
            </w:r>
            <w:r w:rsidR="00084D08">
              <w:t xml:space="preserve"> </w:t>
            </w:r>
            <w:hyperlink r:id="rId9" w:history="1">
              <w:r w:rsidR="00084D08" w:rsidRPr="000B7DBA">
                <w:rPr>
                  <w:rStyle w:val="Hyperlink"/>
                </w:rPr>
                <w:t>http://eur-lex.europa.eu/legal-content/EN/TXT/?uri=CELEX:32014R0600</w:t>
              </w:r>
            </w:hyperlink>
            <w:r w:rsidR="00084D08">
              <w:t xml:space="preserve"> </w:t>
            </w:r>
          </w:p>
        </w:tc>
      </w:tr>
      <w:tr w:rsidR="007772EA" w14:paraId="0A1C5BEE" w14:textId="77777777" w:rsidTr="000D4683">
        <w:tc>
          <w:tcPr>
            <w:tcW w:w="2122" w:type="dxa"/>
          </w:tcPr>
          <w:p w14:paraId="5A8658EB" w14:textId="77777777" w:rsidR="007772EA" w:rsidRDefault="007772EA" w:rsidP="000D4683">
            <w:pPr>
              <w:pStyle w:val="NormalWeb"/>
            </w:pPr>
            <w:r>
              <w:t>MiFID</w:t>
            </w:r>
          </w:p>
        </w:tc>
        <w:tc>
          <w:tcPr>
            <w:tcW w:w="6894" w:type="dxa"/>
          </w:tcPr>
          <w:p w14:paraId="6F0E13D9" w14:textId="589AF4C4" w:rsidR="007772EA" w:rsidRDefault="007772EA" w:rsidP="000D4683">
            <w:pPr>
              <w:pStyle w:val="NormalWeb"/>
            </w:pPr>
            <w:r>
              <w:t>Markets in Financial</w:t>
            </w:r>
            <w:r w:rsidR="00084D08">
              <w:t xml:space="preserve"> Derivatives II </w:t>
            </w:r>
            <w:hyperlink r:id="rId10" w:history="1">
              <w:r w:rsidR="00084D08" w:rsidRPr="000B7DBA">
                <w:rPr>
                  <w:rStyle w:val="Hyperlink"/>
                </w:rPr>
                <w:t>http://eur-lex.europa.eu/legal-content/EN/TXT/?uri=CELEX:32014L0065</w:t>
              </w:r>
            </w:hyperlink>
            <w:r w:rsidR="00084D08">
              <w:t xml:space="preserve"> </w:t>
            </w:r>
          </w:p>
        </w:tc>
      </w:tr>
      <w:tr w:rsidR="007772EA" w14:paraId="6F760454" w14:textId="77777777" w:rsidTr="000D4683">
        <w:tc>
          <w:tcPr>
            <w:tcW w:w="2122" w:type="dxa"/>
          </w:tcPr>
          <w:p w14:paraId="7CFF62BE" w14:textId="77777777" w:rsidR="007772EA" w:rsidRDefault="007772EA" w:rsidP="000D4683">
            <w:pPr>
              <w:pStyle w:val="NormalWeb"/>
            </w:pPr>
            <w:r>
              <w:t>MiFID Business</w:t>
            </w:r>
          </w:p>
        </w:tc>
        <w:tc>
          <w:tcPr>
            <w:tcW w:w="6894" w:type="dxa"/>
          </w:tcPr>
          <w:p w14:paraId="6C7C1672" w14:textId="77777777" w:rsidR="007772EA" w:rsidRDefault="007772EA" w:rsidP="000D4683">
            <w:pPr>
              <w:pStyle w:val="NormalWeb"/>
            </w:pPr>
          </w:p>
        </w:tc>
      </w:tr>
      <w:tr w:rsidR="007772EA" w14:paraId="23826E16" w14:textId="77777777" w:rsidTr="000D4683">
        <w:tc>
          <w:tcPr>
            <w:tcW w:w="2122" w:type="dxa"/>
          </w:tcPr>
          <w:p w14:paraId="1D910088" w14:textId="77777777" w:rsidR="007772EA" w:rsidRDefault="007772EA" w:rsidP="000D4683">
            <w:pPr>
              <w:pStyle w:val="NormalWeb"/>
            </w:pPr>
            <w:r>
              <w:t>Portfolio Reconciliation</w:t>
            </w:r>
          </w:p>
        </w:tc>
        <w:tc>
          <w:tcPr>
            <w:tcW w:w="6894" w:type="dxa"/>
          </w:tcPr>
          <w:p w14:paraId="5ECE182D" w14:textId="77777777" w:rsidR="007772EA" w:rsidRDefault="007772EA" w:rsidP="000D4683">
            <w:pPr>
              <w:pStyle w:val="NormalWeb"/>
            </w:pPr>
            <w:r>
              <w:t xml:space="preserve">Periodical comparison between two parties to a </w:t>
            </w:r>
          </w:p>
        </w:tc>
      </w:tr>
      <w:tr w:rsidR="007772EA" w14:paraId="51DF4D71" w14:textId="77777777" w:rsidTr="000D4683">
        <w:tc>
          <w:tcPr>
            <w:tcW w:w="2122" w:type="dxa"/>
          </w:tcPr>
          <w:p w14:paraId="5DC5FF82" w14:textId="77777777" w:rsidR="007772EA" w:rsidRDefault="007772EA" w:rsidP="000D4683">
            <w:pPr>
              <w:pStyle w:val="NormalWeb"/>
            </w:pPr>
            <w:r>
              <w:t>Post-Trade Reporting</w:t>
            </w:r>
          </w:p>
        </w:tc>
        <w:tc>
          <w:tcPr>
            <w:tcW w:w="6894" w:type="dxa"/>
          </w:tcPr>
          <w:p w14:paraId="0FE7FCF0" w14:textId="77777777" w:rsidR="007772EA" w:rsidRDefault="007772EA" w:rsidP="000D4683">
            <w:pPr>
              <w:pStyle w:val="NormalWeb"/>
            </w:pPr>
          </w:p>
        </w:tc>
      </w:tr>
      <w:tr w:rsidR="007772EA" w14:paraId="42FB5AA3" w14:textId="77777777" w:rsidTr="000D4683">
        <w:tc>
          <w:tcPr>
            <w:tcW w:w="2122" w:type="dxa"/>
          </w:tcPr>
          <w:p w14:paraId="7EAAC21C" w14:textId="77777777" w:rsidR="007772EA" w:rsidRDefault="007772EA" w:rsidP="000D4683">
            <w:pPr>
              <w:pStyle w:val="NormalWeb"/>
            </w:pPr>
            <w:r>
              <w:t>Suitability &amp; Appropriateness</w:t>
            </w:r>
          </w:p>
        </w:tc>
        <w:tc>
          <w:tcPr>
            <w:tcW w:w="6894" w:type="dxa"/>
          </w:tcPr>
          <w:p w14:paraId="77E5B91C" w14:textId="77777777" w:rsidR="007772EA" w:rsidRDefault="007772EA" w:rsidP="000D4683">
            <w:pPr>
              <w:pStyle w:val="NormalWeb"/>
            </w:pPr>
            <w:r>
              <w:t>The process of establishing whether a client meets the minimum regulatory requirements to deal in a contemplated Complex Product.</w:t>
            </w:r>
          </w:p>
        </w:tc>
      </w:tr>
      <w:tr w:rsidR="007772EA" w14:paraId="7F9267E4" w14:textId="77777777" w:rsidTr="000D4683">
        <w:tc>
          <w:tcPr>
            <w:tcW w:w="2122" w:type="dxa"/>
          </w:tcPr>
          <w:p w14:paraId="3FD0F59C" w14:textId="77777777" w:rsidR="007772EA" w:rsidRDefault="007772EA" w:rsidP="000D4683">
            <w:pPr>
              <w:pStyle w:val="NormalWeb"/>
            </w:pPr>
            <w:r>
              <w:t>PEP</w:t>
            </w:r>
          </w:p>
        </w:tc>
        <w:tc>
          <w:tcPr>
            <w:tcW w:w="6894" w:type="dxa"/>
          </w:tcPr>
          <w:p w14:paraId="4E6B25B5" w14:textId="77777777" w:rsidR="007772EA" w:rsidRDefault="007772EA" w:rsidP="000D4683">
            <w:pPr>
              <w:pStyle w:val="NormalWeb"/>
            </w:pPr>
            <w:r>
              <w:t>Politically Exposed Persons</w:t>
            </w:r>
          </w:p>
        </w:tc>
      </w:tr>
      <w:tr w:rsidR="007772EA" w14:paraId="3BE28903" w14:textId="77777777" w:rsidTr="000D4683">
        <w:tc>
          <w:tcPr>
            <w:tcW w:w="2122" w:type="dxa"/>
          </w:tcPr>
          <w:p w14:paraId="2EA89F8C" w14:textId="77777777" w:rsidR="007772EA" w:rsidRDefault="007772EA" w:rsidP="000D4683">
            <w:pPr>
              <w:pStyle w:val="NormalWeb"/>
            </w:pPr>
            <w:r>
              <w:t>UBO</w:t>
            </w:r>
          </w:p>
        </w:tc>
        <w:tc>
          <w:tcPr>
            <w:tcW w:w="6894" w:type="dxa"/>
          </w:tcPr>
          <w:p w14:paraId="15FD924E" w14:textId="77777777" w:rsidR="007772EA" w:rsidRDefault="007772EA" w:rsidP="000D4683">
            <w:pPr>
              <w:pStyle w:val="NormalWeb"/>
            </w:pPr>
            <w:r>
              <w:t>Ultimate Beneficial Owners</w:t>
            </w:r>
          </w:p>
        </w:tc>
      </w:tr>
    </w:tbl>
    <w:p w14:paraId="1B915E6A" w14:textId="5718F747" w:rsidR="009F4C98" w:rsidRDefault="009F4C98">
      <w:pPr>
        <w:rPr>
          <w:rFonts w:eastAsiaTheme="majorEastAsia" w:cstheme="majorBidi"/>
          <w:color w:val="2A6FA8" w:themeColor="accent1" w:themeShade="BF"/>
          <w:sz w:val="28"/>
          <w:szCs w:val="28"/>
        </w:rPr>
      </w:pPr>
    </w:p>
    <w:p w14:paraId="355E86DC" w14:textId="2B960CE8" w:rsidR="009F4C98" w:rsidRDefault="009F4C98">
      <w:pPr>
        <w:rPr>
          <w:rFonts w:eastAsiaTheme="majorEastAsia" w:cstheme="majorBidi"/>
          <w:color w:val="2A6FA8" w:themeColor="accent1" w:themeShade="BF"/>
          <w:sz w:val="28"/>
          <w:szCs w:val="28"/>
        </w:rPr>
      </w:pPr>
    </w:p>
    <w:p w14:paraId="32CDFDA7" w14:textId="77777777" w:rsidR="00757AE8" w:rsidRDefault="00757AE8">
      <w:pPr>
        <w:rPr>
          <w:rFonts w:eastAsiaTheme="majorEastAsia" w:cstheme="majorBidi"/>
          <w:color w:val="2A6FA8" w:themeColor="accent1" w:themeShade="BF"/>
          <w:sz w:val="28"/>
          <w:szCs w:val="28"/>
        </w:rPr>
      </w:pPr>
      <w:r>
        <w:rPr>
          <w:rFonts w:eastAsiaTheme="majorEastAsia" w:cstheme="majorBidi"/>
          <w:color w:val="2A6FA8" w:themeColor="accent1" w:themeShade="BF"/>
          <w:sz w:val="28"/>
          <w:szCs w:val="28"/>
        </w:rPr>
        <w:br w:type="page"/>
      </w:r>
    </w:p>
    <w:p w14:paraId="6CCF9046" w14:textId="6CC73F22" w:rsidR="00344456" w:rsidRPr="00886F46" w:rsidRDefault="00344456">
      <w:pPr>
        <w:rPr>
          <w:rFonts w:eastAsiaTheme="majorEastAsia" w:cstheme="majorBidi"/>
          <w:color w:val="2A6FA8" w:themeColor="accent1" w:themeShade="BF"/>
          <w:sz w:val="28"/>
          <w:szCs w:val="28"/>
        </w:rPr>
      </w:pPr>
      <w:r w:rsidRPr="00886F46">
        <w:rPr>
          <w:rFonts w:eastAsiaTheme="majorEastAsia" w:cstheme="majorBidi"/>
          <w:color w:val="2A6FA8" w:themeColor="accent1" w:themeShade="BF"/>
          <w:sz w:val="28"/>
          <w:szCs w:val="28"/>
        </w:rPr>
        <w:lastRenderedPageBreak/>
        <w:t xml:space="preserve">APPENDIX </w:t>
      </w:r>
      <w:r w:rsidR="009F4C98">
        <w:rPr>
          <w:rFonts w:eastAsiaTheme="majorEastAsia" w:cstheme="majorBidi"/>
          <w:color w:val="2A6FA8" w:themeColor="accent1" w:themeShade="BF"/>
          <w:sz w:val="28"/>
          <w:szCs w:val="28"/>
        </w:rPr>
        <w:t>I</w:t>
      </w:r>
      <w:r w:rsidRPr="00886F46">
        <w:rPr>
          <w:rFonts w:eastAsiaTheme="majorEastAsia" w:cstheme="majorBidi"/>
          <w:color w:val="2A6FA8" w:themeColor="accent1" w:themeShade="BF"/>
          <w:sz w:val="28"/>
          <w:szCs w:val="28"/>
        </w:rPr>
        <w:t xml:space="preserve">I: </w:t>
      </w:r>
      <w:r w:rsidR="00ED3903">
        <w:rPr>
          <w:rFonts w:eastAsiaTheme="majorEastAsia" w:cstheme="majorBidi"/>
          <w:color w:val="2A6FA8" w:themeColor="accent1" w:themeShade="BF"/>
          <w:sz w:val="28"/>
          <w:szCs w:val="28"/>
        </w:rPr>
        <w:t>WORKFLOW OVERVIEW</w:t>
      </w:r>
    </w:p>
    <w:tbl>
      <w:tblPr>
        <w:tblStyle w:val="TableGrid"/>
        <w:tblpPr w:leftFromText="180" w:rightFromText="180" w:vertAnchor="text" w:horzAnchor="margin" w:tblpY="193"/>
        <w:tblW w:w="0" w:type="auto"/>
        <w:tblLook w:val="04A0" w:firstRow="1" w:lastRow="0" w:firstColumn="1" w:lastColumn="0" w:noHBand="0" w:noVBand="1"/>
      </w:tblPr>
      <w:tblGrid>
        <w:gridCol w:w="1413"/>
        <w:gridCol w:w="6379"/>
      </w:tblGrid>
      <w:tr w:rsidR="00662310" w14:paraId="718A4C05" w14:textId="77777777" w:rsidTr="00662310">
        <w:tc>
          <w:tcPr>
            <w:tcW w:w="1413" w:type="dxa"/>
          </w:tcPr>
          <w:p w14:paraId="6D1747D5" w14:textId="77777777" w:rsidR="00662310" w:rsidRDefault="00662310" w:rsidP="00662310">
            <w:r>
              <w:t>User process</w:t>
            </w:r>
          </w:p>
        </w:tc>
        <w:tc>
          <w:tcPr>
            <w:tcW w:w="6379" w:type="dxa"/>
          </w:tcPr>
          <w:p w14:paraId="312B9F48" w14:textId="77777777" w:rsidR="00662310" w:rsidRDefault="00662310" w:rsidP="00662310">
            <w:r>
              <w:t>Description</w:t>
            </w:r>
          </w:p>
        </w:tc>
      </w:tr>
      <w:tr w:rsidR="00662310" w14:paraId="633A6D53" w14:textId="77777777" w:rsidTr="00662310">
        <w:tc>
          <w:tcPr>
            <w:tcW w:w="1413" w:type="dxa"/>
          </w:tcPr>
          <w:p w14:paraId="619344DD" w14:textId="77777777" w:rsidR="00662310" w:rsidRDefault="00662310" w:rsidP="00662310">
            <w:r>
              <w:t>1 Initial rollout</w:t>
            </w:r>
          </w:p>
        </w:tc>
        <w:tc>
          <w:tcPr>
            <w:tcW w:w="6379" w:type="dxa"/>
          </w:tcPr>
          <w:p w14:paraId="69C5C599" w14:textId="4DCBE4A6" w:rsidR="00662310" w:rsidRDefault="00662310" w:rsidP="00662310">
            <w:r>
              <w:t xml:space="preserve">Single </w:t>
            </w:r>
            <w:r w:rsidR="003D6C4C">
              <w:t>master</w:t>
            </w:r>
            <w:r>
              <w:t xml:space="preserve"> schema built from the individual data </w:t>
            </w:r>
            <w:r w:rsidR="003D6C4C">
              <w:t xml:space="preserve">requirements </w:t>
            </w:r>
            <w:r>
              <w:t>of a critical mass of FIs (aim for circa 20.)  FIs may have more than one schema to cater for different client types or different legal entities within the FI.</w:t>
            </w:r>
            <w:r w:rsidR="003D6C4C">
              <w:t xml:space="preserve">  This will primarily contain fields but may contain some limited integrity checks (</w:t>
            </w:r>
            <w:proofErr w:type="spellStart"/>
            <w:r w:rsidR="003D6C4C">
              <w:t>eg</w:t>
            </w:r>
            <w:proofErr w:type="spellEnd"/>
            <w:r w:rsidR="003D6C4C">
              <w:t xml:space="preserve"> if company is UK registered then UK registration number is mandatory.)</w:t>
            </w:r>
          </w:p>
        </w:tc>
      </w:tr>
      <w:tr w:rsidR="00662310" w14:paraId="6494BE48" w14:textId="77777777" w:rsidTr="00662310">
        <w:tc>
          <w:tcPr>
            <w:tcW w:w="1413" w:type="dxa"/>
          </w:tcPr>
          <w:p w14:paraId="5380F4D3" w14:textId="77777777" w:rsidR="00662310" w:rsidRDefault="00662310" w:rsidP="00662310">
            <w:r>
              <w:t xml:space="preserve">2 New FI </w:t>
            </w:r>
          </w:p>
        </w:tc>
        <w:tc>
          <w:tcPr>
            <w:tcW w:w="6379" w:type="dxa"/>
          </w:tcPr>
          <w:p w14:paraId="153D1D2B" w14:textId="7DCF029C" w:rsidR="00662310" w:rsidRDefault="00662310" w:rsidP="00662310">
            <w:r>
              <w:t xml:space="preserve">The </w:t>
            </w:r>
            <w:r w:rsidR="003D6C4C">
              <w:t xml:space="preserve">master </w:t>
            </w:r>
            <w:r>
              <w:t>schema may be expanded at any time to include additional requirements of new or existing FIs</w:t>
            </w:r>
          </w:p>
        </w:tc>
      </w:tr>
      <w:tr w:rsidR="00662310" w14:paraId="6816D5E2" w14:textId="77777777" w:rsidTr="00662310">
        <w:tc>
          <w:tcPr>
            <w:tcW w:w="1413" w:type="dxa"/>
          </w:tcPr>
          <w:p w14:paraId="3954AAD2" w14:textId="77777777" w:rsidR="00662310" w:rsidRDefault="00662310" w:rsidP="00662310">
            <w:r>
              <w:t>3 New Schema</w:t>
            </w:r>
          </w:p>
        </w:tc>
        <w:tc>
          <w:tcPr>
            <w:tcW w:w="6379" w:type="dxa"/>
          </w:tcPr>
          <w:p w14:paraId="002A0BE4" w14:textId="1EF61132" w:rsidR="00662310" w:rsidRDefault="00662310" w:rsidP="00662310">
            <w:r>
              <w:t xml:space="preserve">Where conflicting requirements dictate, a new </w:t>
            </w:r>
            <w:r w:rsidR="003D6C4C">
              <w:t>master</w:t>
            </w:r>
            <w:r>
              <w:t xml:space="preserve"> schema may be constructed (most likely for clients in different regulatory jurisdictions with substantively different onboarding requirements.) </w:t>
            </w:r>
          </w:p>
        </w:tc>
      </w:tr>
      <w:tr w:rsidR="00662310" w14:paraId="5945A64F" w14:textId="77777777" w:rsidTr="00662310">
        <w:tc>
          <w:tcPr>
            <w:tcW w:w="1413" w:type="dxa"/>
          </w:tcPr>
          <w:p w14:paraId="4F1837D0" w14:textId="77777777" w:rsidR="00662310" w:rsidRDefault="00662310" w:rsidP="00662310">
            <w:r>
              <w:t>4 New Client LE</w:t>
            </w:r>
          </w:p>
        </w:tc>
        <w:tc>
          <w:tcPr>
            <w:tcW w:w="6379" w:type="dxa"/>
          </w:tcPr>
          <w:p w14:paraId="6F220053" w14:textId="77777777" w:rsidR="00662310" w:rsidRDefault="00662310" w:rsidP="00662310">
            <w:pPr>
              <w:pStyle w:val="ListParagraph"/>
              <w:numPr>
                <w:ilvl w:val="0"/>
                <w:numId w:val="5"/>
              </w:numPr>
            </w:pPr>
            <w:r>
              <w:t>Client LE admin user authorises access for other client users and FI Admins</w:t>
            </w:r>
          </w:p>
          <w:p w14:paraId="06736139" w14:textId="77777777" w:rsidR="00662310" w:rsidRDefault="00662310" w:rsidP="00662310">
            <w:pPr>
              <w:pStyle w:val="ListParagraph"/>
              <w:numPr>
                <w:ilvl w:val="0"/>
                <w:numId w:val="5"/>
              </w:numPr>
            </w:pPr>
            <w:r>
              <w:t>Client users populate the Client LE Record</w:t>
            </w:r>
          </w:p>
          <w:p w14:paraId="13657EEF" w14:textId="77777777" w:rsidR="00662310" w:rsidRDefault="00662310" w:rsidP="00662310">
            <w:pPr>
              <w:pStyle w:val="ListParagraph"/>
              <w:numPr>
                <w:ilvl w:val="0"/>
                <w:numId w:val="5"/>
              </w:numPr>
            </w:pPr>
            <w:r>
              <w:t>Portal formats and outputs the information according to the requirements of each FI</w:t>
            </w:r>
          </w:p>
          <w:p w14:paraId="37C34548" w14:textId="77777777" w:rsidR="00662310" w:rsidRDefault="00662310" w:rsidP="00662310">
            <w:pPr>
              <w:pStyle w:val="ListParagraph"/>
              <w:numPr>
                <w:ilvl w:val="0"/>
                <w:numId w:val="5"/>
              </w:numPr>
            </w:pPr>
            <w:r>
              <w:t>FIs may sign off onboarding or may generate data queries / requests, resulting in further data submission</w:t>
            </w:r>
          </w:p>
        </w:tc>
      </w:tr>
      <w:tr w:rsidR="00662310" w14:paraId="024AC790" w14:textId="77777777" w:rsidTr="00662310">
        <w:tc>
          <w:tcPr>
            <w:tcW w:w="1413" w:type="dxa"/>
          </w:tcPr>
          <w:p w14:paraId="600A05A8" w14:textId="77777777" w:rsidR="00662310" w:rsidRDefault="00662310" w:rsidP="00662310">
            <w:r>
              <w:t>5 Client LE maintenance</w:t>
            </w:r>
          </w:p>
        </w:tc>
        <w:tc>
          <w:tcPr>
            <w:tcW w:w="6379" w:type="dxa"/>
          </w:tcPr>
          <w:p w14:paraId="7B87D984" w14:textId="77777777" w:rsidR="00662310" w:rsidRDefault="00662310" w:rsidP="00662310">
            <w:pPr>
              <w:pStyle w:val="ListParagraph"/>
              <w:numPr>
                <w:ilvl w:val="0"/>
                <w:numId w:val="5"/>
              </w:numPr>
            </w:pPr>
            <w:r>
              <w:t xml:space="preserve">Client LE Admin maintains client and FI Admin permissions </w:t>
            </w:r>
          </w:p>
          <w:p w14:paraId="25B094D7" w14:textId="77777777" w:rsidR="00662310" w:rsidRDefault="00662310" w:rsidP="00662310">
            <w:pPr>
              <w:pStyle w:val="ListParagraph"/>
              <w:numPr>
                <w:ilvl w:val="0"/>
                <w:numId w:val="5"/>
              </w:numPr>
            </w:pPr>
            <w:r>
              <w:t>Client LE Admin periodically certifies that information remains correct, as may be required by FIs</w:t>
            </w:r>
          </w:p>
        </w:tc>
      </w:tr>
      <w:tr w:rsidR="00662310" w14:paraId="0D91ECBD" w14:textId="77777777" w:rsidTr="00662310">
        <w:tc>
          <w:tcPr>
            <w:tcW w:w="1413" w:type="dxa"/>
          </w:tcPr>
          <w:p w14:paraId="09D68F6C" w14:textId="77777777" w:rsidR="00662310" w:rsidRDefault="00662310" w:rsidP="00662310">
            <w:r>
              <w:t>6 FI maintenance</w:t>
            </w:r>
          </w:p>
        </w:tc>
        <w:tc>
          <w:tcPr>
            <w:tcW w:w="6379" w:type="dxa"/>
          </w:tcPr>
          <w:p w14:paraId="0748C6E1" w14:textId="77777777" w:rsidR="00662310" w:rsidRDefault="00662310" w:rsidP="00662310">
            <w:pPr>
              <w:pStyle w:val="ListParagraph"/>
              <w:numPr>
                <w:ilvl w:val="0"/>
                <w:numId w:val="5"/>
              </w:numPr>
            </w:pPr>
            <w:r>
              <w:t xml:space="preserve">FI Admin maintains FI permissions </w:t>
            </w:r>
          </w:p>
          <w:p w14:paraId="0E026964" w14:textId="77777777" w:rsidR="00662310" w:rsidRDefault="00662310" w:rsidP="00662310">
            <w:pPr>
              <w:pStyle w:val="ListParagraph"/>
              <w:numPr>
                <w:ilvl w:val="0"/>
                <w:numId w:val="5"/>
              </w:numPr>
            </w:pPr>
            <w:r>
              <w:t>FI Admin reviews generic schema for compliance with its own onboarding requirements</w:t>
            </w:r>
          </w:p>
        </w:tc>
      </w:tr>
    </w:tbl>
    <w:p w14:paraId="76E3D395" w14:textId="77777777" w:rsidR="00B05D29" w:rsidRDefault="00B05D29"/>
    <w:p w14:paraId="632CF09E" w14:textId="77777777" w:rsidR="00662310" w:rsidRDefault="00662310"/>
    <w:p w14:paraId="7F814975" w14:textId="77777777" w:rsidR="00662310" w:rsidRDefault="00662310"/>
    <w:p w14:paraId="03105381" w14:textId="77777777" w:rsidR="00662310" w:rsidRDefault="00662310"/>
    <w:p w14:paraId="7EA1F8B8" w14:textId="77777777" w:rsidR="00662310" w:rsidRDefault="00662310"/>
    <w:p w14:paraId="7D5028CF" w14:textId="77777777" w:rsidR="00662310" w:rsidRDefault="00662310"/>
    <w:p w14:paraId="6D9CEB29" w14:textId="77777777" w:rsidR="00662310" w:rsidRDefault="00662310"/>
    <w:p w14:paraId="058A382D" w14:textId="77777777" w:rsidR="00662310" w:rsidRDefault="00662310"/>
    <w:p w14:paraId="02EE7DA9" w14:textId="77777777" w:rsidR="00662310" w:rsidRDefault="00662310"/>
    <w:p w14:paraId="415159D4" w14:textId="77777777" w:rsidR="00662310" w:rsidRDefault="00662310"/>
    <w:p w14:paraId="5AE90D85" w14:textId="77777777" w:rsidR="00662310" w:rsidRDefault="00662310"/>
    <w:p w14:paraId="770EA3E3" w14:textId="77777777" w:rsidR="00662310" w:rsidRDefault="00662310"/>
    <w:p w14:paraId="5D1D900E" w14:textId="77777777" w:rsidR="00662310" w:rsidRDefault="00662310"/>
    <w:p w14:paraId="063B6F6F" w14:textId="77777777" w:rsidR="00662310" w:rsidRDefault="00662310"/>
    <w:p w14:paraId="67142660" w14:textId="77777777" w:rsidR="00662310" w:rsidRDefault="00662310"/>
    <w:p w14:paraId="290E320F" w14:textId="20A327A4" w:rsidR="00662310" w:rsidRDefault="00662310">
      <w:r>
        <w:br w:type="page"/>
      </w:r>
    </w:p>
    <w:p w14:paraId="24F79786" w14:textId="276B1161" w:rsidR="00662310" w:rsidRDefault="00455D00">
      <w:r>
        <w:rPr>
          <w:noProof/>
        </w:rPr>
        <w:lastRenderedPageBreak/>
        <mc:AlternateContent>
          <mc:Choice Requires="wps">
            <w:drawing>
              <wp:anchor distT="0" distB="0" distL="114300" distR="114300" simplePos="0" relativeHeight="251658266" behindDoc="0" locked="0" layoutInCell="1" allowOverlap="1" wp14:anchorId="30964FFA" wp14:editId="2DCF6076">
                <wp:simplePos x="0" y="0"/>
                <wp:positionH relativeFrom="column">
                  <wp:posOffset>1058545</wp:posOffset>
                </wp:positionH>
                <wp:positionV relativeFrom="paragraph">
                  <wp:posOffset>371475</wp:posOffset>
                </wp:positionV>
                <wp:extent cx="351155" cy="295910"/>
                <wp:effectExtent l="0" t="19050" r="29845" b="46990"/>
                <wp:wrapNone/>
                <wp:docPr id="169342378" name="Arrow: Right 4"/>
                <wp:cNvGraphicFramePr/>
                <a:graphic xmlns:a="http://schemas.openxmlformats.org/drawingml/2006/main">
                  <a:graphicData uri="http://schemas.microsoft.com/office/word/2010/wordprocessingShape">
                    <wps:wsp>
                      <wps:cNvSpPr/>
                      <wps:spPr>
                        <a:xfrm>
                          <a:off x="0" y="0"/>
                          <a:ext cx="351155" cy="295910"/>
                        </a:xfrm>
                        <a:prstGeom prst="rightArrow">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F89BD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83.35pt;margin-top:29.25pt;width:27.65pt;height:23.3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" adj="12499" fillcolor="#cad6ec [671]" strokecolor="#081621 [484]" strokeweight="1pt"/>
            </w:pict>
          </mc:Fallback>
        </mc:AlternateContent>
      </w:r>
    </w:p>
    <w:p w14:paraId="28413EFB" w14:textId="3C13470B" w:rsidR="00344456" w:rsidRDefault="003B6546">
      <w:r>
        <w:rPr>
          <w:noProof/>
        </w:rPr>
        <mc:AlternateContent>
          <mc:Choice Requires="wps">
            <w:drawing>
              <wp:anchor distT="0" distB="0" distL="114300" distR="114300" simplePos="0" relativeHeight="251658252" behindDoc="0" locked="0" layoutInCell="1" allowOverlap="1" wp14:anchorId="5AF2785C" wp14:editId="729CAEB6">
                <wp:simplePos x="0" y="0"/>
                <wp:positionH relativeFrom="column">
                  <wp:posOffset>1704975</wp:posOffset>
                </wp:positionH>
                <wp:positionV relativeFrom="paragraph">
                  <wp:posOffset>2286000</wp:posOffset>
                </wp:positionV>
                <wp:extent cx="1743075" cy="1647825"/>
                <wp:effectExtent l="0" t="0" r="28575" b="28575"/>
                <wp:wrapNone/>
                <wp:docPr id="1955102633" name="Rectangle 2"/>
                <wp:cNvGraphicFramePr/>
                <a:graphic xmlns:a="http://schemas.openxmlformats.org/drawingml/2006/main">
                  <a:graphicData uri="http://schemas.microsoft.com/office/word/2010/wordprocessingShape">
                    <wps:wsp>
                      <wps:cNvSpPr/>
                      <wps:spPr>
                        <a:xfrm>
                          <a:off x="0" y="0"/>
                          <a:ext cx="1743075" cy="1647825"/>
                        </a:xfrm>
                        <a:prstGeom prst="rect">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8EA977" w14:textId="23AE2943" w:rsidR="00DD5FEE" w:rsidRDefault="00DD5FEE" w:rsidP="00DD5FEE">
                            <w:pPr>
                              <w:jc w:val="center"/>
                            </w:pPr>
                            <w:r>
                              <w:t xml:space="preserve">Client </w:t>
                            </w:r>
                            <w:r w:rsidR="001D7D40">
                              <w:t xml:space="preserve">LE </w:t>
                            </w:r>
                            <w:r>
                              <w:t xml:space="preserve">1 </w:t>
                            </w:r>
                            <w:r w:rsidR="00696742">
                              <w:t>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2785C" id="Rectangle 2" o:spid="_x0000_s1026" style="position:absolute;margin-left:134.25pt;margin-top:180pt;width:137.25pt;height:129.7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" fillcolor="#7b003b [2405]" strokecolor="#081621 [484]" strokeweight="1pt">
                <v:textbox>
                  <w:txbxContent>
                    <w:p w14:paraId="018EA977" w14:textId="23AE2943" w:rsidR="00DD5FEE" w:rsidRDefault="00DD5FEE" w:rsidP="00DD5FEE">
                      <w:pPr>
                        <w:jc w:val="center"/>
                      </w:pPr>
                      <w:r>
                        <w:t xml:space="preserve">Client </w:t>
                      </w:r>
                      <w:r w:rsidR="001D7D40">
                        <w:t xml:space="preserve">LE </w:t>
                      </w:r>
                      <w:r>
                        <w:t xml:space="preserve">1 </w:t>
                      </w:r>
                      <w:r w:rsidR="00696742">
                        <w:t>Record</w:t>
                      </w:r>
                    </w:p>
                  </w:txbxContent>
                </v:textbox>
              </v:rect>
            </w:pict>
          </mc:Fallback>
        </mc:AlternateContent>
      </w:r>
      <w:r>
        <w:rPr>
          <w:noProof/>
        </w:rPr>
        <mc:AlternateContent>
          <mc:Choice Requires="wps">
            <w:drawing>
              <wp:anchor distT="0" distB="0" distL="114300" distR="114300" simplePos="0" relativeHeight="251658259" behindDoc="0" locked="0" layoutInCell="1" allowOverlap="1" wp14:anchorId="3AC6F12D" wp14:editId="66E47E01">
                <wp:simplePos x="0" y="0"/>
                <wp:positionH relativeFrom="column">
                  <wp:posOffset>971551</wp:posOffset>
                </wp:positionH>
                <wp:positionV relativeFrom="paragraph">
                  <wp:posOffset>2457450</wp:posOffset>
                </wp:positionV>
                <wp:extent cx="704850" cy="1384300"/>
                <wp:effectExtent l="0" t="38100" r="38100" b="63500"/>
                <wp:wrapNone/>
                <wp:docPr id="1070538176" name="Arrow: Right 4"/>
                <wp:cNvGraphicFramePr/>
                <a:graphic xmlns:a="http://schemas.openxmlformats.org/drawingml/2006/main">
                  <a:graphicData uri="http://schemas.microsoft.com/office/word/2010/wordprocessingShape">
                    <wps:wsp>
                      <wps:cNvSpPr/>
                      <wps:spPr>
                        <a:xfrm>
                          <a:off x="0" y="0"/>
                          <a:ext cx="704850" cy="1384300"/>
                        </a:xfrm>
                        <a:prstGeom prst="rightArrow">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71BB3D" w14:textId="4F2CF456" w:rsidR="00696742" w:rsidRDefault="00067470" w:rsidP="00696742">
                            <w:pPr>
                              <w:jc w:val="center"/>
                            </w:pPr>
                            <w:r>
                              <w:t xml:space="preserve">Client LE </w:t>
                            </w:r>
                            <w:r w:rsidR="00696742">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6F12D" id="Arrow: Right 4" o:spid="_x0000_s1027" type="#_x0000_t13" style="position:absolute;margin-left:76.5pt;margin-top:193.5pt;width:55.5pt;height:109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" adj="10800" fillcolor="#7b003b [2405]" strokecolor="#081621 [484]" strokeweight="1pt">
                <v:textbox>
                  <w:txbxContent>
                    <w:p w14:paraId="6B71BB3D" w14:textId="4F2CF456" w:rsidR="00696742" w:rsidRDefault="00067470" w:rsidP="00696742">
                      <w:pPr>
                        <w:jc w:val="center"/>
                      </w:pPr>
                      <w:r>
                        <w:t xml:space="preserve">Client LE </w:t>
                      </w:r>
                      <w:r w:rsidR="00696742">
                        <w:t>Data</w:t>
                      </w:r>
                    </w:p>
                  </w:txbxContent>
                </v:textbox>
              </v:shape>
            </w:pict>
          </mc:Fallback>
        </mc:AlternateContent>
      </w:r>
      <w:r w:rsidR="00455D00">
        <w:rPr>
          <w:noProof/>
        </w:rPr>
        <mc:AlternateContent>
          <mc:Choice Requires="wps">
            <w:drawing>
              <wp:anchor distT="0" distB="0" distL="114300" distR="114300" simplePos="0" relativeHeight="251658262" behindDoc="0" locked="0" layoutInCell="1" allowOverlap="1" wp14:anchorId="68A74D1D" wp14:editId="4F6B5901">
                <wp:simplePos x="0" y="0"/>
                <wp:positionH relativeFrom="column">
                  <wp:posOffset>1055370</wp:posOffset>
                </wp:positionH>
                <wp:positionV relativeFrom="paragraph">
                  <wp:posOffset>715645</wp:posOffset>
                </wp:positionV>
                <wp:extent cx="351693" cy="296007"/>
                <wp:effectExtent l="0" t="19050" r="29845" b="46990"/>
                <wp:wrapNone/>
                <wp:docPr id="16745725" name="Arrow: Right 4"/>
                <wp:cNvGraphicFramePr/>
                <a:graphic xmlns:a="http://schemas.openxmlformats.org/drawingml/2006/main">
                  <a:graphicData uri="http://schemas.microsoft.com/office/word/2010/wordprocessingShape">
                    <wps:wsp>
                      <wps:cNvSpPr/>
                      <wps:spPr>
                        <a:xfrm>
                          <a:off x="0" y="0"/>
                          <a:ext cx="351693" cy="296007"/>
                        </a:xfrm>
                        <a:prstGeom prst="rightArrow">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3327D" id="Arrow: Right 4" o:spid="_x0000_s1026" type="#_x0000_t13" style="position:absolute;margin-left:83.1pt;margin-top:56.35pt;width:27.7pt;height:23.3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" adj="12510" fillcolor="#95adda [1311]" strokecolor="#081621 [484]" strokeweight="1pt"/>
            </w:pict>
          </mc:Fallback>
        </mc:AlternateContent>
      </w:r>
      <w:r w:rsidR="00455D00">
        <w:rPr>
          <w:noProof/>
        </w:rPr>
        <mc:AlternateContent>
          <mc:Choice Requires="wps">
            <w:drawing>
              <wp:anchor distT="0" distB="0" distL="114300" distR="114300" simplePos="0" relativeHeight="251658263" behindDoc="0" locked="0" layoutInCell="1" allowOverlap="1" wp14:anchorId="72BC4ED1" wp14:editId="5BA32D5E">
                <wp:simplePos x="0" y="0"/>
                <wp:positionH relativeFrom="column">
                  <wp:posOffset>1044575</wp:posOffset>
                </wp:positionH>
                <wp:positionV relativeFrom="paragraph">
                  <wp:posOffset>377825</wp:posOffset>
                </wp:positionV>
                <wp:extent cx="351155" cy="295910"/>
                <wp:effectExtent l="0" t="19050" r="29845" b="46990"/>
                <wp:wrapNone/>
                <wp:docPr id="2007462188" name="Arrow: Right 4"/>
                <wp:cNvGraphicFramePr/>
                <a:graphic xmlns:a="http://schemas.openxmlformats.org/drawingml/2006/main">
                  <a:graphicData uri="http://schemas.microsoft.com/office/word/2010/wordprocessingShape">
                    <wps:wsp>
                      <wps:cNvSpPr/>
                      <wps:spPr>
                        <a:xfrm>
                          <a:off x="0" y="0"/>
                          <a:ext cx="351155" cy="295910"/>
                        </a:xfrm>
                        <a:prstGeom prst="rightArrow">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89667" id="Arrow: Right 4" o:spid="_x0000_s1026" type="#_x0000_t13" style="position:absolute;margin-left:82.25pt;margin-top:29.75pt;width:27.65pt;height:23.3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" adj="12499" fillcolor="#95adda [1311]" strokecolor="#081621 [484]" strokeweight="1pt"/>
            </w:pict>
          </mc:Fallback>
        </mc:AlternateContent>
      </w:r>
      <w:r w:rsidR="00455D00">
        <w:rPr>
          <w:noProof/>
        </w:rPr>
        <mc:AlternateContent>
          <mc:Choice Requires="wps">
            <w:drawing>
              <wp:anchor distT="0" distB="0" distL="114300" distR="114300" simplePos="0" relativeHeight="251658261" behindDoc="0" locked="0" layoutInCell="1" allowOverlap="1" wp14:anchorId="4F464BF4" wp14:editId="5E701149">
                <wp:simplePos x="0" y="0"/>
                <wp:positionH relativeFrom="column">
                  <wp:posOffset>1044575</wp:posOffset>
                </wp:positionH>
                <wp:positionV relativeFrom="paragraph">
                  <wp:posOffset>1041400</wp:posOffset>
                </wp:positionV>
                <wp:extent cx="351155" cy="295910"/>
                <wp:effectExtent l="0" t="19050" r="29845" b="46990"/>
                <wp:wrapNone/>
                <wp:docPr id="1947174027" name="Arrow: Right 4"/>
                <wp:cNvGraphicFramePr/>
                <a:graphic xmlns:a="http://schemas.openxmlformats.org/drawingml/2006/main">
                  <a:graphicData uri="http://schemas.microsoft.com/office/word/2010/wordprocessingShape">
                    <wps:wsp>
                      <wps:cNvSpPr/>
                      <wps:spPr>
                        <a:xfrm>
                          <a:off x="0" y="0"/>
                          <a:ext cx="351155" cy="295910"/>
                        </a:xfrm>
                        <a:prstGeom prst="rightArrow">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7BCCA" id="Arrow: Right 4" o:spid="_x0000_s1026" type="#_x0000_t13" style="position:absolute;margin-left:82.25pt;margin-top:82pt;width:27.65pt;height:23.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" adj="12499" fillcolor="#6084c8 [1951]" strokecolor="#081621 [484]" strokeweight="1pt"/>
            </w:pict>
          </mc:Fallback>
        </mc:AlternateContent>
      </w:r>
      <w:r w:rsidR="008B7E0C">
        <w:rPr>
          <w:noProof/>
        </w:rPr>
        <mc:AlternateContent>
          <mc:Choice Requires="wps">
            <w:drawing>
              <wp:anchor distT="0" distB="0" distL="114300" distR="114300" simplePos="0" relativeHeight="251658272" behindDoc="0" locked="0" layoutInCell="1" allowOverlap="1" wp14:anchorId="4BB475B3" wp14:editId="16C1FB6F">
                <wp:simplePos x="0" y="0"/>
                <wp:positionH relativeFrom="column">
                  <wp:posOffset>962024</wp:posOffset>
                </wp:positionH>
                <wp:positionV relativeFrom="paragraph">
                  <wp:posOffset>2257425</wp:posOffset>
                </wp:positionV>
                <wp:extent cx="3286125" cy="587375"/>
                <wp:effectExtent l="19050" t="19050" r="28575" b="41275"/>
                <wp:wrapNone/>
                <wp:docPr id="1650417756" name="Arrow: Right 4"/>
                <wp:cNvGraphicFramePr/>
                <a:graphic xmlns:a="http://schemas.openxmlformats.org/drawingml/2006/main">
                  <a:graphicData uri="http://schemas.microsoft.com/office/word/2010/wordprocessingShape">
                    <wps:wsp>
                      <wps:cNvSpPr/>
                      <wps:spPr>
                        <a:xfrm flipH="1">
                          <a:off x="0" y="0"/>
                          <a:ext cx="3286125" cy="587375"/>
                        </a:xfrm>
                        <a:prstGeom prst="rightArrow">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3D987A" w14:textId="1ABB2251" w:rsidR="00225815" w:rsidRPr="00662310" w:rsidRDefault="00067470" w:rsidP="00225815">
                            <w:pPr>
                              <w:jc w:val="center"/>
                              <w:rPr>
                                <w:color w:val="1E3156" w:themeColor="text2" w:themeShade="BF"/>
                              </w:rPr>
                            </w:pPr>
                            <w:r>
                              <w:t xml:space="preserve">FI </w:t>
                            </w:r>
                            <w:r w:rsidR="00225815">
                              <w:t>Data queries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475B3" id="_x0000_s1028" type="#_x0000_t13" style="position:absolute;margin-left:75.75pt;margin-top:177.75pt;width:258.75pt;height:46.25pt;flip:x;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" adj="19670" fillcolor="#1e3156 [2415]" strokecolor="#081621 [484]" strokeweight="1pt">
                <v:textbox>
                  <w:txbxContent>
                    <w:p w14:paraId="1E3D987A" w14:textId="1ABB2251" w:rsidR="00225815" w:rsidRPr="00662310" w:rsidRDefault="00067470" w:rsidP="00225815">
                      <w:pPr>
                        <w:jc w:val="center"/>
                        <w:rPr>
                          <w:color w:val="1E3156" w:themeColor="text2" w:themeShade="BF"/>
                        </w:rPr>
                      </w:pPr>
                      <w:r>
                        <w:t xml:space="preserve">FI </w:t>
                      </w:r>
                      <w:r w:rsidR="00225815">
                        <w:t>Data queries</w:t>
                      </w:r>
                    </w:p>
                  </w:txbxContent>
                </v:textbox>
              </v:shape>
            </w:pict>
          </mc:Fallback>
        </mc:AlternateContent>
      </w:r>
      <w:r w:rsidR="00662310">
        <w:rPr>
          <w:noProof/>
        </w:rPr>
        <mc:AlternateContent>
          <mc:Choice Requires="wps">
            <w:drawing>
              <wp:anchor distT="45720" distB="45720" distL="114300" distR="114300" simplePos="0" relativeHeight="251660321" behindDoc="0" locked="0" layoutInCell="1" allowOverlap="1" wp14:anchorId="25DCB669" wp14:editId="606D1D9B">
                <wp:simplePos x="0" y="0"/>
                <wp:positionH relativeFrom="column">
                  <wp:posOffset>3133725</wp:posOffset>
                </wp:positionH>
                <wp:positionV relativeFrom="paragraph">
                  <wp:posOffset>1398270</wp:posOffset>
                </wp:positionV>
                <wp:extent cx="2095500" cy="8191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819150"/>
                        </a:xfrm>
                        <a:prstGeom prst="rect">
                          <a:avLst/>
                        </a:prstGeom>
                        <a:solidFill>
                          <a:srgbClr val="FFFFFF"/>
                        </a:solidFill>
                        <a:ln w="9525">
                          <a:noFill/>
                          <a:miter lim="800000"/>
                          <a:headEnd/>
                          <a:tailEnd/>
                        </a:ln>
                      </wps:spPr>
                      <wps:txbx>
                        <w:txbxContent>
                          <w:p w14:paraId="5182AE43" w14:textId="53AAFD48" w:rsidR="00662310" w:rsidRDefault="00662310">
                            <w:r>
                              <w:t>Required data set established for Client LE, as the lowest common denominator of relevant FI Schemas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CB669" id="_x0000_t202" coordsize="21600,21600" o:spt="202" path="m,l,21600r21600,l21600,xe">
                <v:stroke joinstyle="miter"/>
                <v:path gradientshapeok="t" o:connecttype="rect"/>
              </v:shapetype>
              <v:shape id="Text Box 2" o:spid="_x0000_s1029" type="#_x0000_t202" style="position:absolute;margin-left:246.75pt;margin-top:110.1pt;width:165pt;height:64.5pt;z-index:2516603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" stroked="f">
                <v:textbox>
                  <w:txbxContent>
                    <w:p w14:paraId="5182AE43" w14:textId="53AAFD48" w:rsidR="00662310" w:rsidRDefault="00662310">
                      <w:r>
                        <w:t>Required data set established for Client LE, as the lowest common denominator of relevant FI Schemas</w:t>
                      </w:r>
                    </w:p>
                  </w:txbxContent>
                </v:textbox>
                <w10:wrap type="square"/>
              </v:shape>
            </w:pict>
          </mc:Fallback>
        </mc:AlternateContent>
      </w:r>
      <w:r w:rsidR="00067470">
        <w:rPr>
          <w:noProof/>
        </w:rPr>
        <mc:AlternateContent>
          <mc:Choice Requires="wps">
            <w:drawing>
              <wp:anchor distT="0" distB="0" distL="114300" distR="114300" simplePos="0" relativeHeight="251658253" behindDoc="0" locked="0" layoutInCell="1" allowOverlap="1" wp14:anchorId="1FBB347F" wp14:editId="47B7A47C">
                <wp:simplePos x="0" y="0"/>
                <wp:positionH relativeFrom="column">
                  <wp:posOffset>4331970</wp:posOffset>
                </wp:positionH>
                <wp:positionV relativeFrom="paragraph">
                  <wp:posOffset>3451860</wp:posOffset>
                </wp:positionV>
                <wp:extent cx="1266825" cy="257175"/>
                <wp:effectExtent l="0" t="0" r="28575" b="28575"/>
                <wp:wrapNone/>
                <wp:docPr id="448320126" name="Rectangle 3"/>
                <wp:cNvGraphicFramePr/>
                <a:graphic xmlns:a="http://schemas.openxmlformats.org/drawingml/2006/main">
                  <a:graphicData uri="http://schemas.microsoft.com/office/word/2010/wordprocessingShape">
                    <wps:wsp>
                      <wps:cNvSpPr/>
                      <wps:spPr>
                        <a:xfrm>
                          <a:off x="0" y="0"/>
                          <a:ext cx="1266825" cy="257175"/>
                        </a:xfrm>
                        <a:prstGeom prst="rect">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E78993" w14:textId="46383547" w:rsidR="001D7D40" w:rsidRDefault="001D7D40" w:rsidP="001D7D40">
                            <w:pPr>
                              <w:jc w:val="center"/>
                            </w:pPr>
                            <w:r>
                              <w:t xml:space="preserve">FI </w:t>
                            </w:r>
                            <w:r w:rsidR="00662310">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BB347F" id="Rectangle 3" o:spid="_x0000_s1030" style="position:absolute;margin-left:341.1pt;margin-top:271.8pt;width:99.75pt;height:20.2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" fillcolor="#6084c8 [1951]" strokecolor="#081621 [484]" strokeweight="1pt">
                <v:textbox>
                  <w:txbxContent>
                    <w:p w14:paraId="08E78993" w14:textId="46383547" w:rsidR="001D7D40" w:rsidRDefault="001D7D40" w:rsidP="001D7D40">
                      <w:pPr>
                        <w:jc w:val="center"/>
                      </w:pPr>
                      <w:r>
                        <w:t xml:space="preserve">FI </w:t>
                      </w:r>
                      <w:r w:rsidR="00662310">
                        <w:t>3</w:t>
                      </w:r>
                    </w:p>
                  </w:txbxContent>
                </v:textbox>
              </v:rect>
            </w:pict>
          </mc:Fallback>
        </mc:AlternateContent>
      </w:r>
      <w:r w:rsidR="00067470">
        <w:rPr>
          <w:noProof/>
        </w:rPr>
        <mc:AlternateContent>
          <mc:Choice Requires="wps">
            <w:drawing>
              <wp:anchor distT="0" distB="0" distL="114300" distR="114300" simplePos="0" relativeHeight="251658243" behindDoc="0" locked="0" layoutInCell="1" allowOverlap="1" wp14:anchorId="061794B1" wp14:editId="4B598AD9">
                <wp:simplePos x="0" y="0"/>
                <wp:positionH relativeFrom="column">
                  <wp:posOffset>4326255</wp:posOffset>
                </wp:positionH>
                <wp:positionV relativeFrom="paragraph">
                  <wp:posOffset>2489835</wp:posOffset>
                </wp:positionV>
                <wp:extent cx="1266825" cy="257175"/>
                <wp:effectExtent l="0" t="0" r="28575" b="28575"/>
                <wp:wrapNone/>
                <wp:docPr id="1855622074" name="Rectangle 3"/>
                <wp:cNvGraphicFramePr/>
                <a:graphic xmlns:a="http://schemas.openxmlformats.org/drawingml/2006/main">
                  <a:graphicData uri="http://schemas.microsoft.com/office/word/2010/wordprocessingShape">
                    <wps:wsp>
                      <wps:cNvSpPr/>
                      <wps:spPr>
                        <a:xfrm>
                          <a:off x="0" y="0"/>
                          <a:ext cx="1266825" cy="257175"/>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6575E8" w14:textId="0344D577" w:rsidR="00DD5FEE" w:rsidRDefault="001D7D40" w:rsidP="00DD5FEE">
                            <w:pPr>
                              <w:jc w:val="center"/>
                            </w:pPr>
                            <w:r>
                              <w:t>FI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1794B1" id="_x0000_s1031" style="position:absolute;margin-left:340.65pt;margin-top:196.05pt;width:99.75pt;height:20.2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" fillcolor="#cad6ec [671]" strokecolor="#081621 [484]" strokeweight="1pt">
                <v:textbox>
                  <w:txbxContent>
                    <w:p w14:paraId="546575E8" w14:textId="0344D577" w:rsidR="00DD5FEE" w:rsidRDefault="001D7D40" w:rsidP="00DD5FEE">
                      <w:pPr>
                        <w:jc w:val="center"/>
                      </w:pPr>
                      <w:r>
                        <w:t>FI 1</w:t>
                      </w:r>
                    </w:p>
                  </w:txbxContent>
                </v:textbox>
              </v:rect>
            </w:pict>
          </mc:Fallback>
        </mc:AlternateContent>
      </w:r>
      <w:r w:rsidR="00067470">
        <w:rPr>
          <w:noProof/>
        </w:rPr>
        <mc:AlternateContent>
          <mc:Choice Requires="wps">
            <w:drawing>
              <wp:anchor distT="0" distB="0" distL="114300" distR="114300" simplePos="0" relativeHeight="251658254" behindDoc="0" locked="0" layoutInCell="1" allowOverlap="1" wp14:anchorId="1803FCBA" wp14:editId="6B8E94EC">
                <wp:simplePos x="0" y="0"/>
                <wp:positionH relativeFrom="column">
                  <wp:posOffset>4329430</wp:posOffset>
                </wp:positionH>
                <wp:positionV relativeFrom="paragraph">
                  <wp:posOffset>2804160</wp:posOffset>
                </wp:positionV>
                <wp:extent cx="1266825" cy="257175"/>
                <wp:effectExtent l="0" t="0" r="28575" b="28575"/>
                <wp:wrapNone/>
                <wp:docPr id="1294589746" name="Rectangle 3"/>
                <wp:cNvGraphicFramePr/>
                <a:graphic xmlns:a="http://schemas.openxmlformats.org/drawingml/2006/main">
                  <a:graphicData uri="http://schemas.microsoft.com/office/word/2010/wordprocessingShape">
                    <wps:wsp>
                      <wps:cNvSpPr/>
                      <wps:spPr>
                        <a:xfrm>
                          <a:off x="0" y="0"/>
                          <a:ext cx="1266825" cy="257175"/>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742149" w14:textId="619B9CE2" w:rsidR="001D7D40" w:rsidRDefault="001D7D40" w:rsidP="001D7D40">
                            <w:pPr>
                              <w:jc w:val="center"/>
                            </w:pPr>
                            <w:r>
                              <w:t>FI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03FCBA" id="_x0000_s1032" style="position:absolute;margin-left:340.9pt;margin-top:220.8pt;width:99.75pt;height:20.25pt;z-index:2516582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" fillcolor="#95adda [1311]" strokecolor="#081621 [484]" strokeweight="1pt">
                <v:textbox>
                  <w:txbxContent>
                    <w:p w14:paraId="4D742149" w14:textId="619B9CE2" w:rsidR="001D7D40" w:rsidRDefault="001D7D40" w:rsidP="001D7D40">
                      <w:pPr>
                        <w:jc w:val="center"/>
                      </w:pPr>
                      <w:r>
                        <w:t>FI 2</w:t>
                      </w:r>
                    </w:p>
                  </w:txbxContent>
                </v:textbox>
              </v:rect>
            </w:pict>
          </mc:Fallback>
        </mc:AlternateContent>
      </w:r>
      <w:r w:rsidR="00067470">
        <w:rPr>
          <w:noProof/>
        </w:rPr>
        <mc:AlternateContent>
          <mc:Choice Requires="wps">
            <w:drawing>
              <wp:anchor distT="0" distB="0" distL="114300" distR="114300" simplePos="0" relativeHeight="251658273" behindDoc="0" locked="0" layoutInCell="1" allowOverlap="1" wp14:anchorId="303BF026" wp14:editId="53AE4795">
                <wp:simplePos x="0" y="0"/>
                <wp:positionH relativeFrom="column">
                  <wp:posOffset>3314700</wp:posOffset>
                </wp:positionH>
                <wp:positionV relativeFrom="paragraph">
                  <wp:posOffset>3410585</wp:posOffset>
                </wp:positionV>
                <wp:extent cx="933450" cy="587375"/>
                <wp:effectExtent l="19050" t="19050" r="19050" b="41275"/>
                <wp:wrapNone/>
                <wp:docPr id="857399434" name="Arrow: Right 4"/>
                <wp:cNvGraphicFramePr/>
                <a:graphic xmlns:a="http://schemas.openxmlformats.org/drawingml/2006/main">
                  <a:graphicData uri="http://schemas.microsoft.com/office/word/2010/wordprocessingShape">
                    <wps:wsp>
                      <wps:cNvSpPr/>
                      <wps:spPr>
                        <a:xfrm flipH="1">
                          <a:off x="0" y="0"/>
                          <a:ext cx="933450" cy="587375"/>
                        </a:xfrm>
                        <a:prstGeom prst="rightArrow">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D63484" w14:textId="296FE3FD" w:rsidR="00225815" w:rsidRDefault="00067470" w:rsidP="00225815">
                            <w:pPr>
                              <w:jc w:val="center"/>
                            </w:pPr>
                            <w:r>
                              <w:t xml:space="preserve">FI </w:t>
                            </w:r>
                            <w:r w:rsidR="00225815">
                              <w:t>Signoff</w:t>
                            </w: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BF026" id="_x0000_s1033" type="#_x0000_t13" style="position:absolute;margin-left:261pt;margin-top:268.55pt;width:73.5pt;height:46.25pt;flip:x;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" adj="14804" fillcolor="#1e3156 [2415]" strokecolor="#081621 [484]" strokeweight="1pt">
                <v:textbox>
                  <w:txbxContent>
                    <w:p w14:paraId="41D63484" w14:textId="296FE3FD" w:rsidR="00225815" w:rsidRDefault="00067470" w:rsidP="00225815">
                      <w:pPr>
                        <w:jc w:val="center"/>
                      </w:pPr>
                      <w:r>
                        <w:t xml:space="preserve">FI </w:t>
                      </w:r>
                      <w:r w:rsidR="00225815">
                        <w:t>Signoff</w:t>
                      </w:r>
                      <w:r>
                        <w:t>s</w:t>
                      </w:r>
                    </w:p>
                  </w:txbxContent>
                </v:textbox>
              </v:shape>
            </w:pict>
          </mc:Fallback>
        </mc:AlternateContent>
      </w:r>
      <w:r w:rsidR="00067470">
        <w:rPr>
          <w:noProof/>
        </w:rPr>
        <mc:AlternateContent>
          <mc:Choice Requires="wps">
            <w:drawing>
              <wp:anchor distT="0" distB="0" distL="114300" distR="114300" simplePos="0" relativeHeight="251658258" behindDoc="0" locked="0" layoutInCell="1" allowOverlap="1" wp14:anchorId="6A796CA6" wp14:editId="6E7A5E31">
                <wp:simplePos x="0" y="0"/>
                <wp:positionH relativeFrom="column">
                  <wp:posOffset>3362325</wp:posOffset>
                </wp:positionH>
                <wp:positionV relativeFrom="paragraph">
                  <wp:posOffset>2400935</wp:posOffset>
                </wp:positionV>
                <wp:extent cx="906780" cy="1464945"/>
                <wp:effectExtent l="0" t="38100" r="45720" b="59055"/>
                <wp:wrapNone/>
                <wp:docPr id="1843771369" name="Arrow: Right 4"/>
                <wp:cNvGraphicFramePr/>
                <a:graphic xmlns:a="http://schemas.openxmlformats.org/drawingml/2006/main">
                  <a:graphicData uri="http://schemas.microsoft.com/office/word/2010/wordprocessingShape">
                    <wps:wsp>
                      <wps:cNvSpPr/>
                      <wps:spPr>
                        <a:xfrm>
                          <a:off x="0" y="0"/>
                          <a:ext cx="906780" cy="1464945"/>
                        </a:xfrm>
                        <a:prstGeom prst="rightArrow">
                          <a:avLst>
                            <a:gd name="adj1" fmla="val 50000"/>
                            <a:gd name="adj2" fmla="val 31755"/>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1EC2B" w14:textId="5BCB2081" w:rsidR="00225815" w:rsidRDefault="00067470" w:rsidP="00225815">
                            <w:pPr>
                              <w:jc w:val="center"/>
                            </w:pPr>
                            <w:r>
                              <w:t xml:space="preserve">FI </w:t>
                            </w:r>
                            <w:r w:rsidR="00225815">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96CA6" id="_x0000_s1034" type="#_x0000_t13" style="position:absolute;margin-left:264.75pt;margin-top:189.05pt;width:71.4pt;height:115.3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" adj="14741" fillcolor="#7b003b [2405]" strokecolor="#081621 [484]" strokeweight="1pt">
                <v:textbox>
                  <w:txbxContent>
                    <w:p w14:paraId="1021EC2B" w14:textId="5BCB2081" w:rsidR="00225815" w:rsidRDefault="00067470" w:rsidP="00225815">
                      <w:pPr>
                        <w:jc w:val="center"/>
                      </w:pPr>
                      <w:r>
                        <w:t xml:space="preserve">FI </w:t>
                      </w:r>
                      <w:r w:rsidR="00225815">
                        <w:t>Reports</w:t>
                      </w:r>
                    </w:p>
                  </w:txbxContent>
                </v:textbox>
              </v:shape>
            </w:pict>
          </mc:Fallback>
        </mc:AlternateContent>
      </w:r>
      <w:r w:rsidR="00225815">
        <w:rPr>
          <w:noProof/>
        </w:rPr>
        <mc:AlternateContent>
          <mc:Choice Requires="wps">
            <w:drawing>
              <wp:anchor distT="0" distB="0" distL="114300" distR="114300" simplePos="0" relativeHeight="251658255" behindDoc="0" locked="0" layoutInCell="1" allowOverlap="1" wp14:anchorId="7238C9A3" wp14:editId="48C68898">
                <wp:simplePos x="0" y="0"/>
                <wp:positionH relativeFrom="column">
                  <wp:posOffset>-332740</wp:posOffset>
                </wp:positionH>
                <wp:positionV relativeFrom="paragraph">
                  <wp:posOffset>2763520</wp:posOffset>
                </wp:positionV>
                <wp:extent cx="1238250" cy="304800"/>
                <wp:effectExtent l="0" t="0" r="19050" b="19050"/>
                <wp:wrapNone/>
                <wp:docPr id="19971966" name="Rectangle 2"/>
                <wp:cNvGraphicFramePr/>
                <a:graphic xmlns:a="http://schemas.openxmlformats.org/drawingml/2006/main">
                  <a:graphicData uri="http://schemas.microsoft.com/office/word/2010/wordprocessingShape">
                    <wps:wsp>
                      <wps:cNvSpPr/>
                      <wps:spPr>
                        <a:xfrm>
                          <a:off x="0" y="0"/>
                          <a:ext cx="1238250" cy="304800"/>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0C5841" w14:textId="53C26693" w:rsidR="001D7D40" w:rsidRDefault="001D7D40" w:rsidP="001D7D40">
                            <w:pPr>
                              <w:jc w:val="center"/>
                            </w:pPr>
                            <w:r>
                              <w:t xml:space="preserve">CLIENT </w:t>
                            </w:r>
                            <w:r w:rsidR="003B6546">
                              <w:t>LE</w:t>
                            </w:r>
                            <w:r>
                              <w:t xml:space="preserv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8C9A3" id="_x0000_s1035" style="position:absolute;margin-left:-26.2pt;margin-top:217.6pt;width:97.5pt;height:2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" fillcolor="#ff75b7 [1301]" strokecolor="#081621 [484]" strokeweight="1pt">
                <v:textbox>
                  <w:txbxContent>
                    <w:p w14:paraId="360C5841" w14:textId="53C26693" w:rsidR="001D7D40" w:rsidRDefault="001D7D40" w:rsidP="001D7D40">
                      <w:pPr>
                        <w:jc w:val="center"/>
                      </w:pPr>
                      <w:r>
                        <w:t xml:space="preserve">CLIENT </w:t>
                      </w:r>
                      <w:r w:rsidR="003B6546">
                        <w:t>LE</w:t>
                      </w:r>
                      <w:r>
                        <w:t xml:space="preserve"> USER</w:t>
                      </w:r>
                    </w:p>
                  </w:txbxContent>
                </v:textbox>
              </v:rect>
            </w:pict>
          </mc:Fallback>
        </mc:AlternateContent>
      </w:r>
      <w:r w:rsidR="00225815">
        <w:rPr>
          <w:noProof/>
        </w:rPr>
        <mc:AlternateContent>
          <mc:Choice Requires="wps">
            <w:drawing>
              <wp:anchor distT="0" distB="0" distL="114300" distR="114300" simplePos="0" relativeHeight="251658257" behindDoc="0" locked="0" layoutInCell="1" allowOverlap="1" wp14:anchorId="2BD4108C" wp14:editId="03731D71">
                <wp:simplePos x="0" y="0"/>
                <wp:positionH relativeFrom="column">
                  <wp:posOffset>-332740</wp:posOffset>
                </wp:positionH>
                <wp:positionV relativeFrom="paragraph">
                  <wp:posOffset>3144520</wp:posOffset>
                </wp:positionV>
                <wp:extent cx="1238250" cy="304800"/>
                <wp:effectExtent l="0" t="0" r="19050" b="19050"/>
                <wp:wrapNone/>
                <wp:docPr id="967903438" name="Rectangle 2"/>
                <wp:cNvGraphicFramePr/>
                <a:graphic xmlns:a="http://schemas.openxmlformats.org/drawingml/2006/main">
                  <a:graphicData uri="http://schemas.microsoft.com/office/word/2010/wordprocessingShape">
                    <wps:wsp>
                      <wps:cNvSpPr/>
                      <wps:spPr>
                        <a:xfrm>
                          <a:off x="0" y="0"/>
                          <a:ext cx="1238250" cy="3048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2E551D" w14:textId="344F0AF3" w:rsidR="001D7D40" w:rsidRDefault="001D7D40" w:rsidP="001D7D40">
                            <w:pPr>
                              <w:jc w:val="center"/>
                            </w:pPr>
                            <w:r>
                              <w:t>CLIENT 2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4108C" id="_x0000_s1036" style="position:absolute;margin-left:-26.2pt;margin-top:247.6pt;width:97.5pt;height:24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" fillcolor="#a50050 [3205]" strokecolor="#081621 [484]" strokeweight="1pt">
                <v:textbox>
                  <w:txbxContent>
                    <w:p w14:paraId="562E551D" w14:textId="344F0AF3" w:rsidR="001D7D40" w:rsidRDefault="001D7D40" w:rsidP="001D7D40">
                      <w:pPr>
                        <w:jc w:val="center"/>
                      </w:pPr>
                      <w:r>
                        <w:t>CLIENT 2 USER</w:t>
                      </w:r>
                    </w:p>
                  </w:txbxContent>
                </v:textbox>
              </v:rect>
            </w:pict>
          </mc:Fallback>
        </mc:AlternateContent>
      </w:r>
      <w:r w:rsidR="00225815">
        <w:rPr>
          <w:noProof/>
        </w:rPr>
        <mc:AlternateContent>
          <mc:Choice Requires="wps">
            <w:drawing>
              <wp:anchor distT="0" distB="0" distL="114300" distR="114300" simplePos="0" relativeHeight="251658241" behindDoc="0" locked="0" layoutInCell="1" allowOverlap="1" wp14:anchorId="2A797F31" wp14:editId="723D32F1">
                <wp:simplePos x="0" y="0"/>
                <wp:positionH relativeFrom="column">
                  <wp:posOffset>-332740</wp:posOffset>
                </wp:positionH>
                <wp:positionV relativeFrom="paragraph">
                  <wp:posOffset>2382520</wp:posOffset>
                </wp:positionV>
                <wp:extent cx="1238250" cy="304800"/>
                <wp:effectExtent l="0" t="0" r="19050" b="19050"/>
                <wp:wrapNone/>
                <wp:docPr id="1217798411" name="Rectangle 2"/>
                <wp:cNvGraphicFramePr/>
                <a:graphic xmlns:a="http://schemas.openxmlformats.org/drawingml/2006/main">
                  <a:graphicData uri="http://schemas.microsoft.com/office/word/2010/wordprocessingShape">
                    <wps:wsp>
                      <wps:cNvSpPr/>
                      <wps:spPr>
                        <a:xfrm>
                          <a:off x="0" y="0"/>
                          <a:ext cx="1238250" cy="304800"/>
                        </a:xfrm>
                        <a:prstGeom prst="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472A06" w14:textId="77EA071C" w:rsidR="00E32083" w:rsidRDefault="00322304" w:rsidP="00322304">
                            <w:pPr>
                              <w:jc w:val="center"/>
                            </w:pPr>
                            <w:r>
                              <w:t xml:space="preserve">CLIENT </w:t>
                            </w:r>
                            <w:r w:rsidR="001D7D40">
                              <w:t xml:space="preserve">LE </w:t>
                            </w:r>
                            <w:r w:rsidR="003B6546">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7F31" id="_x0000_s1037" style="position:absolute;margin-left:-26.2pt;margin-top:187.6pt;width:97.5pt;height: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" fillcolor="#ff75b7 [1301]" strokecolor="#081621 [484]" strokeweight="1pt">
                <v:textbox>
                  <w:txbxContent>
                    <w:p w14:paraId="1F472A06" w14:textId="77EA071C" w:rsidR="00E32083" w:rsidRDefault="00322304" w:rsidP="00322304">
                      <w:pPr>
                        <w:jc w:val="center"/>
                      </w:pPr>
                      <w:r>
                        <w:t xml:space="preserve">CLIENT </w:t>
                      </w:r>
                      <w:r w:rsidR="001D7D40">
                        <w:t xml:space="preserve">LE </w:t>
                      </w:r>
                      <w:r w:rsidR="003B6546">
                        <w:t>ADMIN</w:t>
                      </w:r>
                    </w:p>
                  </w:txbxContent>
                </v:textbox>
              </v:rect>
            </w:pict>
          </mc:Fallback>
        </mc:AlternateContent>
      </w:r>
      <w:r w:rsidR="00225815">
        <w:rPr>
          <w:noProof/>
        </w:rPr>
        <mc:AlternateContent>
          <mc:Choice Requires="wps">
            <w:drawing>
              <wp:anchor distT="0" distB="0" distL="114300" distR="114300" simplePos="0" relativeHeight="251658256" behindDoc="0" locked="0" layoutInCell="1" allowOverlap="1" wp14:anchorId="6F8512D3" wp14:editId="62345BD7">
                <wp:simplePos x="0" y="0"/>
                <wp:positionH relativeFrom="column">
                  <wp:posOffset>-332642</wp:posOffset>
                </wp:positionH>
                <wp:positionV relativeFrom="paragraph">
                  <wp:posOffset>3535143</wp:posOffset>
                </wp:positionV>
                <wp:extent cx="1238250" cy="304800"/>
                <wp:effectExtent l="0" t="0" r="19050" b="19050"/>
                <wp:wrapNone/>
                <wp:docPr id="1547324587" name="Rectangle 2"/>
                <wp:cNvGraphicFramePr/>
                <a:graphic xmlns:a="http://schemas.openxmlformats.org/drawingml/2006/main">
                  <a:graphicData uri="http://schemas.microsoft.com/office/word/2010/wordprocessingShape">
                    <wps:wsp>
                      <wps:cNvSpPr/>
                      <wps:spPr>
                        <a:xfrm>
                          <a:off x="0" y="0"/>
                          <a:ext cx="1238250" cy="304800"/>
                        </a:xfrm>
                        <a:prstGeom prst="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17F359" w14:textId="10CD341F" w:rsidR="001D7D40" w:rsidRDefault="001D7D40" w:rsidP="001D7D40">
                            <w:pPr>
                              <w:jc w:val="center"/>
                            </w:pPr>
                            <w:r>
                              <w:t>OTHER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512D3" id="_x0000_s1038" style="position:absolute;margin-left:-26.2pt;margin-top:278.35pt;width:97.5pt;height:2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" fillcolor="#ffc000 [3207]" strokecolor="#081621 [484]" strokeweight="1pt">
                <v:textbox>
                  <w:txbxContent>
                    <w:p w14:paraId="5517F359" w14:textId="10CD341F" w:rsidR="001D7D40" w:rsidRDefault="001D7D40" w:rsidP="001D7D40">
                      <w:pPr>
                        <w:jc w:val="center"/>
                      </w:pPr>
                      <w:r>
                        <w:t>OTHER USER</w:t>
                      </w:r>
                    </w:p>
                  </w:txbxContent>
                </v:textbox>
              </v:rect>
            </w:pict>
          </mc:Fallback>
        </mc:AlternateContent>
      </w:r>
      <w:r w:rsidR="00254C5E">
        <w:rPr>
          <w:noProof/>
        </w:rPr>
        <mc:AlternateContent>
          <mc:Choice Requires="wps">
            <w:drawing>
              <wp:anchor distT="0" distB="0" distL="114300" distR="114300" simplePos="0" relativeHeight="251658271" behindDoc="0" locked="0" layoutInCell="1" allowOverlap="1" wp14:anchorId="6A4D37A6" wp14:editId="344AD244">
                <wp:simplePos x="0" y="0"/>
                <wp:positionH relativeFrom="column">
                  <wp:posOffset>2481944</wp:posOffset>
                </wp:positionH>
                <wp:positionV relativeFrom="paragraph">
                  <wp:posOffset>1707794</wp:posOffset>
                </wp:positionV>
                <wp:extent cx="1053035" cy="296007"/>
                <wp:effectExtent l="16510" t="2540" r="30480" b="30480"/>
                <wp:wrapNone/>
                <wp:docPr id="1796210428" name="Arrow: Right 4"/>
                <wp:cNvGraphicFramePr/>
                <a:graphic xmlns:a="http://schemas.openxmlformats.org/drawingml/2006/main">
                  <a:graphicData uri="http://schemas.microsoft.com/office/word/2010/wordprocessingShape">
                    <wps:wsp>
                      <wps:cNvSpPr/>
                      <wps:spPr>
                        <a:xfrm rot="5400000">
                          <a:off x="0" y="0"/>
                          <a:ext cx="1053035" cy="296007"/>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50366" id="Arrow: Right 4" o:spid="_x0000_s1026" type="#_x0000_t13" style="position:absolute;margin-left:195.45pt;margin-top:134.45pt;width:82.9pt;height:23.3pt;rotation:90;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" adj="18564" fillcolor="#284273 [3215]" strokecolor="#081621 [484]" strokeweight="1pt"/>
            </w:pict>
          </mc:Fallback>
        </mc:AlternateContent>
      </w:r>
      <w:r w:rsidR="006E4673">
        <w:rPr>
          <w:noProof/>
        </w:rPr>
        <mc:AlternateContent>
          <mc:Choice Requires="wps">
            <w:drawing>
              <wp:anchor distT="0" distB="0" distL="114300" distR="114300" simplePos="0" relativeHeight="251658269" behindDoc="0" locked="0" layoutInCell="1" allowOverlap="1" wp14:anchorId="27A591FE" wp14:editId="183C9CE0">
                <wp:simplePos x="0" y="0"/>
                <wp:positionH relativeFrom="column">
                  <wp:posOffset>2486758</wp:posOffset>
                </wp:positionH>
                <wp:positionV relativeFrom="paragraph">
                  <wp:posOffset>718820</wp:posOffset>
                </wp:positionV>
                <wp:extent cx="351693" cy="296007"/>
                <wp:effectExtent l="0" t="19050" r="29845" b="46990"/>
                <wp:wrapNone/>
                <wp:docPr id="1329423430" name="Arrow: Right 4"/>
                <wp:cNvGraphicFramePr/>
                <a:graphic xmlns:a="http://schemas.openxmlformats.org/drawingml/2006/main">
                  <a:graphicData uri="http://schemas.microsoft.com/office/word/2010/wordprocessingShape">
                    <wps:wsp>
                      <wps:cNvSpPr/>
                      <wps:spPr>
                        <a:xfrm>
                          <a:off x="0" y="0"/>
                          <a:ext cx="351693" cy="296007"/>
                        </a:xfrm>
                        <a:prstGeom prst="rightArrow">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8A67F" id="Arrow: Right 4" o:spid="_x0000_s1026" type="#_x0000_t13" style="position:absolute;margin-left:195.8pt;margin-top:56.6pt;width:27.7pt;height:23.3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" adj="12510" fillcolor="#95adda [1311]" strokecolor="#081621 [484]" strokeweight="1pt"/>
            </w:pict>
          </mc:Fallback>
        </mc:AlternateContent>
      </w:r>
      <w:r w:rsidR="006E4673">
        <w:rPr>
          <w:noProof/>
        </w:rPr>
        <mc:AlternateContent>
          <mc:Choice Requires="wps">
            <w:drawing>
              <wp:anchor distT="0" distB="0" distL="114300" distR="114300" simplePos="0" relativeHeight="251658268" behindDoc="0" locked="0" layoutInCell="1" allowOverlap="1" wp14:anchorId="2FC0C501" wp14:editId="4CEE0F22">
                <wp:simplePos x="0" y="0"/>
                <wp:positionH relativeFrom="column">
                  <wp:posOffset>2486855</wp:posOffset>
                </wp:positionH>
                <wp:positionV relativeFrom="paragraph">
                  <wp:posOffset>417195</wp:posOffset>
                </wp:positionV>
                <wp:extent cx="351693" cy="296007"/>
                <wp:effectExtent l="0" t="19050" r="29845" b="46990"/>
                <wp:wrapNone/>
                <wp:docPr id="1279874971" name="Arrow: Right 4"/>
                <wp:cNvGraphicFramePr/>
                <a:graphic xmlns:a="http://schemas.openxmlformats.org/drawingml/2006/main">
                  <a:graphicData uri="http://schemas.microsoft.com/office/word/2010/wordprocessingShape">
                    <wps:wsp>
                      <wps:cNvSpPr/>
                      <wps:spPr>
                        <a:xfrm>
                          <a:off x="0" y="0"/>
                          <a:ext cx="351693" cy="296007"/>
                        </a:xfrm>
                        <a:prstGeom prst="rightArrow">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E8FD4" id="Arrow: Right 4" o:spid="_x0000_s1026" type="#_x0000_t13" style="position:absolute;margin-left:195.8pt;margin-top:32.85pt;width:27.7pt;height:23.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" adj="12510" fillcolor="#95adda [1311]" strokecolor="#081621 [484]" strokeweight="1pt"/>
            </w:pict>
          </mc:Fallback>
        </mc:AlternateContent>
      </w:r>
      <w:r w:rsidR="006E4673">
        <w:rPr>
          <w:noProof/>
        </w:rPr>
        <mc:AlternateContent>
          <mc:Choice Requires="wps">
            <w:drawing>
              <wp:anchor distT="0" distB="0" distL="114300" distR="114300" simplePos="0" relativeHeight="251658270" behindDoc="0" locked="0" layoutInCell="1" allowOverlap="1" wp14:anchorId="660A6971" wp14:editId="4AF75E6B">
                <wp:simplePos x="0" y="0"/>
                <wp:positionH relativeFrom="column">
                  <wp:posOffset>2478502</wp:posOffset>
                </wp:positionH>
                <wp:positionV relativeFrom="paragraph">
                  <wp:posOffset>1027332</wp:posOffset>
                </wp:positionV>
                <wp:extent cx="351693" cy="296007"/>
                <wp:effectExtent l="0" t="19050" r="29845" b="46990"/>
                <wp:wrapNone/>
                <wp:docPr id="1959027942" name="Arrow: Right 4"/>
                <wp:cNvGraphicFramePr/>
                <a:graphic xmlns:a="http://schemas.openxmlformats.org/drawingml/2006/main">
                  <a:graphicData uri="http://schemas.microsoft.com/office/word/2010/wordprocessingShape">
                    <wps:wsp>
                      <wps:cNvSpPr/>
                      <wps:spPr>
                        <a:xfrm>
                          <a:off x="0" y="0"/>
                          <a:ext cx="351693" cy="296007"/>
                        </a:xfrm>
                        <a:prstGeom prst="rightArrow">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AEDE6" id="Arrow: Right 4" o:spid="_x0000_s1026" type="#_x0000_t13" style="position:absolute;margin-left:195.15pt;margin-top:80.9pt;width:27.7pt;height:23.3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" adj="12510" fillcolor="#6084c8 [1951]" strokecolor="#081621 [484]" strokeweight="1pt"/>
            </w:pict>
          </mc:Fallback>
        </mc:AlternateContent>
      </w:r>
      <w:r w:rsidR="006E4673">
        <w:rPr>
          <w:noProof/>
        </w:rPr>
        <mc:AlternateContent>
          <mc:Choice Requires="wps">
            <w:drawing>
              <wp:anchor distT="0" distB="0" distL="114300" distR="114300" simplePos="0" relativeHeight="251658267" behindDoc="0" locked="0" layoutInCell="1" allowOverlap="1" wp14:anchorId="27B6E873" wp14:editId="4F7E26CA">
                <wp:simplePos x="0" y="0"/>
                <wp:positionH relativeFrom="column">
                  <wp:posOffset>2487490</wp:posOffset>
                </wp:positionH>
                <wp:positionV relativeFrom="paragraph">
                  <wp:posOffset>76200</wp:posOffset>
                </wp:positionV>
                <wp:extent cx="351693" cy="296007"/>
                <wp:effectExtent l="0" t="19050" r="29845" b="46990"/>
                <wp:wrapNone/>
                <wp:docPr id="1470111787" name="Arrow: Right 4"/>
                <wp:cNvGraphicFramePr/>
                <a:graphic xmlns:a="http://schemas.openxmlformats.org/drawingml/2006/main">
                  <a:graphicData uri="http://schemas.microsoft.com/office/word/2010/wordprocessingShape">
                    <wps:wsp>
                      <wps:cNvSpPr/>
                      <wps:spPr>
                        <a:xfrm>
                          <a:off x="0" y="0"/>
                          <a:ext cx="351693" cy="296007"/>
                        </a:xfrm>
                        <a:prstGeom prst="rightArrow">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2FE78" id="Arrow: Right 4" o:spid="_x0000_s1026" type="#_x0000_t13" style="position:absolute;margin-left:195.85pt;margin-top:6pt;width:27.7pt;height:23.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" adj="12510" fillcolor="#cad6ec [671]" strokecolor="#081621 [484]" strokeweight="1pt"/>
            </w:pict>
          </mc:Fallback>
        </mc:AlternateContent>
      </w:r>
      <w:r w:rsidR="00D15EF3">
        <w:rPr>
          <w:noProof/>
        </w:rPr>
        <mc:AlternateContent>
          <mc:Choice Requires="wps">
            <w:drawing>
              <wp:anchor distT="0" distB="0" distL="114300" distR="114300" simplePos="0" relativeHeight="251658251" behindDoc="0" locked="0" layoutInCell="1" allowOverlap="1" wp14:anchorId="2158A72D" wp14:editId="23616FF2">
                <wp:simplePos x="0" y="0"/>
                <wp:positionH relativeFrom="column">
                  <wp:posOffset>1276350</wp:posOffset>
                </wp:positionH>
                <wp:positionV relativeFrom="paragraph">
                  <wp:posOffset>1038860</wp:posOffset>
                </wp:positionV>
                <wp:extent cx="1266825" cy="266700"/>
                <wp:effectExtent l="0" t="0" r="28575" b="19050"/>
                <wp:wrapNone/>
                <wp:docPr id="261180707" name="Rectangle 3"/>
                <wp:cNvGraphicFramePr/>
                <a:graphic xmlns:a="http://schemas.openxmlformats.org/drawingml/2006/main">
                  <a:graphicData uri="http://schemas.microsoft.com/office/word/2010/wordprocessingShape">
                    <wps:wsp>
                      <wps:cNvSpPr/>
                      <wps:spPr>
                        <a:xfrm>
                          <a:off x="0" y="0"/>
                          <a:ext cx="1266825" cy="266700"/>
                        </a:xfrm>
                        <a:prstGeom prst="rect">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54C242" w14:textId="398AFC51" w:rsidR="00DD5FEE" w:rsidRDefault="00DD5FEE" w:rsidP="00DD5FEE">
                            <w:pPr>
                              <w:jc w:val="center"/>
                            </w:pPr>
                            <w:r>
                              <w:t>FI 4 Schema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58A72D" id="_x0000_s1039" style="position:absolute;margin-left:100.5pt;margin-top:81.8pt;width:99.75pt;height:21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" fillcolor="#6084c8 [1951]" strokecolor="#081621 [484]" strokeweight="1pt">
                <v:textbox>
                  <w:txbxContent>
                    <w:p w14:paraId="5854C242" w14:textId="398AFC51" w:rsidR="00DD5FEE" w:rsidRDefault="00DD5FEE" w:rsidP="00DD5FEE">
                      <w:pPr>
                        <w:jc w:val="center"/>
                      </w:pPr>
                      <w:r>
                        <w:t>FI 4 Schema</w:t>
                      </w:r>
                    </w:p>
                  </w:txbxContent>
                </v:textbox>
              </v:rect>
            </w:pict>
          </mc:Fallback>
        </mc:AlternateContent>
      </w:r>
      <w:r w:rsidR="00D15EF3">
        <w:rPr>
          <w:noProof/>
        </w:rPr>
        <mc:AlternateContent>
          <mc:Choice Requires="wps">
            <w:drawing>
              <wp:anchor distT="0" distB="0" distL="114300" distR="114300" simplePos="0" relativeHeight="251658248" behindDoc="0" locked="0" layoutInCell="1" allowOverlap="1" wp14:anchorId="154A4467" wp14:editId="725E2438">
                <wp:simplePos x="0" y="0"/>
                <wp:positionH relativeFrom="margin">
                  <wp:posOffset>-152400</wp:posOffset>
                </wp:positionH>
                <wp:positionV relativeFrom="paragraph">
                  <wp:posOffset>1057910</wp:posOffset>
                </wp:positionV>
                <wp:extent cx="1266825" cy="247650"/>
                <wp:effectExtent l="0" t="0" r="28575" b="19050"/>
                <wp:wrapNone/>
                <wp:docPr id="376951437" name="Rectangle 3"/>
                <wp:cNvGraphicFramePr/>
                <a:graphic xmlns:a="http://schemas.openxmlformats.org/drawingml/2006/main">
                  <a:graphicData uri="http://schemas.microsoft.com/office/word/2010/wordprocessingShape">
                    <wps:wsp>
                      <wps:cNvSpPr/>
                      <wps:spPr>
                        <a:xfrm>
                          <a:off x="0" y="0"/>
                          <a:ext cx="1266825" cy="247650"/>
                        </a:xfrm>
                        <a:prstGeom prst="rect">
                          <a:avLst/>
                        </a:prstGeom>
                        <a:solidFill>
                          <a:schemeClr val="tx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31993" w14:textId="47C1B014" w:rsidR="00DD5FEE" w:rsidRDefault="00DD5FEE" w:rsidP="00DD5FEE">
                            <w:pPr>
                              <w:jc w:val="center"/>
                            </w:pPr>
                            <w:r>
                              <w:t xml:space="preserve">FI </w:t>
                            </w:r>
                            <w:r w:rsidR="00662310">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4A4467" id="_x0000_s1040" style="position:absolute;margin-left:-12pt;margin-top:83.3pt;width:99.75pt;height:19.5pt;z-index:251658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" fillcolor="#6084c8 [1951]" strokecolor="#081621 [484]" strokeweight="1pt">
                <v:textbox>
                  <w:txbxContent>
                    <w:p w14:paraId="1D231993" w14:textId="47C1B014" w:rsidR="00DD5FEE" w:rsidRDefault="00DD5FEE" w:rsidP="00DD5FEE">
                      <w:pPr>
                        <w:jc w:val="center"/>
                      </w:pPr>
                      <w:r>
                        <w:t xml:space="preserve">FI </w:t>
                      </w:r>
                      <w:r w:rsidR="00662310">
                        <w:t>3</w:t>
                      </w:r>
                    </w:p>
                  </w:txbxContent>
                </v:textbox>
                <w10:wrap anchorx="margin"/>
              </v:rect>
            </w:pict>
          </mc:Fallback>
        </mc:AlternateContent>
      </w:r>
      <w:r w:rsidR="00D15EF3">
        <w:rPr>
          <w:noProof/>
        </w:rPr>
        <mc:AlternateContent>
          <mc:Choice Requires="wps">
            <w:drawing>
              <wp:anchor distT="0" distB="0" distL="114300" distR="114300" simplePos="0" relativeHeight="251658246" behindDoc="0" locked="0" layoutInCell="1" allowOverlap="1" wp14:anchorId="6C0C3E7D" wp14:editId="337F7E30">
                <wp:simplePos x="0" y="0"/>
                <wp:positionH relativeFrom="margin">
                  <wp:posOffset>-152400</wp:posOffset>
                </wp:positionH>
                <wp:positionV relativeFrom="paragraph">
                  <wp:posOffset>734060</wp:posOffset>
                </wp:positionV>
                <wp:extent cx="1266825" cy="247650"/>
                <wp:effectExtent l="0" t="0" r="28575" b="19050"/>
                <wp:wrapNone/>
                <wp:docPr id="1429269225" name="Rectangle 3"/>
                <wp:cNvGraphicFramePr/>
                <a:graphic xmlns:a="http://schemas.openxmlformats.org/drawingml/2006/main">
                  <a:graphicData uri="http://schemas.microsoft.com/office/word/2010/wordprocessingShape">
                    <wps:wsp>
                      <wps:cNvSpPr/>
                      <wps:spPr>
                        <a:xfrm>
                          <a:off x="0" y="0"/>
                          <a:ext cx="1266825" cy="247650"/>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F0890F" w14:textId="5F17B14D" w:rsidR="00DD5FEE" w:rsidRDefault="00DD5FEE" w:rsidP="00DD5FEE">
                            <w:pPr>
                              <w:jc w:val="center"/>
                            </w:pPr>
                            <w:r>
                              <w:t xml:space="preserve">FI </w:t>
                            </w:r>
                            <w:r w:rsidR="00662310">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0C3E7D" id="_x0000_s1041" style="position:absolute;margin-left:-12pt;margin-top:57.8pt;width:99.75pt;height:19.5pt;z-index:25165824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" fillcolor="#95adda [1311]" strokecolor="#081621 [484]" strokeweight="1pt">
                <v:textbox>
                  <w:txbxContent>
                    <w:p w14:paraId="15F0890F" w14:textId="5F17B14D" w:rsidR="00DD5FEE" w:rsidRDefault="00DD5FEE" w:rsidP="00DD5FEE">
                      <w:pPr>
                        <w:jc w:val="center"/>
                      </w:pPr>
                      <w:r>
                        <w:t xml:space="preserve">FI </w:t>
                      </w:r>
                      <w:r w:rsidR="00662310">
                        <w:t>2</w:t>
                      </w:r>
                    </w:p>
                  </w:txbxContent>
                </v:textbox>
                <w10:wrap anchorx="margin"/>
              </v:rect>
            </w:pict>
          </mc:Fallback>
        </mc:AlternateContent>
      </w:r>
      <w:r w:rsidR="00D15EF3">
        <w:rPr>
          <w:noProof/>
        </w:rPr>
        <mc:AlternateContent>
          <mc:Choice Requires="wps">
            <w:drawing>
              <wp:anchor distT="0" distB="0" distL="114300" distR="114300" simplePos="0" relativeHeight="251658247" behindDoc="0" locked="0" layoutInCell="1" allowOverlap="1" wp14:anchorId="6123B5E3" wp14:editId="3D18D001">
                <wp:simplePos x="0" y="0"/>
                <wp:positionH relativeFrom="margin">
                  <wp:posOffset>-152400</wp:posOffset>
                </wp:positionH>
                <wp:positionV relativeFrom="paragraph">
                  <wp:posOffset>410210</wp:posOffset>
                </wp:positionV>
                <wp:extent cx="1266825" cy="247650"/>
                <wp:effectExtent l="0" t="0" r="28575" b="19050"/>
                <wp:wrapNone/>
                <wp:docPr id="1421425180" name="Rectangle 3"/>
                <wp:cNvGraphicFramePr/>
                <a:graphic xmlns:a="http://schemas.openxmlformats.org/drawingml/2006/main">
                  <a:graphicData uri="http://schemas.microsoft.com/office/word/2010/wordprocessingShape">
                    <wps:wsp>
                      <wps:cNvSpPr/>
                      <wps:spPr>
                        <a:xfrm>
                          <a:off x="0" y="0"/>
                          <a:ext cx="1266825" cy="247650"/>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021A7F" w14:textId="6368F18F" w:rsidR="00DD5FEE" w:rsidRDefault="00DD5FEE" w:rsidP="00DD5FEE">
                            <w:pPr>
                              <w:jc w:val="center"/>
                            </w:pPr>
                            <w:r>
                              <w:t>FI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23B5E3" id="_x0000_s1042" style="position:absolute;margin-left:-12pt;margin-top:32.3pt;width:99.75pt;height:19.5pt;z-index:25165824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" fillcolor="#95adda [1311]" strokecolor="#081621 [484]" strokeweight="1pt">
                <v:textbox>
                  <w:txbxContent>
                    <w:p w14:paraId="0C021A7F" w14:textId="6368F18F" w:rsidR="00DD5FEE" w:rsidRDefault="00DD5FEE" w:rsidP="00DD5FEE">
                      <w:pPr>
                        <w:jc w:val="center"/>
                      </w:pPr>
                      <w:r>
                        <w:t>FI 2</w:t>
                      </w:r>
                    </w:p>
                  </w:txbxContent>
                </v:textbox>
                <w10:wrap anchorx="margin"/>
              </v:rect>
            </w:pict>
          </mc:Fallback>
        </mc:AlternateContent>
      </w:r>
      <w:r w:rsidR="00DD5FEE">
        <w:rPr>
          <w:noProof/>
        </w:rPr>
        <mc:AlternateContent>
          <mc:Choice Requires="wps">
            <w:drawing>
              <wp:anchor distT="0" distB="0" distL="114300" distR="114300" simplePos="0" relativeHeight="251658240" behindDoc="0" locked="0" layoutInCell="1" allowOverlap="1" wp14:anchorId="7370724C" wp14:editId="14FFA19D">
                <wp:simplePos x="0" y="0"/>
                <wp:positionH relativeFrom="column">
                  <wp:posOffset>2705100</wp:posOffset>
                </wp:positionH>
                <wp:positionV relativeFrom="paragraph">
                  <wp:posOffset>67311</wp:posOffset>
                </wp:positionV>
                <wp:extent cx="1647825" cy="1257300"/>
                <wp:effectExtent l="0" t="0" r="28575" b="19050"/>
                <wp:wrapNone/>
                <wp:docPr id="1454819888" name="Rectangle 2"/>
                <wp:cNvGraphicFramePr/>
                <a:graphic xmlns:a="http://schemas.openxmlformats.org/drawingml/2006/main">
                  <a:graphicData uri="http://schemas.microsoft.com/office/word/2010/wordprocessingShape">
                    <wps:wsp>
                      <wps:cNvSpPr/>
                      <wps:spPr>
                        <a:xfrm>
                          <a:off x="0" y="0"/>
                          <a:ext cx="1647825" cy="125730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E74379" w14:textId="79BA248A" w:rsidR="00322304" w:rsidRDefault="00C62B50" w:rsidP="00322304">
                            <w:pPr>
                              <w:jc w:val="center"/>
                            </w:pPr>
                            <w:r>
                              <w:t>MASTER</w:t>
                            </w:r>
                            <w:r w:rsidR="00322304">
                              <w:t xml:space="preserve"> SCHEMA</w:t>
                            </w:r>
                            <w:r w:rsidR="00D70717">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0724C" id="_x0000_s1043" style="position:absolute;margin-left:213pt;margin-top:5.3pt;width:129.75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" fillcolor="#284273 [3215]" strokecolor="#081621 [484]" strokeweight="1pt">
                <v:textbox>
                  <w:txbxContent>
                    <w:p w14:paraId="72E74379" w14:textId="79BA248A" w:rsidR="00322304" w:rsidRDefault="00C62B50" w:rsidP="00322304">
                      <w:pPr>
                        <w:jc w:val="center"/>
                      </w:pPr>
                      <w:r>
                        <w:t>MASTER</w:t>
                      </w:r>
                      <w:r w:rsidR="00322304">
                        <w:t xml:space="preserve"> SCHEMA</w:t>
                      </w:r>
                      <w:r w:rsidR="00D70717">
                        <w:t xml:space="preserve"> 1</w:t>
                      </w:r>
                    </w:p>
                  </w:txbxContent>
                </v:textbox>
              </v:rect>
            </w:pict>
          </mc:Fallback>
        </mc:AlternateContent>
      </w:r>
      <w:r w:rsidR="00DD5FEE">
        <w:rPr>
          <w:noProof/>
        </w:rPr>
        <mc:AlternateContent>
          <mc:Choice Requires="wps">
            <w:drawing>
              <wp:anchor distT="0" distB="0" distL="114300" distR="114300" simplePos="0" relativeHeight="251658249" behindDoc="0" locked="0" layoutInCell="1" allowOverlap="1" wp14:anchorId="21B185CD" wp14:editId="551E407A">
                <wp:simplePos x="0" y="0"/>
                <wp:positionH relativeFrom="column">
                  <wp:posOffset>1276350</wp:posOffset>
                </wp:positionH>
                <wp:positionV relativeFrom="paragraph">
                  <wp:posOffset>419735</wp:posOffset>
                </wp:positionV>
                <wp:extent cx="1266825" cy="266700"/>
                <wp:effectExtent l="0" t="0" r="28575" b="19050"/>
                <wp:wrapNone/>
                <wp:docPr id="557125841" name="Rectangle 3"/>
                <wp:cNvGraphicFramePr/>
                <a:graphic xmlns:a="http://schemas.openxmlformats.org/drawingml/2006/main">
                  <a:graphicData uri="http://schemas.microsoft.com/office/word/2010/wordprocessingShape">
                    <wps:wsp>
                      <wps:cNvSpPr/>
                      <wps:spPr>
                        <a:xfrm>
                          <a:off x="0" y="0"/>
                          <a:ext cx="1266825" cy="266700"/>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E69A37" w14:textId="2743F5F5" w:rsidR="00DD5FEE" w:rsidRDefault="00DD5FEE" w:rsidP="00DD5FEE">
                            <w:pPr>
                              <w:jc w:val="center"/>
                            </w:pPr>
                            <w:r>
                              <w:t>FI 2 Schema</w:t>
                            </w:r>
                            <w:r w:rsidR="00662310">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B185CD" id="_x0000_s1044" style="position:absolute;margin-left:100.5pt;margin-top:33.05pt;width:99.75pt;height:21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" fillcolor="#95adda [1311]" strokecolor="#081621 [484]" strokeweight="1pt">
                <v:textbox>
                  <w:txbxContent>
                    <w:p w14:paraId="19E69A37" w14:textId="2743F5F5" w:rsidR="00DD5FEE" w:rsidRDefault="00DD5FEE" w:rsidP="00DD5FEE">
                      <w:pPr>
                        <w:jc w:val="center"/>
                      </w:pPr>
                      <w:r>
                        <w:t>FI 2 Schema</w:t>
                      </w:r>
                      <w:r w:rsidR="00662310">
                        <w:t xml:space="preserve"> A</w:t>
                      </w:r>
                    </w:p>
                  </w:txbxContent>
                </v:textbox>
              </v:rect>
            </w:pict>
          </mc:Fallback>
        </mc:AlternateContent>
      </w:r>
      <w:r w:rsidR="00DD5FEE">
        <w:rPr>
          <w:noProof/>
        </w:rPr>
        <mc:AlternateContent>
          <mc:Choice Requires="wps">
            <w:drawing>
              <wp:anchor distT="0" distB="0" distL="114300" distR="114300" simplePos="0" relativeHeight="251658250" behindDoc="0" locked="0" layoutInCell="1" allowOverlap="1" wp14:anchorId="6053206B" wp14:editId="049C768B">
                <wp:simplePos x="0" y="0"/>
                <wp:positionH relativeFrom="column">
                  <wp:posOffset>1276350</wp:posOffset>
                </wp:positionH>
                <wp:positionV relativeFrom="paragraph">
                  <wp:posOffset>724535</wp:posOffset>
                </wp:positionV>
                <wp:extent cx="1266825" cy="266700"/>
                <wp:effectExtent l="0" t="0" r="28575" b="19050"/>
                <wp:wrapNone/>
                <wp:docPr id="2090817307" name="Rectangle 3"/>
                <wp:cNvGraphicFramePr/>
                <a:graphic xmlns:a="http://schemas.openxmlformats.org/drawingml/2006/main">
                  <a:graphicData uri="http://schemas.microsoft.com/office/word/2010/wordprocessingShape">
                    <wps:wsp>
                      <wps:cNvSpPr/>
                      <wps:spPr>
                        <a:xfrm>
                          <a:off x="0" y="0"/>
                          <a:ext cx="1266825" cy="266700"/>
                        </a:xfrm>
                        <a:prstGeom prst="rect">
                          <a:avLst/>
                        </a:prstGeom>
                        <a:solidFill>
                          <a:schemeClr val="tx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14FFFB" w14:textId="1D69FB17" w:rsidR="00DD5FEE" w:rsidRDefault="00DD5FEE" w:rsidP="00DD5FEE">
                            <w:pPr>
                              <w:jc w:val="center"/>
                            </w:pPr>
                            <w:r>
                              <w:t>FI 3 Schema</w:t>
                            </w:r>
                            <w:r w:rsidR="00662310">
                              <w:t xml:space="preserv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53206B" id="_x0000_s1045" style="position:absolute;margin-left:100.5pt;margin-top:57.05pt;width:99.75pt;height:21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" fillcolor="#95adda [1311]" strokecolor="#081621 [484]" strokeweight="1pt">
                <v:textbox>
                  <w:txbxContent>
                    <w:p w14:paraId="1314FFFB" w14:textId="1D69FB17" w:rsidR="00DD5FEE" w:rsidRDefault="00DD5FEE" w:rsidP="00DD5FEE">
                      <w:pPr>
                        <w:jc w:val="center"/>
                      </w:pPr>
                      <w:r>
                        <w:t>FI 3 Schema</w:t>
                      </w:r>
                      <w:r w:rsidR="00662310">
                        <w:t xml:space="preserve"> B</w:t>
                      </w:r>
                    </w:p>
                  </w:txbxContent>
                </v:textbox>
              </v:rect>
            </w:pict>
          </mc:Fallback>
        </mc:AlternateContent>
      </w:r>
      <w:r w:rsidR="00DD5FEE">
        <w:rPr>
          <w:noProof/>
        </w:rPr>
        <mc:AlternateContent>
          <mc:Choice Requires="wps">
            <w:drawing>
              <wp:anchor distT="0" distB="0" distL="114300" distR="114300" simplePos="0" relativeHeight="251658242" behindDoc="0" locked="0" layoutInCell="1" allowOverlap="1" wp14:anchorId="1716EB31" wp14:editId="60568755">
                <wp:simplePos x="0" y="0"/>
                <wp:positionH relativeFrom="column">
                  <wp:posOffset>1276350</wp:posOffset>
                </wp:positionH>
                <wp:positionV relativeFrom="paragraph">
                  <wp:posOffset>95885</wp:posOffset>
                </wp:positionV>
                <wp:extent cx="1266825" cy="266700"/>
                <wp:effectExtent l="0" t="0" r="28575" b="19050"/>
                <wp:wrapNone/>
                <wp:docPr id="1760214970" name="Rectangle 3"/>
                <wp:cNvGraphicFramePr/>
                <a:graphic xmlns:a="http://schemas.openxmlformats.org/drawingml/2006/main">
                  <a:graphicData uri="http://schemas.microsoft.com/office/word/2010/wordprocessingShape">
                    <wps:wsp>
                      <wps:cNvSpPr/>
                      <wps:spPr>
                        <a:xfrm>
                          <a:off x="0" y="0"/>
                          <a:ext cx="1266825" cy="266700"/>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1A4EE0" w14:textId="73E6BA60" w:rsidR="00DD5FEE" w:rsidRDefault="00DD5FEE" w:rsidP="00DD5FEE">
                            <w:pPr>
                              <w:jc w:val="center"/>
                            </w:pPr>
                            <w:r>
                              <w:t>FI 1 Schema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16EB31" id="_x0000_s1046" style="position:absolute;margin-left:100.5pt;margin-top:7.55pt;width:99.75pt;height:21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" fillcolor="#cad6ec [671]" strokecolor="#081621 [484]" strokeweight="1pt">
                <v:textbox>
                  <w:txbxContent>
                    <w:p w14:paraId="471A4EE0" w14:textId="73E6BA60" w:rsidR="00DD5FEE" w:rsidRDefault="00DD5FEE" w:rsidP="00DD5FEE">
                      <w:pPr>
                        <w:jc w:val="center"/>
                      </w:pPr>
                      <w:r>
                        <w:t>FI 1 Schema</w:t>
                      </w:r>
                    </w:p>
                  </w:txbxContent>
                </v:textbox>
              </v:rect>
            </w:pict>
          </mc:Fallback>
        </mc:AlternateContent>
      </w:r>
      <w:r w:rsidR="00DD5FEE">
        <w:rPr>
          <w:noProof/>
        </w:rPr>
        <mc:AlternateContent>
          <mc:Choice Requires="wps">
            <w:drawing>
              <wp:anchor distT="0" distB="0" distL="114300" distR="114300" simplePos="0" relativeHeight="251658245" behindDoc="0" locked="0" layoutInCell="1" allowOverlap="1" wp14:anchorId="76822233" wp14:editId="1873078A">
                <wp:simplePos x="0" y="0"/>
                <wp:positionH relativeFrom="margin">
                  <wp:posOffset>-152400</wp:posOffset>
                </wp:positionH>
                <wp:positionV relativeFrom="paragraph">
                  <wp:posOffset>95885</wp:posOffset>
                </wp:positionV>
                <wp:extent cx="1266825" cy="247650"/>
                <wp:effectExtent l="0" t="0" r="28575" b="19050"/>
                <wp:wrapNone/>
                <wp:docPr id="1075584079" name="Rectangle 3"/>
                <wp:cNvGraphicFramePr/>
                <a:graphic xmlns:a="http://schemas.openxmlformats.org/drawingml/2006/main">
                  <a:graphicData uri="http://schemas.microsoft.com/office/word/2010/wordprocessingShape">
                    <wps:wsp>
                      <wps:cNvSpPr/>
                      <wps:spPr>
                        <a:xfrm>
                          <a:off x="0" y="0"/>
                          <a:ext cx="1266825" cy="247650"/>
                        </a:xfrm>
                        <a:prstGeom prst="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9A667A" w14:textId="77777777" w:rsidR="00DD5FEE" w:rsidRDefault="00DD5FEE" w:rsidP="00DD5FEE">
                            <w:pPr>
                              <w:jc w:val="center"/>
                            </w:pPr>
                            <w:r>
                              <w:t>FI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822233" id="_x0000_s1047" style="position:absolute;margin-left:-12pt;margin-top:7.55pt;width:99.75pt;height:19.5pt;z-index:251658245;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" fillcolor="#cad6ec [671]" strokecolor="#081621 [484]" strokeweight="1pt">
                <v:textbox>
                  <w:txbxContent>
                    <w:p w14:paraId="0E9A667A" w14:textId="77777777" w:rsidR="00DD5FEE" w:rsidRDefault="00DD5FEE" w:rsidP="00DD5FEE">
                      <w:pPr>
                        <w:jc w:val="center"/>
                      </w:pPr>
                      <w:r>
                        <w:t>FI 1</w:t>
                      </w:r>
                    </w:p>
                  </w:txbxContent>
                </v:textbox>
                <w10:wrap anchorx="margin"/>
              </v:rect>
            </w:pict>
          </mc:Fallback>
        </mc:AlternateContent>
      </w:r>
      <w:r w:rsidR="00DD5FEE">
        <w:rPr>
          <w:noProof/>
        </w:rPr>
        <mc:AlternateContent>
          <mc:Choice Requires="wps">
            <w:drawing>
              <wp:anchor distT="0" distB="0" distL="114300" distR="114300" simplePos="0" relativeHeight="251658244" behindDoc="0" locked="0" layoutInCell="1" allowOverlap="1" wp14:anchorId="5AE21105" wp14:editId="213A511B">
                <wp:simplePos x="0" y="0"/>
                <wp:positionH relativeFrom="margin">
                  <wp:posOffset>-152400</wp:posOffset>
                </wp:positionH>
                <wp:positionV relativeFrom="paragraph">
                  <wp:posOffset>93345</wp:posOffset>
                </wp:positionV>
                <wp:extent cx="1266825" cy="247650"/>
                <wp:effectExtent l="0" t="0" r="28575" b="19050"/>
                <wp:wrapTopAndBottom/>
                <wp:docPr id="1897560599" name="Rectangle 3"/>
                <wp:cNvGraphicFramePr/>
                <a:graphic xmlns:a="http://schemas.openxmlformats.org/drawingml/2006/main">
                  <a:graphicData uri="http://schemas.microsoft.com/office/word/2010/wordprocessingShape">
                    <wps:wsp>
                      <wps:cNvSpPr/>
                      <wps:spPr>
                        <a:xfrm>
                          <a:off x="0" y="0"/>
                          <a:ext cx="1266825" cy="247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21CC62" w14:textId="4B34B331" w:rsidR="00DD5FEE" w:rsidRDefault="00DD5FEE" w:rsidP="00DD5FEE">
                            <w:pPr>
                              <w:jc w:val="center"/>
                            </w:pPr>
                            <w:r>
                              <w:t>FI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E21105" id="_x0000_s1048" style="position:absolute;margin-left:-12pt;margin-top:7.35pt;width:99.75pt;height:19.5pt;z-index:2516582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" fillcolor="#4994d1 [3204]" strokecolor="#081621 [484]" strokeweight="1pt">
                <v:textbox>
                  <w:txbxContent>
                    <w:p w14:paraId="0921CC62" w14:textId="4B34B331" w:rsidR="00DD5FEE" w:rsidRDefault="00DD5FEE" w:rsidP="00DD5FEE">
                      <w:pPr>
                        <w:jc w:val="center"/>
                      </w:pPr>
                      <w:r>
                        <w:t>FI 1</w:t>
                      </w:r>
                    </w:p>
                  </w:txbxContent>
                </v:textbox>
                <w10:wrap type="topAndBottom" anchorx="margin"/>
              </v:rect>
            </w:pict>
          </mc:Fallback>
        </mc:AlternateContent>
      </w:r>
    </w:p>
    <w:sectPr w:rsidR="00344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1399"/>
    <w:multiLevelType w:val="hybridMultilevel"/>
    <w:tmpl w:val="6A245582"/>
    <w:lvl w:ilvl="0" w:tplc="8DE4F52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31330B"/>
    <w:multiLevelType w:val="multilevel"/>
    <w:tmpl w:val="C30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41170"/>
    <w:multiLevelType w:val="multilevel"/>
    <w:tmpl w:val="41F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B3FCE"/>
    <w:multiLevelType w:val="hybridMultilevel"/>
    <w:tmpl w:val="F526566C"/>
    <w:lvl w:ilvl="0" w:tplc="47ECBF4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085509"/>
    <w:multiLevelType w:val="multilevel"/>
    <w:tmpl w:val="831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35B81"/>
    <w:multiLevelType w:val="multilevel"/>
    <w:tmpl w:val="5DE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B1A1E"/>
    <w:multiLevelType w:val="hybridMultilevel"/>
    <w:tmpl w:val="463491F8"/>
    <w:lvl w:ilvl="0" w:tplc="3662B312">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943B83"/>
    <w:multiLevelType w:val="hybridMultilevel"/>
    <w:tmpl w:val="70A025D6"/>
    <w:lvl w:ilvl="0" w:tplc="3398CD82">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DD34F11"/>
    <w:multiLevelType w:val="hybridMultilevel"/>
    <w:tmpl w:val="4790DC34"/>
    <w:lvl w:ilvl="0" w:tplc="61185C9C">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4866735">
    <w:abstractNumId w:val="4"/>
  </w:num>
  <w:num w:numId="2" w16cid:durableId="2007319422">
    <w:abstractNumId w:val="1"/>
  </w:num>
  <w:num w:numId="3" w16cid:durableId="350646231">
    <w:abstractNumId w:val="2"/>
  </w:num>
  <w:num w:numId="4" w16cid:durableId="1469125586">
    <w:abstractNumId w:val="5"/>
  </w:num>
  <w:num w:numId="5" w16cid:durableId="16733550">
    <w:abstractNumId w:val="3"/>
  </w:num>
  <w:num w:numId="6" w16cid:durableId="840970520">
    <w:abstractNumId w:val="8"/>
  </w:num>
  <w:num w:numId="7" w16cid:durableId="1860729013">
    <w:abstractNumId w:val="6"/>
  </w:num>
  <w:num w:numId="8" w16cid:durableId="1578008298">
    <w:abstractNumId w:val="7"/>
  </w:num>
  <w:num w:numId="9" w16cid:durableId="39952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AC"/>
    <w:rsid w:val="00026699"/>
    <w:rsid w:val="00052F42"/>
    <w:rsid w:val="000613DC"/>
    <w:rsid w:val="00067470"/>
    <w:rsid w:val="00084D08"/>
    <w:rsid w:val="00090F36"/>
    <w:rsid w:val="00095654"/>
    <w:rsid w:val="000D20B9"/>
    <w:rsid w:val="000D715E"/>
    <w:rsid w:val="000E5613"/>
    <w:rsid w:val="00127550"/>
    <w:rsid w:val="001574C2"/>
    <w:rsid w:val="00163FB4"/>
    <w:rsid w:val="001778E7"/>
    <w:rsid w:val="00177DCA"/>
    <w:rsid w:val="001C0FD9"/>
    <w:rsid w:val="001D7324"/>
    <w:rsid w:val="001D7D40"/>
    <w:rsid w:val="00202479"/>
    <w:rsid w:val="00225815"/>
    <w:rsid w:val="002402C1"/>
    <w:rsid w:val="00254C5E"/>
    <w:rsid w:val="002A1070"/>
    <w:rsid w:val="002A53F8"/>
    <w:rsid w:val="002B50FD"/>
    <w:rsid w:val="002D45DA"/>
    <w:rsid w:val="00322304"/>
    <w:rsid w:val="00344456"/>
    <w:rsid w:val="0035096E"/>
    <w:rsid w:val="00380CDF"/>
    <w:rsid w:val="00390233"/>
    <w:rsid w:val="00393058"/>
    <w:rsid w:val="003B6546"/>
    <w:rsid w:val="003B6D14"/>
    <w:rsid w:val="003D2D10"/>
    <w:rsid w:val="003D6C4C"/>
    <w:rsid w:val="003E0AF5"/>
    <w:rsid w:val="004204DE"/>
    <w:rsid w:val="004311F0"/>
    <w:rsid w:val="00455D00"/>
    <w:rsid w:val="00462CDB"/>
    <w:rsid w:val="00475B6C"/>
    <w:rsid w:val="004A1E8A"/>
    <w:rsid w:val="004F0000"/>
    <w:rsid w:val="0050506F"/>
    <w:rsid w:val="00515B0B"/>
    <w:rsid w:val="00527DE8"/>
    <w:rsid w:val="00533F33"/>
    <w:rsid w:val="005655AC"/>
    <w:rsid w:val="00581965"/>
    <w:rsid w:val="005A7D3B"/>
    <w:rsid w:val="005B5335"/>
    <w:rsid w:val="005E40FD"/>
    <w:rsid w:val="005E461D"/>
    <w:rsid w:val="006034E4"/>
    <w:rsid w:val="00610108"/>
    <w:rsid w:val="00617A11"/>
    <w:rsid w:val="00622FA2"/>
    <w:rsid w:val="00624F7C"/>
    <w:rsid w:val="00631933"/>
    <w:rsid w:val="006379AA"/>
    <w:rsid w:val="00641815"/>
    <w:rsid w:val="00662310"/>
    <w:rsid w:val="006645FA"/>
    <w:rsid w:val="0067321F"/>
    <w:rsid w:val="006738A4"/>
    <w:rsid w:val="00696742"/>
    <w:rsid w:val="006E4673"/>
    <w:rsid w:val="00730E67"/>
    <w:rsid w:val="007464B3"/>
    <w:rsid w:val="00751154"/>
    <w:rsid w:val="00757AE8"/>
    <w:rsid w:val="00766F64"/>
    <w:rsid w:val="007772EA"/>
    <w:rsid w:val="00784536"/>
    <w:rsid w:val="007A7C38"/>
    <w:rsid w:val="007E4A16"/>
    <w:rsid w:val="00805E6A"/>
    <w:rsid w:val="00841FA3"/>
    <w:rsid w:val="00885C5F"/>
    <w:rsid w:val="00886F46"/>
    <w:rsid w:val="008B7E0C"/>
    <w:rsid w:val="008C41B4"/>
    <w:rsid w:val="008D05CA"/>
    <w:rsid w:val="008E279D"/>
    <w:rsid w:val="00916DE9"/>
    <w:rsid w:val="00927443"/>
    <w:rsid w:val="009642B5"/>
    <w:rsid w:val="00976CBE"/>
    <w:rsid w:val="00986D46"/>
    <w:rsid w:val="009F4C98"/>
    <w:rsid w:val="00A2633F"/>
    <w:rsid w:val="00A42DC1"/>
    <w:rsid w:val="00A441D3"/>
    <w:rsid w:val="00A54614"/>
    <w:rsid w:val="00A70E11"/>
    <w:rsid w:val="00A820B6"/>
    <w:rsid w:val="00AB3125"/>
    <w:rsid w:val="00AD6845"/>
    <w:rsid w:val="00AD6D19"/>
    <w:rsid w:val="00B056E5"/>
    <w:rsid w:val="00B05D29"/>
    <w:rsid w:val="00B51ED9"/>
    <w:rsid w:val="00B86CC2"/>
    <w:rsid w:val="00BF5C83"/>
    <w:rsid w:val="00C14F0D"/>
    <w:rsid w:val="00C273DF"/>
    <w:rsid w:val="00C27495"/>
    <w:rsid w:val="00C559DC"/>
    <w:rsid w:val="00C61FA9"/>
    <w:rsid w:val="00C62B50"/>
    <w:rsid w:val="00C94D4F"/>
    <w:rsid w:val="00D05C34"/>
    <w:rsid w:val="00D15EF3"/>
    <w:rsid w:val="00D264A2"/>
    <w:rsid w:val="00D44D12"/>
    <w:rsid w:val="00D70717"/>
    <w:rsid w:val="00D87534"/>
    <w:rsid w:val="00DD5FEE"/>
    <w:rsid w:val="00E07F9C"/>
    <w:rsid w:val="00E20B45"/>
    <w:rsid w:val="00E32083"/>
    <w:rsid w:val="00E66E4C"/>
    <w:rsid w:val="00E76E1C"/>
    <w:rsid w:val="00E825E7"/>
    <w:rsid w:val="00E9172A"/>
    <w:rsid w:val="00E91A02"/>
    <w:rsid w:val="00EB6AFA"/>
    <w:rsid w:val="00EC6DF0"/>
    <w:rsid w:val="00ED3903"/>
    <w:rsid w:val="00ED3B2B"/>
    <w:rsid w:val="00EE0B6B"/>
    <w:rsid w:val="00F16161"/>
    <w:rsid w:val="00F5235F"/>
    <w:rsid w:val="00F7623C"/>
    <w:rsid w:val="00F8592D"/>
    <w:rsid w:val="00FC6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983B"/>
  <w15:chartTrackingRefBased/>
  <w15:docId w15:val="{DB08E61E-85F4-48C1-A590-0945DC71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AC"/>
    <w:pPr>
      <w:keepNext/>
      <w:keepLines/>
      <w:spacing w:before="360" w:after="80"/>
      <w:outlineLvl w:val="0"/>
    </w:pPr>
    <w:rPr>
      <w:rFonts w:asciiTheme="majorHAnsi" w:eastAsiaTheme="majorEastAsia" w:hAnsiTheme="majorHAnsi" w:cstheme="majorBidi"/>
      <w:color w:val="2A6FA8" w:themeColor="accent1" w:themeShade="BF"/>
      <w:sz w:val="40"/>
      <w:szCs w:val="40"/>
    </w:rPr>
  </w:style>
  <w:style w:type="paragraph" w:styleId="Heading2">
    <w:name w:val="heading 2"/>
    <w:basedOn w:val="Normal"/>
    <w:next w:val="Normal"/>
    <w:link w:val="Heading2Char"/>
    <w:uiPriority w:val="9"/>
    <w:unhideWhenUsed/>
    <w:qFormat/>
    <w:rsid w:val="005655AC"/>
    <w:pPr>
      <w:keepNext/>
      <w:keepLines/>
      <w:spacing w:before="160" w:after="80"/>
      <w:outlineLvl w:val="1"/>
    </w:pPr>
    <w:rPr>
      <w:rFonts w:asciiTheme="majorHAnsi" w:eastAsiaTheme="majorEastAsia" w:hAnsiTheme="majorHAnsi" w:cstheme="majorBidi"/>
      <w:color w:val="2A6FA8" w:themeColor="accent1" w:themeShade="BF"/>
      <w:sz w:val="32"/>
      <w:szCs w:val="32"/>
    </w:rPr>
  </w:style>
  <w:style w:type="paragraph" w:styleId="Heading3">
    <w:name w:val="heading 3"/>
    <w:basedOn w:val="Normal"/>
    <w:next w:val="Normal"/>
    <w:link w:val="Heading3Char"/>
    <w:uiPriority w:val="9"/>
    <w:unhideWhenUsed/>
    <w:qFormat/>
    <w:rsid w:val="005655AC"/>
    <w:pPr>
      <w:keepNext/>
      <w:keepLines/>
      <w:spacing w:before="160" w:after="80"/>
      <w:outlineLvl w:val="2"/>
    </w:pPr>
    <w:rPr>
      <w:rFonts w:eastAsiaTheme="majorEastAsia" w:cstheme="majorBidi"/>
      <w:color w:val="2A6FA8" w:themeColor="accent1" w:themeShade="BF"/>
      <w:sz w:val="28"/>
      <w:szCs w:val="28"/>
    </w:rPr>
  </w:style>
  <w:style w:type="paragraph" w:styleId="Heading4">
    <w:name w:val="heading 4"/>
    <w:basedOn w:val="Normal"/>
    <w:next w:val="Normal"/>
    <w:link w:val="Heading4Char"/>
    <w:uiPriority w:val="9"/>
    <w:semiHidden/>
    <w:unhideWhenUsed/>
    <w:qFormat/>
    <w:rsid w:val="005655AC"/>
    <w:pPr>
      <w:keepNext/>
      <w:keepLines/>
      <w:spacing w:before="80" w:after="40"/>
      <w:outlineLvl w:val="3"/>
    </w:pPr>
    <w:rPr>
      <w:rFonts w:eastAsiaTheme="majorEastAsia" w:cstheme="majorBidi"/>
      <w:i/>
      <w:iCs/>
      <w:color w:val="2A6FA8" w:themeColor="accent1" w:themeShade="BF"/>
    </w:rPr>
  </w:style>
  <w:style w:type="paragraph" w:styleId="Heading5">
    <w:name w:val="heading 5"/>
    <w:basedOn w:val="Normal"/>
    <w:next w:val="Normal"/>
    <w:link w:val="Heading5Char"/>
    <w:uiPriority w:val="9"/>
    <w:semiHidden/>
    <w:unhideWhenUsed/>
    <w:qFormat/>
    <w:rsid w:val="005655AC"/>
    <w:pPr>
      <w:keepNext/>
      <w:keepLines/>
      <w:spacing w:before="80" w:after="40"/>
      <w:outlineLvl w:val="4"/>
    </w:pPr>
    <w:rPr>
      <w:rFonts w:eastAsiaTheme="majorEastAsia" w:cstheme="majorBidi"/>
      <w:color w:val="2A6FA8" w:themeColor="accent1" w:themeShade="BF"/>
    </w:rPr>
  </w:style>
  <w:style w:type="paragraph" w:styleId="Heading6">
    <w:name w:val="heading 6"/>
    <w:basedOn w:val="Normal"/>
    <w:next w:val="Normal"/>
    <w:link w:val="Heading6Char"/>
    <w:uiPriority w:val="9"/>
    <w:semiHidden/>
    <w:unhideWhenUsed/>
    <w:qFormat/>
    <w:rsid w:val="00565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AC"/>
    <w:rPr>
      <w:rFonts w:asciiTheme="majorHAnsi" w:eastAsiaTheme="majorEastAsia" w:hAnsiTheme="majorHAnsi" w:cstheme="majorBidi"/>
      <w:color w:val="2A6FA8" w:themeColor="accent1" w:themeShade="BF"/>
      <w:sz w:val="40"/>
      <w:szCs w:val="40"/>
    </w:rPr>
  </w:style>
  <w:style w:type="character" w:customStyle="1" w:styleId="Heading2Char">
    <w:name w:val="Heading 2 Char"/>
    <w:basedOn w:val="DefaultParagraphFont"/>
    <w:link w:val="Heading2"/>
    <w:uiPriority w:val="9"/>
    <w:rsid w:val="005655AC"/>
    <w:rPr>
      <w:rFonts w:asciiTheme="majorHAnsi" w:eastAsiaTheme="majorEastAsia" w:hAnsiTheme="majorHAnsi" w:cstheme="majorBidi"/>
      <w:color w:val="2A6FA8" w:themeColor="accent1" w:themeShade="BF"/>
      <w:sz w:val="32"/>
      <w:szCs w:val="32"/>
    </w:rPr>
  </w:style>
  <w:style w:type="character" w:customStyle="1" w:styleId="Heading3Char">
    <w:name w:val="Heading 3 Char"/>
    <w:basedOn w:val="DefaultParagraphFont"/>
    <w:link w:val="Heading3"/>
    <w:uiPriority w:val="9"/>
    <w:rsid w:val="005655AC"/>
    <w:rPr>
      <w:rFonts w:eastAsiaTheme="majorEastAsia" w:cstheme="majorBidi"/>
      <w:color w:val="2A6FA8" w:themeColor="accent1" w:themeShade="BF"/>
      <w:sz w:val="28"/>
      <w:szCs w:val="28"/>
    </w:rPr>
  </w:style>
  <w:style w:type="character" w:customStyle="1" w:styleId="Heading4Char">
    <w:name w:val="Heading 4 Char"/>
    <w:basedOn w:val="DefaultParagraphFont"/>
    <w:link w:val="Heading4"/>
    <w:uiPriority w:val="9"/>
    <w:semiHidden/>
    <w:rsid w:val="005655AC"/>
    <w:rPr>
      <w:rFonts w:eastAsiaTheme="majorEastAsia" w:cstheme="majorBidi"/>
      <w:i/>
      <w:iCs/>
      <w:color w:val="2A6FA8" w:themeColor="accent1" w:themeShade="BF"/>
    </w:rPr>
  </w:style>
  <w:style w:type="character" w:customStyle="1" w:styleId="Heading5Char">
    <w:name w:val="Heading 5 Char"/>
    <w:basedOn w:val="DefaultParagraphFont"/>
    <w:link w:val="Heading5"/>
    <w:uiPriority w:val="9"/>
    <w:semiHidden/>
    <w:rsid w:val="005655AC"/>
    <w:rPr>
      <w:rFonts w:eastAsiaTheme="majorEastAsia" w:cstheme="majorBidi"/>
      <w:color w:val="2A6FA8" w:themeColor="accent1" w:themeShade="BF"/>
    </w:rPr>
  </w:style>
  <w:style w:type="character" w:customStyle="1" w:styleId="Heading6Char">
    <w:name w:val="Heading 6 Char"/>
    <w:basedOn w:val="DefaultParagraphFont"/>
    <w:link w:val="Heading6"/>
    <w:uiPriority w:val="9"/>
    <w:semiHidden/>
    <w:rsid w:val="00565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AC"/>
    <w:rPr>
      <w:rFonts w:eastAsiaTheme="majorEastAsia" w:cstheme="majorBidi"/>
      <w:color w:val="272727" w:themeColor="text1" w:themeTint="D8"/>
    </w:rPr>
  </w:style>
  <w:style w:type="paragraph" w:styleId="Title">
    <w:name w:val="Title"/>
    <w:basedOn w:val="Normal"/>
    <w:next w:val="Normal"/>
    <w:link w:val="TitleChar"/>
    <w:uiPriority w:val="10"/>
    <w:qFormat/>
    <w:rsid w:val="00565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AC"/>
    <w:pPr>
      <w:spacing w:before="160"/>
      <w:jc w:val="center"/>
    </w:pPr>
    <w:rPr>
      <w:i/>
      <w:iCs/>
      <w:color w:val="404040" w:themeColor="text1" w:themeTint="BF"/>
    </w:rPr>
  </w:style>
  <w:style w:type="character" w:customStyle="1" w:styleId="QuoteChar">
    <w:name w:val="Quote Char"/>
    <w:basedOn w:val="DefaultParagraphFont"/>
    <w:link w:val="Quote"/>
    <w:uiPriority w:val="29"/>
    <w:rsid w:val="005655AC"/>
    <w:rPr>
      <w:i/>
      <w:iCs/>
      <w:color w:val="404040" w:themeColor="text1" w:themeTint="BF"/>
    </w:rPr>
  </w:style>
  <w:style w:type="paragraph" w:styleId="ListParagraph">
    <w:name w:val="List Paragraph"/>
    <w:basedOn w:val="Normal"/>
    <w:uiPriority w:val="34"/>
    <w:qFormat/>
    <w:rsid w:val="005655AC"/>
    <w:pPr>
      <w:ind w:left="720"/>
      <w:contextualSpacing/>
    </w:pPr>
  </w:style>
  <w:style w:type="character" w:styleId="IntenseEmphasis">
    <w:name w:val="Intense Emphasis"/>
    <w:basedOn w:val="DefaultParagraphFont"/>
    <w:uiPriority w:val="21"/>
    <w:qFormat/>
    <w:rsid w:val="005655AC"/>
    <w:rPr>
      <w:i/>
      <w:iCs/>
      <w:color w:val="2A6FA8" w:themeColor="accent1" w:themeShade="BF"/>
    </w:rPr>
  </w:style>
  <w:style w:type="paragraph" w:styleId="IntenseQuote">
    <w:name w:val="Intense Quote"/>
    <w:basedOn w:val="Normal"/>
    <w:next w:val="Normal"/>
    <w:link w:val="IntenseQuoteChar"/>
    <w:uiPriority w:val="30"/>
    <w:qFormat/>
    <w:rsid w:val="005655AC"/>
    <w:pPr>
      <w:pBdr>
        <w:top w:val="single" w:sz="4" w:space="10" w:color="2A6FA8" w:themeColor="accent1" w:themeShade="BF"/>
        <w:bottom w:val="single" w:sz="4" w:space="10" w:color="2A6FA8" w:themeColor="accent1" w:themeShade="BF"/>
      </w:pBdr>
      <w:spacing w:before="360" w:after="360"/>
      <w:ind w:left="864" w:right="864"/>
      <w:jc w:val="center"/>
    </w:pPr>
    <w:rPr>
      <w:i/>
      <w:iCs/>
      <w:color w:val="2A6FA8" w:themeColor="accent1" w:themeShade="BF"/>
    </w:rPr>
  </w:style>
  <w:style w:type="character" w:customStyle="1" w:styleId="IntenseQuoteChar">
    <w:name w:val="Intense Quote Char"/>
    <w:basedOn w:val="DefaultParagraphFont"/>
    <w:link w:val="IntenseQuote"/>
    <w:uiPriority w:val="30"/>
    <w:rsid w:val="005655AC"/>
    <w:rPr>
      <w:i/>
      <w:iCs/>
      <w:color w:val="2A6FA8" w:themeColor="accent1" w:themeShade="BF"/>
    </w:rPr>
  </w:style>
  <w:style w:type="character" w:styleId="IntenseReference">
    <w:name w:val="Intense Reference"/>
    <w:basedOn w:val="DefaultParagraphFont"/>
    <w:uiPriority w:val="32"/>
    <w:qFormat/>
    <w:rsid w:val="005655AC"/>
    <w:rPr>
      <w:b/>
      <w:bCs/>
      <w:smallCaps/>
      <w:color w:val="2A6FA8" w:themeColor="accent1" w:themeShade="BF"/>
      <w:spacing w:val="5"/>
    </w:rPr>
  </w:style>
  <w:style w:type="character" w:styleId="Strong">
    <w:name w:val="Strong"/>
    <w:basedOn w:val="DefaultParagraphFont"/>
    <w:uiPriority w:val="22"/>
    <w:qFormat/>
    <w:rsid w:val="002A1070"/>
    <w:rPr>
      <w:b/>
      <w:bCs/>
    </w:rPr>
  </w:style>
  <w:style w:type="paragraph" w:styleId="NormalWeb">
    <w:name w:val="Normal (Web)"/>
    <w:basedOn w:val="Normal"/>
    <w:uiPriority w:val="99"/>
    <w:semiHidden/>
    <w:unhideWhenUsed/>
    <w:rsid w:val="002A107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2A1070"/>
    <w:rPr>
      <w:i/>
      <w:iCs/>
    </w:rPr>
  </w:style>
  <w:style w:type="table" w:styleId="TableGrid">
    <w:name w:val="Table Grid"/>
    <w:basedOn w:val="TableNormal"/>
    <w:uiPriority w:val="39"/>
    <w:rsid w:val="0061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5B0B"/>
    <w:rPr>
      <w:color w:val="4994D1" w:themeColor="hyperlink"/>
      <w:u w:val="single"/>
    </w:rPr>
  </w:style>
  <w:style w:type="character" w:styleId="UnresolvedMention">
    <w:name w:val="Unresolved Mention"/>
    <w:basedOn w:val="DefaultParagraphFont"/>
    <w:uiPriority w:val="99"/>
    <w:semiHidden/>
    <w:unhideWhenUsed/>
    <w:rsid w:val="00515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eif.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eur-lex.europa.eu/legal-content/EN/TXT/?uri=CELEX:32014L0065" TargetMode="External"/><Relationship Id="rId4" Type="http://schemas.openxmlformats.org/officeDocument/2006/relationships/numbering" Target="numbering.xml"/><Relationship Id="rId9" Type="http://schemas.openxmlformats.org/officeDocument/2006/relationships/hyperlink" Target="http://eur-lex.europa.eu/legal-content/EN/TXT/?uri=CELEX:32014R0600" TargetMode="External"/></Relationships>
</file>

<file path=word/theme/theme1.xml><?xml version="1.0" encoding="utf-8"?>
<a:theme xmlns:a="http://schemas.openxmlformats.org/drawingml/2006/main" name="Riskbridge">
  <a:themeElements>
    <a:clrScheme name="Riskbridge">
      <a:dk1>
        <a:sysClr val="windowText" lastClr="000000"/>
      </a:dk1>
      <a:lt1>
        <a:srgbClr val="FFFFFF"/>
      </a:lt1>
      <a:dk2>
        <a:srgbClr val="284273"/>
      </a:dk2>
      <a:lt2>
        <a:srgbClr val="F2F2F2"/>
      </a:lt2>
      <a:accent1>
        <a:srgbClr val="4994D1"/>
      </a:accent1>
      <a:accent2>
        <a:srgbClr val="A50050"/>
      </a:accent2>
      <a:accent3>
        <a:srgbClr val="DA0F66"/>
      </a:accent3>
      <a:accent4>
        <a:srgbClr val="FFC000"/>
      </a:accent4>
      <a:accent5>
        <a:srgbClr val="5B9BD5"/>
      </a:accent5>
      <a:accent6>
        <a:srgbClr val="70AD47"/>
      </a:accent6>
      <a:hlink>
        <a:srgbClr val="4994D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deca67-0c98-4bf1-af45-84faa731fe5d">
      <Terms xmlns="http://schemas.microsoft.com/office/infopath/2007/PartnerControls"/>
    </lcf76f155ced4ddcb4097134ff3c332f>
    <TaxCatchAll xmlns="27eb7c20-12f6-4d1b-9efc-b06e9e9b53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24509EC8503F544A276F00156456C64" ma:contentTypeVersion="12" ma:contentTypeDescription="Create a new document." ma:contentTypeScope="" ma:versionID="1d4bb4f0a75d537d5bd9db7fe240ef8a">
  <xsd:schema xmlns:xsd="http://www.w3.org/2001/XMLSchema" xmlns:xs="http://www.w3.org/2001/XMLSchema" xmlns:p="http://schemas.microsoft.com/office/2006/metadata/properties" xmlns:ns2="97deca67-0c98-4bf1-af45-84faa731fe5d" xmlns:ns3="27eb7c20-12f6-4d1b-9efc-b06e9e9b5309" targetNamespace="http://schemas.microsoft.com/office/2006/metadata/properties" ma:root="true" ma:fieldsID="23e7ad7e6855ccb6e0e2b1fe9f9b692f" ns2:_="" ns3:_="">
    <xsd:import namespace="97deca67-0c98-4bf1-af45-84faa731fe5d"/>
    <xsd:import namespace="27eb7c20-12f6-4d1b-9efc-b06e9e9b53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deca67-0c98-4bf1-af45-84faa731fe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91366d-398b-4af2-be37-847f42a0e6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eb7c20-12f6-4d1b-9efc-b06e9e9b53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bc6a37-932d-4df0-b122-8959f400ddf6}" ma:internalName="TaxCatchAll" ma:showField="CatchAllData" ma:web="27eb7c20-12f6-4d1b-9efc-b06e9e9b53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665091-5981-49C0-8321-26620458FB19}">
  <ds:schemaRefs>
    <ds:schemaRef ds:uri="http://schemas.microsoft.com/sharepoint/v3/contenttype/forms"/>
  </ds:schemaRefs>
</ds:datastoreItem>
</file>

<file path=customXml/itemProps2.xml><?xml version="1.0" encoding="utf-8"?>
<ds:datastoreItem xmlns:ds="http://schemas.openxmlformats.org/officeDocument/2006/customXml" ds:itemID="{52BFEE4C-BBD6-42EB-A1CE-8A0FC2030BB0}">
  <ds:schemaRefs>
    <ds:schemaRef ds:uri="http://schemas.microsoft.com/office/2006/metadata/properties"/>
    <ds:schemaRef ds:uri="http://schemas.microsoft.com/office/infopath/2007/PartnerControls"/>
    <ds:schemaRef ds:uri="5aa3b977-d3e5-4fba-8fc5-d1fd90a4ccd0"/>
    <ds:schemaRef ds:uri="dda1079b-e723-44ed-b158-73962070c776"/>
  </ds:schemaRefs>
</ds:datastoreItem>
</file>

<file path=customXml/itemProps3.xml><?xml version="1.0" encoding="utf-8"?>
<ds:datastoreItem xmlns:ds="http://schemas.openxmlformats.org/officeDocument/2006/customXml" ds:itemID="{A76AE0A1-64FA-4F66-90D0-D804C5988EE3}"/>
</file>

<file path=docProps/app.xml><?xml version="1.0" encoding="utf-8"?>
<Properties xmlns="http://schemas.openxmlformats.org/officeDocument/2006/extended-properties" xmlns:vt="http://schemas.openxmlformats.org/officeDocument/2006/docPropsVTypes">
  <Template>Normal</Template>
  <TotalTime>1462</TotalTime>
  <Pages>10</Pages>
  <Words>2138</Words>
  <Characters>12060</Characters>
  <Application>Microsoft Office Word</Application>
  <DocSecurity>0</DocSecurity>
  <Lines>294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RobDornton-Duff</dc:creator>
  <cp:keywords/>
  <dc:description/>
  <cp:lastModifiedBy>RobDornton-Duff</cp:lastModifiedBy>
  <cp:revision>99</cp:revision>
  <dcterms:created xsi:type="dcterms:W3CDTF">2025-11-11T10:55:00Z</dcterms:created>
  <dcterms:modified xsi:type="dcterms:W3CDTF">2025-11-14T11:04:00Z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0x010100B24509EC8503F544A276F00156456C64</vt:lpwstr>
  </property>
  <property fmtid="{D5CDD505-2E9C-101B-9397-08002B2CF9AE}" pid="3" name="MediaServiceImageTags">
    <vt:lpwstr/>
  </property>
</Properties>
</file>