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5A5212" w:rsidRDefault="00000000" w14:paraId="2444BE82" w14:textId="77777777">
      <w:pPr>
        <w:spacing w:line="240" w:lineRule="auto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A70056E" wp14:editId="268D060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35380" cy="1134110"/>
            <wp:effectExtent l="0" t="0" r="7620" b="8890"/>
            <wp:wrapTight wrapText="bothSides">
              <wp:wrapPolygon edited="0">
                <wp:start x="0" y="0"/>
                <wp:lineTo x="0" y="21406"/>
                <wp:lineTo x="21383" y="21406"/>
                <wp:lineTo x="21383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t>Technological University of the Philippines</w:t>
      </w:r>
    </w:p>
    <w:p w:rsidR="005A5212" w:rsidRDefault="00000000" w14:paraId="7C4D3A65" w14:textId="77777777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INDUSTRIAL RELATIONS AND JOB PLACEMENT</w:t>
      </w:r>
    </w:p>
    <w:p w:rsidR="005A5212" w:rsidRDefault="00000000" w14:paraId="39C6253C" w14:textId="77777777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Ayala Blvd., Ermita, Manila, 1000, Philippines</w:t>
      </w:r>
    </w:p>
    <w:p w:rsidR="005A5212" w:rsidRDefault="00000000" w14:paraId="018F420C" w14:textId="77777777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Website: </w:t>
      </w:r>
      <w:hyperlink w:history="1" r:id="rId10">
        <w:r>
          <w:rPr>
            <w:rStyle w:val="Hyperlink"/>
            <w:rFonts w:ascii="Times New Roman" w:hAnsi="Times New Roman" w:cs="Times New Roman"/>
            <w:sz w:val="20"/>
            <w:szCs w:val="20"/>
          </w:rPr>
          <w:t>www.tup.edu.ph</w:t>
        </w:r>
      </w:hyperlink>
    </w:p>
    <w:p w:rsidR="005A5212" w:rsidRDefault="005A5212" w14:paraId="6FE57244" w14:textId="77777777">
      <w:pPr>
        <w:jc w:val="center"/>
        <w:rPr>
          <w:rFonts w:ascii="Times New Roman" w:hAnsi="Times New Roman" w:cs="Times New Roman"/>
          <w:lang w:val="en-US"/>
        </w:rPr>
      </w:pPr>
    </w:p>
    <w:p w:rsidR="005A5212" w:rsidRDefault="00000000" w14:paraId="505D857A" w14:textId="777777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Post Evaluation Form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HTE</w:t>
      </w:r>
    </w:p>
    <w:p w:rsidR="005A5212" w:rsidRDefault="005A5212" w14:paraId="2ED6788E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5A5212" w:rsidRDefault="00000000" w14:paraId="74DBB441" w14:textId="08906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Company / Industry: </w:t>
      </w:r>
      <w:r w:rsidRPr="00BE50A0" w:rsidR="00BE50A0">
        <w:rPr>
          <w:rFonts w:ascii="Times New Roman" w:hAnsi="Times New Roman" w:cs="Times New Roman"/>
          <w:u w:val="single"/>
        </w:rPr>
        <w:t>ACHIEVE WITHOUT BORDERS INC.</w:t>
      </w:r>
      <w:r w:rsidR="00BE50A0">
        <w:rPr>
          <w:rFonts w:ascii="Times New Roman" w:hAnsi="Times New Roman" w:cs="Times New Roman"/>
        </w:rPr>
        <w:t xml:space="preserve"> </w:t>
      </w:r>
    </w:p>
    <w:p w:rsidR="005A5212" w:rsidRDefault="00000000" w14:paraId="2B9F0532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Instructions</w:t>
      </w:r>
      <w:r>
        <w:rPr>
          <w:rFonts w:ascii="Times New Roman" w:hAnsi="Times New Roman" w:cs="Times New Roman"/>
        </w:rPr>
        <w:t>: Answer the following criteria with the following scores:</w:t>
      </w:r>
    </w:p>
    <w:p w:rsidR="005A5212" w:rsidRDefault="00000000" w14:paraId="0E971214" w14:textId="7777777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Outstanding</w:t>
      </w:r>
    </w:p>
    <w:p w:rsidR="005A5212" w:rsidRDefault="00000000" w14:paraId="549D449C" w14:textId="7777777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– Very Good</w:t>
      </w:r>
    </w:p>
    <w:p w:rsidR="005A5212" w:rsidRDefault="00000000" w14:paraId="305DE91E" w14:textId="7777777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Satisfactory</w:t>
      </w:r>
    </w:p>
    <w:p w:rsidR="005A5212" w:rsidRDefault="00000000" w14:paraId="1DC4F293" w14:textId="7777777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Fairly Satisfactory</w:t>
      </w:r>
    </w:p>
    <w:p w:rsidR="005A5212" w:rsidRDefault="00000000" w14:paraId="279AC09A" w14:textId="7777777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1 - Poor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630"/>
        <w:gridCol w:w="630"/>
        <w:gridCol w:w="630"/>
        <w:gridCol w:w="630"/>
        <w:gridCol w:w="625"/>
      </w:tblGrid>
      <w:tr w:rsidR="005A5212" w14:paraId="4F49E7C8" w14:textId="77777777">
        <w:tc>
          <w:tcPr>
            <w:tcW w:w="6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76DBAD8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000000" w14:paraId="649E2A14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000000" w14:paraId="22C12718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000000" w14:paraId="670597C9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000000" w14:paraId="5C9CF294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000000" w14:paraId="0C12FB93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A5212" w:rsidTr="00F02BE2" w14:paraId="6DF5E203" w14:textId="77777777">
        <w:tc>
          <w:tcPr>
            <w:tcW w:w="6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000000" w14:paraId="614DB208" w14:textId="5720D9EE">
            <w:pPr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HTE has been operational for a respectable length of time.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4863BA" w14:paraId="7CB3B698" w14:textId="386FD73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5A5212" w14:paraId="1570CF52" w14:textId="777777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23CE380F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394964ED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4FB1AAE5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="005A5212" w:rsidTr="00F02BE2" w14:paraId="2BEE782A" w14:textId="77777777">
        <w:tc>
          <w:tcPr>
            <w:tcW w:w="6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000000" w14:paraId="0CEC9098" w14:textId="77777777">
            <w:pPr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HTE can provide enough tools and equipment for training purposes.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5A5212" w14:paraId="6A73C24D" w14:textId="777777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4863BA" w14:paraId="75F1EED1" w14:textId="63D1455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5D63C8E0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581E2A71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184F0E90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="005A5212" w:rsidTr="00F02BE2" w14:paraId="7E9DD146" w14:textId="77777777">
        <w:tc>
          <w:tcPr>
            <w:tcW w:w="6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000000" w14:paraId="7684B287" w14:textId="77777777">
            <w:pPr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facilities are adequate and conducive to learning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5A5212" w14:paraId="5BC1EBFD" w14:textId="777777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4863BA" w14:paraId="398727FF" w14:textId="7C36B60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1116285F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1A1789F9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1414D78C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="005A5212" w:rsidTr="00F02BE2" w14:paraId="61C73F33" w14:textId="77777777">
        <w:tc>
          <w:tcPr>
            <w:tcW w:w="6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000000" w14:paraId="07726C36" w14:textId="22557507">
            <w:pPr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staff / trainers are all knowledgeable of their training modules.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4863BA" w14:paraId="4BADF7CF" w14:textId="6E81E03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5A5212" w14:paraId="6C088FC5" w14:textId="777777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1F807506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1E1635C8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551A01E3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="005A5212" w:rsidTr="00F02BE2" w14:paraId="3EC43CCE" w14:textId="77777777">
        <w:tc>
          <w:tcPr>
            <w:tcW w:w="6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000000" w14:paraId="33D06A49" w14:textId="77777777">
            <w:pPr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company policy for internship or training program is very clear and transparent.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5A5212" w14:paraId="5D8A356E" w14:textId="777777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4863BA" w14:paraId="1A309EAC" w14:textId="52B498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5643DA90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0424BB5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10343AE6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="005A5212" w:rsidTr="00F02BE2" w14:paraId="79AFA04A" w14:textId="77777777">
        <w:tc>
          <w:tcPr>
            <w:tcW w:w="6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000000" w14:paraId="095D8DF8" w14:textId="77777777">
            <w:pPr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training modules jibes with the training plan of the program curricula.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5A5212" w14:paraId="651C227B" w14:textId="777777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4863BA" w14:paraId="0363BC27" w14:textId="660A0B2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2435D420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40178CB1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627D3D90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="005A5212" w:rsidTr="00F02BE2" w14:paraId="1CF5053A" w14:textId="77777777">
        <w:tc>
          <w:tcPr>
            <w:tcW w:w="6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000000" w14:paraId="61A5350F" w14:textId="77777777">
            <w:pPr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product or services delivered is of the required quality standards.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5A5212" w14:paraId="19F17C29" w14:textId="777777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4863BA" w14:paraId="6034E019" w14:textId="3073293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P="004863BA" w:rsidRDefault="005A5212" w14:paraId="6786098E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1C296AB3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7BEF0DE5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="005A5212" w:rsidTr="00F02BE2" w14:paraId="033D1640" w14:textId="77777777">
        <w:tc>
          <w:tcPr>
            <w:tcW w:w="6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000000" w14:paraId="7ED63F6F" w14:textId="77777777">
            <w:pPr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Interest to enter in signing a Memorandum of Agreement.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4863BA" w14:paraId="7C4C7C75" w14:textId="5891603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A5212" w:rsidP="00F02BE2" w:rsidRDefault="005A5212" w14:paraId="1D4F8D84" w14:textId="7777777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0FF4C1E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3BC01A5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A5212" w:rsidRDefault="005A5212" w14:paraId="53BFE18F" w14:textId="77777777">
            <w:pPr>
              <w:rPr>
                <w:rFonts w:ascii="Times New Roman" w:hAnsi="Times New Roman" w:cs="Times New Roman"/>
              </w:rPr>
            </w:pPr>
          </w:p>
        </w:tc>
      </w:tr>
    </w:tbl>
    <w:p w:rsidR="005A5212" w:rsidRDefault="00000000" w14:paraId="598B4CEC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A5212" w:rsidRDefault="00000000" w14:paraId="5012D200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Additional Questions:</w:t>
      </w:r>
    </w:p>
    <w:p w:rsidR="005A5212" w:rsidRDefault="00000000" w14:paraId="7D0F39CA" w14:textId="77777777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experience with the staff of the HTE?</w:t>
      </w:r>
    </w:p>
    <w:p w:rsidRPr="00443C49" w:rsidR="005A5212" w:rsidP="00F02BE2" w:rsidRDefault="00443C49" w14:paraId="5B2D9DB8" w14:textId="17E8C02A">
      <w:pPr>
        <w:jc w:val="both"/>
        <w:rPr>
          <w:rFonts w:ascii="Times New Roman" w:hAnsi="Times New Roman" w:cs="Times New Roman"/>
          <w:u w:val="single"/>
        </w:rPr>
      </w:pPr>
      <w:r w:rsidRPr="00443C49">
        <w:rPr>
          <w:rFonts w:ascii="Times New Roman" w:hAnsi="Times New Roman" w:cs="Times New Roman"/>
          <w:u w:val="single"/>
        </w:rPr>
        <w:t xml:space="preserve">    </w:t>
      </w:r>
      <w:r>
        <w:rPr>
          <w:rFonts w:ascii="Times New Roman" w:hAnsi="Times New Roman" w:cs="Times New Roman"/>
          <w:u w:val="single"/>
        </w:rPr>
        <w:t xml:space="preserve"> </w:t>
      </w:r>
      <w:r w:rsidRPr="00443C49" w:rsidR="004863BA">
        <w:rPr>
          <w:rFonts w:ascii="Times New Roman" w:hAnsi="Times New Roman" w:cs="Times New Roman"/>
          <w:u w:val="single"/>
        </w:rPr>
        <w:t xml:space="preserve">The </w:t>
      </w:r>
      <w:r w:rsidR="00F02BE2">
        <w:rPr>
          <w:rFonts w:ascii="Times New Roman" w:hAnsi="Times New Roman" w:cs="Times New Roman"/>
          <w:u w:val="single"/>
        </w:rPr>
        <w:t>e</w:t>
      </w:r>
      <w:r w:rsidRPr="00443C49" w:rsidR="004863BA">
        <w:rPr>
          <w:rFonts w:ascii="Times New Roman" w:hAnsi="Times New Roman" w:cs="Times New Roman"/>
          <w:u w:val="single"/>
        </w:rPr>
        <w:t>xperience I gained from Achieve Without Borders</w:t>
      </w:r>
      <w:r w:rsidR="00F02BE2">
        <w:rPr>
          <w:rFonts w:ascii="Times New Roman" w:hAnsi="Times New Roman" w:cs="Times New Roman"/>
          <w:u w:val="single"/>
        </w:rPr>
        <w:t xml:space="preserve"> (AWB)</w:t>
      </w:r>
      <w:r w:rsidRPr="00443C49" w:rsidR="004863BA">
        <w:rPr>
          <w:rFonts w:ascii="Times New Roman" w:hAnsi="Times New Roman" w:cs="Times New Roman"/>
          <w:u w:val="single"/>
        </w:rPr>
        <w:t xml:space="preserve"> are all very helpful in many fields of IT which I can add to my arsenal</w:t>
      </w:r>
      <w:r w:rsidR="00F02BE2">
        <w:rPr>
          <w:rFonts w:ascii="Times New Roman" w:hAnsi="Times New Roman" w:cs="Times New Roman"/>
          <w:u w:val="single"/>
        </w:rPr>
        <w:t>,</w:t>
      </w:r>
      <w:r w:rsidRPr="00443C49" w:rsidR="004863BA">
        <w:rPr>
          <w:rFonts w:ascii="Times New Roman" w:hAnsi="Times New Roman" w:cs="Times New Roman"/>
          <w:u w:val="single"/>
        </w:rPr>
        <w:t xml:space="preserve"> not just knowing how to code, also knows the technical stuff that is typically done by people in their own expertise. </w:t>
      </w:r>
      <w:proofErr w:type="gramStart"/>
      <w:r w:rsidRPr="00443C49" w:rsidR="004863BA">
        <w:rPr>
          <w:rFonts w:ascii="Times New Roman" w:hAnsi="Times New Roman" w:cs="Times New Roman"/>
          <w:u w:val="single"/>
        </w:rPr>
        <w:t>All of</w:t>
      </w:r>
      <w:proofErr w:type="gramEnd"/>
      <w:r w:rsidRPr="00443C49" w:rsidR="004863BA">
        <w:rPr>
          <w:rFonts w:ascii="Times New Roman" w:hAnsi="Times New Roman" w:cs="Times New Roman"/>
          <w:u w:val="single"/>
        </w:rPr>
        <w:t xml:space="preserve"> the staff</w:t>
      </w:r>
      <w:r w:rsidR="00F02BE2">
        <w:rPr>
          <w:rFonts w:ascii="Times New Roman" w:hAnsi="Times New Roman" w:cs="Times New Roman"/>
          <w:u w:val="single"/>
        </w:rPr>
        <w:t>,</w:t>
      </w:r>
      <w:r w:rsidRPr="00443C49" w:rsidR="004863BA">
        <w:rPr>
          <w:rFonts w:ascii="Times New Roman" w:hAnsi="Times New Roman" w:cs="Times New Roman"/>
          <w:u w:val="single"/>
        </w:rPr>
        <w:t xml:space="preserve"> </w:t>
      </w:r>
      <w:r w:rsidRPr="00443C49" w:rsidR="00F02BE2">
        <w:rPr>
          <w:rFonts w:ascii="Times New Roman" w:hAnsi="Times New Roman" w:cs="Times New Roman"/>
          <w:u w:val="single"/>
        </w:rPr>
        <w:t>especially</w:t>
      </w:r>
      <w:r w:rsidRPr="00443C49" w:rsidR="004863BA">
        <w:rPr>
          <w:rFonts w:ascii="Times New Roman" w:hAnsi="Times New Roman" w:cs="Times New Roman"/>
          <w:u w:val="single"/>
        </w:rPr>
        <w:t xml:space="preserve"> my supervisor and my Trainor have been so kind to me and willing to give me the proper knowledge that I need not just as a person but also being a working citizen.</w:t>
      </w:r>
    </w:p>
    <w:p w:rsidR="005A5212" w:rsidRDefault="00000000" w14:paraId="00089216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A5212" w:rsidRDefault="00000000" w14:paraId="63D8FB3B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A5212" w:rsidRDefault="00000000" w14:paraId="162AEAD7" w14:textId="77777777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aspects of the training could be improved?</w:t>
      </w:r>
    </w:p>
    <w:p w:rsidRPr="00443C49" w:rsidR="005A5212" w:rsidP="00F02BE2" w:rsidRDefault="00000000" w14:paraId="07800A82" w14:textId="74E9988A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___</w:t>
      </w:r>
      <w:r w:rsidRPr="00443C49" w:rsidR="00443C49">
        <w:rPr>
          <w:rFonts w:ascii="Times New Roman" w:hAnsi="Times New Roman" w:cs="Times New Roman"/>
          <w:u w:val="single"/>
        </w:rPr>
        <w:t xml:space="preserve">They have provided me with what they said they would teach and sometimes go beyond what they promise, and I learned more things that I didn’t expect to learn being with them. </w:t>
      </w:r>
    </w:p>
    <w:p w:rsidR="005A5212" w:rsidRDefault="00000000" w14:paraId="561FCCE1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A5212" w:rsidRDefault="00000000" w14:paraId="1D03C1A9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A5212" w:rsidRDefault="00000000" w14:paraId="342935C7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A5212" w:rsidRDefault="00000000" w14:paraId="2C00F4C7" w14:textId="77777777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share other comments about the HTE and their staff / trainers. </w:t>
      </w:r>
    </w:p>
    <w:p w:rsidR="005A5212" w:rsidP="00F02BE2" w:rsidRDefault="00000000" w14:paraId="3BBB35D5" w14:textId="50581B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</w:t>
      </w:r>
      <w:r w:rsidRPr="00443C49" w:rsidR="00443C49">
        <w:rPr>
          <w:rFonts w:ascii="Times New Roman" w:hAnsi="Times New Roman" w:cs="Times New Roman"/>
          <w:u w:val="single"/>
        </w:rPr>
        <w:t>They have been so welcoming and always asking me “how’s your stay with us so far?” and made me feel like I belong and not an outcast to their company. It’s truly a wonderful and lovely environment.</w:t>
      </w:r>
      <w:r w:rsidR="00443C49">
        <w:rPr>
          <w:rFonts w:ascii="Times New Roman" w:hAnsi="Times New Roman" w:cs="Times New Roman"/>
        </w:rPr>
        <w:t xml:space="preserve"> </w:t>
      </w:r>
    </w:p>
    <w:p w:rsidR="005A5212" w:rsidRDefault="00000000" w14:paraId="180D076B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A5212" w:rsidRDefault="00000000" w14:paraId="46E261F2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A5212" w:rsidRDefault="00000000" w14:paraId="75D46517" w14:textId="4C7E6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</w:t>
      </w:r>
      <w:r w:rsidR="00F02BE2">
        <w:rPr>
          <w:rFonts w:ascii="Times New Roman" w:hAnsi="Times New Roman" w:cs="Times New Roman"/>
          <w:u w:val="single"/>
        </w:rPr>
        <w:t>Ralph Medrick C. Luna</w:t>
      </w:r>
      <w:r>
        <w:rPr>
          <w:rFonts w:ascii="Times New Roman" w:hAnsi="Times New Roman" w:cs="Times New Roman"/>
        </w:rPr>
        <w:t>_______</w:t>
      </w:r>
    </w:p>
    <w:p w:rsidR="005A5212" w:rsidRDefault="00000000" w14:paraId="70371DEF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Name of Evaluator</w:t>
      </w:r>
    </w:p>
    <w:p w:rsidR="005A5212" w:rsidRDefault="005A5212" w14:paraId="0D846053" w14:textId="77777777" w14:noSpellErr="1">
      <w:pPr>
        <w:rPr>
          <w:rFonts w:ascii="Times New Roman" w:hAnsi="Times New Roman" w:cs="Times New Roman"/>
        </w:rPr>
      </w:pPr>
    </w:p>
    <w:p w:rsidR="7F3BE7CA" w:rsidP="7F3BE7CA" w:rsidRDefault="7F3BE7CA" w14:paraId="509C79A0" w14:textId="6E7BA844">
      <w:pPr>
        <w:pStyle w:val="Normal"/>
        <w:rPr>
          <w:rFonts w:ascii="Times New Roman" w:hAnsi="Times New Roman" w:cs="Times New Roman"/>
        </w:rPr>
      </w:pPr>
    </w:p>
    <w:sectPr w:rsidR="005A521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F21CE" w:rsidRDefault="00EF21CE" w14:paraId="3F332542" w14:textId="77777777">
      <w:pPr>
        <w:spacing w:line="240" w:lineRule="auto"/>
      </w:pPr>
      <w:r>
        <w:separator/>
      </w:r>
    </w:p>
  </w:endnote>
  <w:endnote w:type="continuationSeparator" w:id="0">
    <w:p w:rsidR="00EF21CE" w:rsidRDefault="00EF21CE" w14:paraId="5112414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F21CE" w:rsidRDefault="00EF21CE" w14:paraId="14743B06" w14:textId="77777777">
      <w:pPr>
        <w:spacing w:after="0"/>
      </w:pPr>
      <w:r>
        <w:separator/>
      </w:r>
    </w:p>
  </w:footnote>
  <w:footnote w:type="continuationSeparator" w:id="0">
    <w:p w:rsidR="00EF21CE" w:rsidRDefault="00EF21CE" w14:paraId="5786E7BD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3A5819"/>
    <w:multiLevelType w:val="multilevel"/>
    <w:tmpl w:val="603A5819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 w:ascii="Times New Roman" w:hAnsi="Times New Roman" w:cs="Times New Roman"/>
      </w:rPr>
    </w:lvl>
  </w:abstractNum>
  <w:abstractNum w:abstractNumId="1" w15:restartNumberingAfterBreak="0">
    <w:nsid w:val="6D163D4B"/>
    <w:multiLevelType w:val="multilevel"/>
    <w:tmpl w:val="6D163D4B"/>
    <w:lvl w:ilvl="0">
      <w:start w:val="1"/>
      <w:numFmt w:val="decimal"/>
      <w:lvlText w:val="%1."/>
      <w:lvlJc w:val="left"/>
      <w:pPr>
        <w:ind w:left="656" w:hanging="215"/>
      </w:pPr>
      <w:rPr>
        <w:rFonts w:hint="default" w:ascii="Cambria" w:hAnsi="Cambria"/>
        <w:b w:val="0"/>
        <w:bCs w:val="0"/>
        <w:i w:val="0"/>
        <w:iCs w:val="0"/>
        <w:spacing w:val="-1"/>
        <w:sz w:val="22"/>
        <w:szCs w:val="22"/>
      </w:rPr>
    </w:lvl>
    <w:lvl w:ilvl="1">
      <w:numFmt w:val="bullet"/>
      <w:lvlText w:val="•"/>
      <w:lvlJc w:val="left"/>
      <w:pPr>
        <w:ind w:left="959" w:hanging="215"/>
      </w:pPr>
      <w:rPr>
        <w:rFonts w:hint="default" w:ascii="Times New Roman" w:hAnsi="Times New Roman" w:cs="Times New Roman"/>
      </w:rPr>
    </w:lvl>
    <w:lvl w:ilvl="2">
      <w:numFmt w:val="bullet"/>
      <w:lvlText w:val="•"/>
      <w:lvlJc w:val="left"/>
      <w:pPr>
        <w:ind w:left="1258" w:hanging="215"/>
      </w:pPr>
      <w:rPr>
        <w:rFonts w:hint="default" w:ascii="Times New Roman" w:hAnsi="Times New Roman" w:cs="Times New Roman"/>
      </w:rPr>
    </w:lvl>
    <w:lvl w:ilvl="3">
      <w:numFmt w:val="bullet"/>
      <w:lvlText w:val="•"/>
      <w:lvlJc w:val="left"/>
      <w:pPr>
        <w:ind w:left="1557" w:hanging="215"/>
      </w:pPr>
      <w:rPr>
        <w:rFonts w:hint="default" w:ascii="Times New Roman" w:hAnsi="Times New Roman" w:cs="Times New Roman"/>
      </w:rPr>
    </w:lvl>
    <w:lvl w:ilvl="4">
      <w:numFmt w:val="bullet"/>
      <w:lvlText w:val="•"/>
      <w:lvlJc w:val="left"/>
      <w:pPr>
        <w:ind w:left="1856" w:hanging="215"/>
      </w:pPr>
      <w:rPr>
        <w:rFonts w:hint="default" w:ascii="Times New Roman" w:hAnsi="Times New Roman" w:cs="Times New Roman"/>
      </w:rPr>
    </w:lvl>
    <w:lvl w:ilvl="5">
      <w:numFmt w:val="bullet"/>
      <w:lvlText w:val="•"/>
      <w:lvlJc w:val="left"/>
      <w:pPr>
        <w:ind w:left="2155" w:hanging="215"/>
      </w:pPr>
      <w:rPr>
        <w:rFonts w:hint="default" w:ascii="Times New Roman" w:hAnsi="Times New Roman" w:cs="Times New Roman"/>
      </w:rPr>
    </w:lvl>
    <w:lvl w:ilvl="6">
      <w:numFmt w:val="bullet"/>
      <w:lvlText w:val="•"/>
      <w:lvlJc w:val="left"/>
      <w:pPr>
        <w:ind w:left="2454" w:hanging="215"/>
      </w:pPr>
      <w:rPr>
        <w:rFonts w:hint="default" w:ascii="Times New Roman" w:hAnsi="Times New Roman" w:cs="Times New Roman"/>
      </w:rPr>
    </w:lvl>
    <w:lvl w:ilvl="7">
      <w:numFmt w:val="bullet"/>
      <w:lvlText w:val="•"/>
      <w:lvlJc w:val="left"/>
      <w:pPr>
        <w:ind w:left="2753" w:hanging="215"/>
      </w:pPr>
      <w:rPr>
        <w:rFonts w:hint="default" w:ascii="Times New Roman" w:hAnsi="Times New Roman" w:cs="Times New Roman"/>
      </w:rPr>
    </w:lvl>
    <w:lvl w:ilvl="8">
      <w:numFmt w:val="bullet"/>
      <w:lvlText w:val="•"/>
      <w:lvlJc w:val="left"/>
      <w:pPr>
        <w:ind w:left="3052" w:hanging="215"/>
      </w:pPr>
      <w:rPr>
        <w:rFonts w:hint="default" w:ascii="Times New Roman" w:hAnsi="Times New Roman" w:cs="Times New Roman"/>
      </w:rPr>
    </w:lvl>
  </w:abstractNum>
  <w:num w:numId="1" w16cid:durableId="21116542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197037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79A"/>
    <w:rsid w:val="00000000"/>
    <w:rsid w:val="0003479A"/>
    <w:rsid w:val="00443C49"/>
    <w:rsid w:val="004863BA"/>
    <w:rsid w:val="005A5212"/>
    <w:rsid w:val="009D3E0F"/>
    <w:rsid w:val="00BC4B6C"/>
    <w:rsid w:val="00BE50A0"/>
    <w:rsid w:val="00EF21CE"/>
    <w:rsid w:val="00F02BE2"/>
    <w:rsid w:val="04307FFF"/>
    <w:rsid w:val="0A8C26DA"/>
    <w:rsid w:val="362B4B6B"/>
    <w:rsid w:val="75570310"/>
    <w:rsid w:val="7F3BE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59FB20"/>
  <w15:docId w15:val="{7DC781BD-E9E9-499C-93DA-69877586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autoRedefine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autoRedefine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autoRedefine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1" w:customStyle="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autoRedefine/>
    <w:uiPriority w:val="30"/>
    <w:qFormat/>
    <w:rPr>
      <w:i/>
      <w:iCs/>
      <w:color w:val="0F4761" w:themeColor="accent1" w:themeShade="BF"/>
    </w:rPr>
  </w:style>
  <w:style w:type="character" w:styleId="IntenseReference1" w:customStyle="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hyperlink" Target="http://www.tup.edu.ph" TargetMode="External" Id="rId10" /><Relationship Type="http://schemas.openxmlformats.org/officeDocument/2006/relationships/styles" Target="styles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4E80AA9F36B24A95E401D4CBBE0A54" ma:contentTypeVersion="12" ma:contentTypeDescription="Create a new document." ma:contentTypeScope="" ma:versionID="833719b3dafc8435a6aead0d2b2edac1">
  <xsd:schema xmlns:xsd="http://www.w3.org/2001/XMLSchema" xmlns:xs="http://www.w3.org/2001/XMLSchema" xmlns:p="http://schemas.microsoft.com/office/2006/metadata/properties" xmlns:ns2="1de2ef26-9083-414e-8613-cb57b9c5307f" xmlns:ns3="71a0558a-552e-40bf-9173-75cab95cfe3c" targetNamespace="http://schemas.microsoft.com/office/2006/metadata/properties" ma:root="true" ma:fieldsID="293c844a3e736661f6867d282e00e1a7" ns2:_="" ns3:_="">
    <xsd:import namespace="1de2ef26-9083-414e-8613-cb57b9c5307f"/>
    <xsd:import namespace="71a0558a-552e-40bf-9173-75cab95cfe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2ef26-9083-414e-8613-cb57b9c530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a146922-b613-467d-9373-d700427469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0558a-552e-40bf-9173-75cab95cfe3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0d7c307-0029-4bb9-b956-7b98a0584abe}" ma:internalName="TaxCatchAll" ma:showField="CatchAllData" ma:web="71a0558a-552e-40bf-9173-75cab95cfe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e2ef26-9083-414e-8613-cb57b9c5307f">
      <Terms xmlns="http://schemas.microsoft.com/office/infopath/2007/PartnerControls"/>
    </lcf76f155ced4ddcb4097134ff3c332f>
    <TaxCatchAll xmlns="71a0558a-552e-40bf-9173-75cab95cfe3c" xsi:nil="true"/>
  </documentManagement>
</p:properties>
</file>

<file path=customXml/itemProps1.xml><?xml version="1.0" encoding="utf-8"?>
<ds:datastoreItem xmlns:ds="http://schemas.openxmlformats.org/officeDocument/2006/customXml" ds:itemID="{3B2AD8C1-4D2F-49B3-9337-A7DDAF0064DF}"/>
</file>

<file path=customXml/itemProps2.xml><?xml version="1.0" encoding="utf-8"?>
<ds:datastoreItem xmlns:ds="http://schemas.openxmlformats.org/officeDocument/2006/customXml" ds:itemID="{72CB728B-F696-4F29-B6EE-4F47E9DE1E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E3A13-8D00-4983-B3FE-46C0049662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Ruel Aggabao</dc:creator>
  <cp:lastModifiedBy>Ralph Medrick Luna</cp:lastModifiedBy>
  <cp:revision>3</cp:revision>
  <dcterms:created xsi:type="dcterms:W3CDTF">2024-05-14T09:52:00Z</dcterms:created>
  <dcterms:modified xsi:type="dcterms:W3CDTF">2024-05-17T06:28:45Z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D0E1172B3B30418E88C837A093943D16_13</vt:lpwstr>
  </property>
  <property fmtid="{D5CDD505-2E9C-101B-9397-08002B2CF9AE}" pid="4" name="ContentTypeId">
    <vt:lpwstr>0x010100B14E80AA9F36B24A95E401D4CBBE0A54</vt:lpwstr>
  </property>
  <property fmtid="{D5CDD505-2E9C-101B-9397-08002B2CF9AE}" pid="5" name="MediaServiceImageTags">
    <vt:lpwstr/>
  </property>
</Properties>
</file>