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3EA45618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使学生更快捷地申请宿舍业务</w:t>
      </w:r>
    </w:p>
    <w:p w14:paraId="4187B19B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使宿舍管理员更方便地处理宿舍业务</w:t>
      </w:r>
    </w:p>
    <w:p w14:paraId="0DB56DD0" w14:textId="77777777" w:rsidR="00026B80" w:rsidRPr="00D829AC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支持数据的批量处理</w:t>
      </w:r>
    </w:p>
    <w:p w14:paraId="16CB9DDC" w14:textId="77777777" w:rsidR="000A03B3" w:rsidRPr="00026B80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4A869722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</w:t>
            </w:r>
            <w:r w:rsidR="00D9796E">
              <w:rPr>
                <w:rFonts w:hAnsi="Times New Roman" w:hint="eastAsia"/>
                <w:lang w:eastAsia="zh-CN"/>
              </w:rPr>
              <w:t>软件设计目标、系统架构设计</w:t>
            </w:r>
            <w:r>
              <w:rPr>
                <w:rFonts w:hAnsi="Times New Roman" w:hint="eastAsia"/>
                <w:lang w:eastAsia="zh-CN"/>
              </w:rPr>
              <w:t>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38FE539D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4BDB0239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5AB80358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226379FA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293E12C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12F12E2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C63894E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7CA803A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3944362C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22C6F4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3502F22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0DD111D9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111C49CC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132ABF7A" w14:textId="28A65BCB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4772F34" w:rsidR="00B63326" w:rsidRDefault="009813B3" w:rsidP="00897C9A">
      <w:pPr>
        <w:rPr>
          <w:rFonts w:ascii="宋体" w:eastAsia="宋体" w:hAnsi="宋体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5AD9BF" wp14:editId="43715CC3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2A0BD9D" w14:textId="0CC25E7A" w:rsidR="00B67292" w:rsidRDefault="008B4BA0" w:rsidP="00897C9A">
      <w:pPr>
        <w:rPr>
          <w:rFonts w:ascii="宋体" w:eastAsia="宋体" w:hAnsi="宋体"/>
          <w:sz w:val="24"/>
          <w:szCs w:val="24"/>
        </w:rPr>
      </w:pPr>
      <w:r w:rsidRPr="008B4BA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AF1729" wp14:editId="7F3083D8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1B" w14:textId="60C2150F" w:rsidR="00E7091D" w:rsidRDefault="00E7091D" w:rsidP="00897C9A">
      <w:pPr>
        <w:rPr>
          <w:rFonts w:ascii="宋体" w:eastAsia="宋体" w:hAnsi="宋体"/>
          <w:sz w:val="24"/>
          <w:szCs w:val="24"/>
        </w:rPr>
      </w:pPr>
    </w:p>
    <w:p w14:paraId="10AED351" w14:textId="1DED8F5D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3DA19A75" w14:textId="7BAF52C4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007285C" w14:textId="7DA40E56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9C6ECEF" w14:textId="7F7C51AE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5F567DA4" w14:textId="141ED91E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7E7C13E2" w14:textId="7913C9F2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07374B11" w14:textId="6F479248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27C3BC75" w14:textId="1B21A85A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754441FC" w14:textId="56A450B7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9B72106" w14:textId="77777777" w:rsidR="00BF385C" w:rsidRPr="00897C9A" w:rsidRDefault="00BF385C" w:rsidP="00897C9A">
      <w:pPr>
        <w:rPr>
          <w:rFonts w:ascii="宋体" w:eastAsia="宋体" w:hAnsi="宋体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3.系统数据模型（系统ER模型）</w:t>
      </w:r>
    </w:p>
    <w:p w14:paraId="4326DBB9" w14:textId="7B8C834C" w:rsidR="00B63326" w:rsidRDefault="0008684B" w:rsidP="00897C9A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489FBAAF" wp14:editId="35579218">
            <wp:extent cx="5265420" cy="3726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16C63D0F" w:rsidR="00B63326" w:rsidRPr="00897C9A" w:rsidRDefault="00E274EE" w:rsidP="00897C9A">
      <w:pPr>
        <w:rPr>
          <w:rFonts w:ascii="宋体" w:eastAsia="宋体" w:hAnsi="宋体"/>
          <w:sz w:val="24"/>
          <w:szCs w:val="24"/>
        </w:rPr>
      </w:pPr>
      <w:r w:rsidRPr="00E27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36610C" wp14:editId="3289E7E0">
            <wp:extent cx="3922806" cy="38817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1" cy="38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6740" w14:textId="77777777" w:rsidR="00B816F5" w:rsidRPr="00897C9A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lastRenderedPageBreak/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13086EC4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</w:t>
      </w:r>
      <w:proofErr w:type="spellStart"/>
      <w:r w:rsidR="00DB2653">
        <w:rPr>
          <w:rFonts w:ascii="宋体" w:eastAsia="宋体" w:hAnsi="宋体"/>
          <w:sz w:val="24"/>
          <w:szCs w:val="24"/>
        </w:rPr>
        <w:t>S</w:t>
      </w:r>
      <w:r w:rsidR="00DB2653">
        <w:rPr>
          <w:rFonts w:ascii="宋体" w:eastAsia="宋体" w:hAnsi="宋体" w:hint="eastAsia"/>
          <w:sz w:val="24"/>
          <w:szCs w:val="24"/>
        </w:rPr>
        <w:t>ql</w:t>
      </w:r>
      <w:r w:rsidR="00DB2653">
        <w:rPr>
          <w:rFonts w:ascii="宋体" w:eastAsia="宋体" w:hAnsi="宋体"/>
          <w:sz w:val="24"/>
          <w:szCs w:val="24"/>
        </w:rPr>
        <w:t>alchemy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与数据库MYSQL连接</w:t>
      </w:r>
    </w:p>
    <w:p w14:paraId="00132EBE" w14:textId="7B1229AF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</w:t>
      </w:r>
      <w:proofErr w:type="spellStart"/>
      <w:r w:rsidR="005F1930">
        <w:rPr>
          <w:rFonts w:ascii="宋体" w:eastAsia="宋体" w:hAnsi="宋体"/>
          <w:sz w:val="24"/>
          <w:szCs w:val="24"/>
        </w:rPr>
        <w:t>U</w:t>
      </w:r>
      <w:r w:rsidR="00487F54">
        <w:rPr>
          <w:rFonts w:ascii="宋体" w:eastAsia="宋体" w:hAnsi="宋体"/>
          <w:sz w:val="24"/>
          <w:szCs w:val="24"/>
        </w:rPr>
        <w:t>vicorn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283EE0F1" w:rsidR="004265D9" w:rsidRDefault="00570890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vic</w:t>
      </w:r>
      <w:r>
        <w:rPr>
          <w:rFonts w:ascii="宋体" w:eastAsia="宋体" w:hAnsi="宋体"/>
          <w:sz w:val="24"/>
          <w:szCs w:val="24"/>
        </w:rPr>
        <w:t>orn</w:t>
      </w:r>
      <w:r w:rsidR="004265D9"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仅在于连接池中得不到连接时才建立。当连接被关闭时，它被返回到连接池中。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</w:t>
      </w:r>
      <w:r w:rsidRPr="009267AF">
        <w:rPr>
          <w:rFonts w:ascii="宋体" w:eastAsia="宋体" w:hAnsi="宋体"/>
          <w:sz w:val="24"/>
          <w:szCs w:val="24"/>
        </w:rPr>
        <w:lastRenderedPageBreak/>
        <w:t>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19793" w14:textId="77777777" w:rsidR="00095155" w:rsidRDefault="00095155" w:rsidP="009E1819">
      <w:r>
        <w:separator/>
      </w:r>
    </w:p>
  </w:endnote>
  <w:endnote w:type="continuationSeparator" w:id="0">
    <w:p w14:paraId="0CDBC041" w14:textId="77777777" w:rsidR="00095155" w:rsidRDefault="00095155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5137" w14:textId="77777777" w:rsidR="00095155" w:rsidRDefault="00095155" w:rsidP="009E1819">
      <w:r>
        <w:separator/>
      </w:r>
    </w:p>
  </w:footnote>
  <w:footnote w:type="continuationSeparator" w:id="0">
    <w:p w14:paraId="2356F14A" w14:textId="77777777" w:rsidR="00095155" w:rsidRDefault="00095155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26B80"/>
    <w:rsid w:val="0004469D"/>
    <w:rsid w:val="0008684B"/>
    <w:rsid w:val="00095155"/>
    <w:rsid w:val="000A03B3"/>
    <w:rsid w:val="000F7C0B"/>
    <w:rsid w:val="00146466"/>
    <w:rsid w:val="00154089"/>
    <w:rsid w:val="00166330"/>
    <w:rsid w:val="00170865"/>
    <w:rsid w:val="00177BB0"/>
    <w:rsid w:val="001A127A"/>
    <w:rsid w:val="002221ED"/>
    <w:rsid w:val="00247ED3"/>
    <w:rsid w:val="002574F1"/>
    <w:rsid w:val="00266458"/>
    <w:rsid w:val="002E7FE6"/>
    <w:rsid w:val="00364C7B"/>
    <w:rsid w:val="00367A95"/>
    <w:rsid w:val="00383936"/>
    <w:rsid w:val="003A26A3"/>
    <w:rsid w:val="003D451D"/>
    <w:rsid w:val="003F1034"/>
    <w:rsid w:val="003F6782"/>
    <w:rsid w:val="003F7980"/>
    <w:rsid w:val="0042641D"/>
    <w:rsid w:val="004265D9"/>
    <w:rsid w:val="00480812"/>
    <w:rsid w:val="00487F54"/>
    <w:rsid w:val="004D100A"/>
    <w:rsid w:val="004D5F2C"/>
    <w:rsid w:val="004E3D3E"/>
    <w:rsid w:val="00524CCC"/>
    <w:rsid w:val="0056114D"/>
    <w:rsid w:val="00570890"/>
    <w:rsid w:val="005963C2"/>
    <w:rsid w:val="005C118A"/>
    <w:rsid w:val="005D2D1F"/>
    <w:rsid w:val="005F1930"/>
    <w:rsid w:val="006168FA"/>
    <w:rsid w:val="00626DE3"/>
    <w:rsid w:val="00634EBF"/>
    <w:rsid w:val="00665A1E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B4BA0"/>
    <w:rsid w:val="008D2F80"/>
    <w:rsid w:val="009267AF"/>
    <w:rsid w:val="00933958"/>
    <w:rsid w:val="00961B65"/>
    <w:rsid w:val="00976F3A"/>
    <w:rsid w:val="009813B3"/>
    <w:rsid w:val="009E1819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67292"/>
    <w:rsid w:val="00B816F5"/>
    <w:rsid w:val="00BA178A"/>
    <w:rsid w:val="00BF385C"/>
    <w:rsid w:val="00BF6DE1"/>
    <w:rsid w:val="00C2286B"/>
    <w:rsid w:val="00C55A78"/>
    <w:rsid w:val="00C650C1"/>
    <w:rsid w:val="00C75B69"/>
    <w:rsid w:val="00C77858"/>
    <w:rsid w:val="00C838AD"/>
    <w:rsid w:val="00C94D84"/>
    <w:rsid w:val="00CA58EC"/>
    <w:rsid w:val="00D23941"/>
    <w:rsid w:val="00D31E22"/>
    <w:rsid w:val="00D80170"/>
    <w:rsid w:val="00D870E1"/>
    <w:rsid w:val="00D934FA"/>
    <w:rsid w:val="00D9796E"/>
    <w:rsid w:val="00DA47A5"/>
    <w:rsid w:val="00DB2653"/>
    <w:rsid w:val="00DE5153"/>
    <w:rsid w:val="00E274EE"/>
    <w:rsid w:val="00E47623"/>
    <w:rsid w:val="00E7091D"/>
    <w:rsid w:val="00E84214"/>
    <w:rsid w:val="00EA26CC"/>
    <w:rsid w:val="00EA3F60"/>
    <w:rsid w:val="00F73B2A"/>
    <w:rsid w:val="00F92B47"/>
    <w:rsid w:val="00F9491A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137</cp:revision>
  <dcterms:created xsi:type="dcterms:W3CDTF">2021-05-28T09:47:00Z</dcterms:created>
  <dcterms:modified xsi:type="dcterms:W3CDTF">2021-06-17T06:15:00Z</dcterms:modified>
</cp:coreProperties>
</file>