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RISET DAN EVALUASI PERTADATE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Disusun untuk memberikan pengetahuan, pembelajaran, dan evaluasi aplikasi JadiBUMN mengenai Rekrutmen Pertamina Talent Candidate (Pertadate)</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 MANAGEMENT</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CEREBRUM EDUKANESIA NUSANTARA</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AGUSTUS</w:t>
      </w:r>
    </w:p>
    <w:p w:rsidR="00000000" w:rsidDel="00000000" w:rsidP="00000000" w:rsidRDefault="00000000" w:rsidRPr="00000000" w14:paraId="0000000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wr0pjg26jacp" w:id="0"/>
      <w:bookmarkEnd w:id="0"/>
      <w:r w:rsidDel="00000000" w:rsidR="00000000" w:rsidRPr="00000000">
        <w:rPr>
          <w:rtl w:val="0"/>
        </w:rPr>
        <w:t xml:space="preserve">BAB I</w:t>
        <w:br w:type="textWrapping"/>
        <w:t xml:space="preserve">TAHAPAN SELEKSI</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Applied (Pengajuan Lamaran)</w:t>
      </w:r>
    </w:p>
    <w:p w:rsidR="00000000" w:rsidDel="00000000" w:rsidP="00000000" w:rsidRDefault="00000000" w:rsidRPr="00000000" w14:paraId="0000000C">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kandidat melakukan pendaftaran dan mengajukan lamaran melalui sistem rekrutmen Pertamina. Data diri, riwayat pendidikan, pengalaman, serta dokumen pendukung diunggah sebagai bahan seleksi awal.</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Screening</w:t>
      </w:r>
    </w:p>
    <w:p w:rsidR="00000000" w:rsidDel="00000000" w:rsidP="00000000" w:rsidRDefault="00000000" w:rsidRPr="00000000" w14:paraId="0000000E">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melamar, kandidat akan melalui tahap screening, yaitu proses penyaringan administrasi dan kesesuaian profil. Pada tahap ini, panitia menilai apakah kandidat memenuhi kriteria dasar yang telah ditentukan untuk posisi yang dilamar.</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 Online </w:t>
      </w:r>
    </w:p>
    <w:p w:rsidR="00000000" w:rsidDel="00000000" w:rsidP="00000000" w:rsidRDefault="00000000" w:rsidRPr="00000000" w14:paraId="00000010">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Kandidat yang lolos screening akan mengikuti tahap assessment yang terdiri dari:</w:t>
      </w:r>
    </w:p>
    <w:p w:rsidR="00000000" w:rsidDel="00000000" w:rsidP="00000000" w:rsidRDefault="00000000" w:rsidRPr="00000000" w14:paraId="0000001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Kemampuan Dasar (TKD) untuk mengukur kemampuan logika, numerik, dan analisis</w:t>
      </w:r>
    </w:p>
    <w:p w:rsidR="00000000" w:rsidDel="00000000" w:rsidP="00000000" w:rsidRDefault="00000000" w:rsidRPr="00000000" w14:paraId="0000001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Bahasa Inggris untuk menilai kemampuan komunikasi dan pemahaman bahasa internasional</w:t>
      </w:r>
    </w:p>
    <w:p w:rsidR="00000000" w:rsidDel="00000000" w:rsidP="00000000" w:rsidRDefault="00000000" w:rsidRPr="00000000" w14:paraId="0000001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Kepribadian untuk mengukur karakter, pola pikir, serta kesesuaian dengan budaya kerja perusahaan</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Online Interview</w:t>
      </w:r>
    </w:p>
    <w:p w:rsidR="00000000" w:rsidDel="00000000" w:rsidP="00000000" w:rsidRDefault="00000000" w:rsidRPr="00000000" w14:paraId="00000015">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kandidat mengikuti wawancara secara daring. Penilaian berfokus pada latar belakang, pengalaman, kemampuan komunikasi, serta motivasi kandidat dalam bergabung dengan Pertamina.</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Interview User</w:t>
      </w:r>
    </w:p>
    <w:p w:rsidR="00000000" w:rsidDel="00000000" w:rsidP="00000000" w:rsidRDefault="00000000" w:rsidRPr="00000000" w14:paraId="00000017">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Kandidat yang lolos akan diwawancarai langsung oleh pihak user atau unit kerja terkait. Tahap ini bertujuan untuk menilai kecocokan kandidat dengan kebutuhan teknis pekerjaan serta lingkungan kerja tim.</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Medical Check Up (MCU)</w:t>
      </w:r>
    </w:p>
    <w:p w:rsidR="00000000" w:rsidDel="00000000" w:rsidP="00000000" w:rsidRDefault="00000000" w:rsidRPr="00000000" w14:paraId="00000019">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Kandidat menjalani pemeriksaan kesehatan secara menyeluruh untuk memastikan kondisi fisik dan mental sesuai dengan standar kerja perusahaan.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Yudisium</w:t>
      </w:r>
    </w:p>
    <w:p w:rsidR="00000000" w:rsidDel="00000000" w:rsidP="00000000" w:rsidRDefault="00000000" w:rsidRPr="00000000" w14:paraId="0000001B">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penilaian akhir berdasarkan seluruh hasil seleksi yang telah dijalani. Tim penilai akan menentukan kelulusan kandidat secara menyeluruh.</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Hired (Diterima)</w:t>
      </w:r>
    </w:p>
    <w:p w:rsidR="00000000" w:rsidDel="00000000" w:rsidP="00000000" w:rsidRDefault="00000000" w:rsidRPr="00000000" w14:paraId="0000001D">
      <w:pPr>
        <w:spacing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terakhir adalah penetapan kandidat sebagai karyawan. Kandidat yang dinyatakan lolos akan menerima penawaran resmi dan melanjutkan ke proses administrasi serta onboarding di lingkungan Pertamina.</w:t>
      </w:r>
    </w:p>
    <w:p w:rsidR="00000000" w:rsidDel="00000000" w:rsidP="00000000" w:rsidRDefault="00000000" w:rsidRPr="00000000" w14:paraId="0000001E">
      <w:pPr>
        <w:spacing w:line="360" w:lineRule="auto"/>
        <w:ind w:left="283.46456692913375"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qf4vcykjj11m" w:id="1"/>
      <w:bookmarkEnd w:id="1"/>
      <w:r w:rsidDel="00000000" w:rsidR="00000000" w:rsidRPr="00000000">
        <w:rPr>
          <w:rtl w:val="0"/>
        </w:rPr>
        <w:t xml:space="preserve">BAB II</w:t>
        <w:br w:type="textWrapping"/>
        <w:t xml:space="preserve">MATERI PEMBELAJARAN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2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1365"/>
        <w:gridCol w:w="1380"/>
        <w:tblGridChange w:id="0">
          <w:tblGrid>
            <w:gridCol w:w="5520"/>
            <w:gridCol w:w="1365"/>
            <w:gridCol w:w="138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Materi/Subtes</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360"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Cognitive Agility Test</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2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*Tidak ditemukan informasi terperinci mengenai jenis instrumen psikotes yang digunakan. Simulasi berikut disusun berdasarkan hasil analisis tim riset terhadap berbagai jenis psikotes yang pernah digunakan oleh vendor rekrutmen Pertamina, yaitu DayaLima melalui platform Klob.id. </w:t>
            </w:r>
            <w:r w:rsidDel="00000000" w:rsidR="00000000" w:rsidRPr="00000000">
              <w:rPr>
                <w:rtl w:val="0"/>
              </w:rPr>
            </w:r>
          </w:p>
          <w:p w:rsidR="00000000" w:rsidDel="00000000" w:rsidP="00000000" w:rsidRDefault="00000000" w:rsidRPr="00000000" w14:paraId="00000029">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60 soal - 60 menit</w:t>
            </w:r>
          </w:p>
        </w:tc>
      </w:tr>
      <w:tr>
        <w:trPr>
          <w:cantSplit w:val="0"/>
          <w:trHeight w:val="1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numPr>
                <w:ilvl w:val="0"/>
                <w:numId w:val="8"/>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Identifikasi Data</w:t>
            </w:r>
          </w:p>
          <w:p w:rsidR="00000000" w:rsidDel="00000000" w:rsidP="00000000" w:rsidRDefault="00000000" w:rsidRPr="00000000" w14:paraId="0000002D">
            <w:pPr>
              <w:widowControl w:val="0"/>
              <w:numPr>
                <w:ilvl w:val="0"/>
                <w:numId w:val="8"/>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Pemecahan Masalah</w:t>
            </w:r>
          </w:p>
          <w:p w:rsidR="00000000" w:rsidDel="00000000" w:rsidP="00000000" w:rsidRDefault="00000000" w:rsidRPr="00000000" w14:paraId="0000002E">
            <w:pPr>
              <w:widowControl w:val="0"/>
              <w:numPr>
                <w:ilvl w:val="0"/>
                <w:numId w:val="8"/>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Perbendaharaan Kata</w:t>
            </w:r>
          </w:p>
          <w:p w:rsidR="00000000" w:rsidDel="00000000" w:rsidP="00000000" w:rsidRDefault="00000000" w:rsidRPr="00000000" w14:paraId="0000002F">
            <w:pPr>
              <w:widowControl w:val="0"/>
              <w:numPr>
                <w:ilvl w:val="0"/>
                <w:numId w:val="8"/>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Pengolahan Data Numerik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3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r>
        <w:trPr>
          <w:cantSplit w:val="0"/>
          <w:trHeight w:val="255"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38">
            <w:pPr>
              <w:widowControl w:val="0"/>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Personality &amp; Well-being Test</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3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*Tidak ditemukan informasi terperinci mengenai jenis instrumen psikotes yang digunakan. Simulasi berikut disusun berdasarkan hasil analisis tim riset terhadap berbagai jenis psikotes yang pernah digunakan oleh vendor rekrutmen Pertamina, yaitu DayaLima melalui platform Klob.id. </w:t>
            </w:r>
            <w:r w:rsidDel="00000000" w:rsidR="00000000" w:rsidRPr="00000000">
              <w:rPr>
                <w:rtl w:val="0"/>
              </w:rPr>
            </w:r>
          </w:p>
          <w:p w:rsidR="00000000" w:rsidDel="00000000" w:rsidP="00000000" w:rsidRDefault="00000000" w:rsidRPr="00000000" w14:paraId="000000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Total:tanpa batas waktu</w:t>
            </w:r>
          </w:p>
        </w:tc>
      </w:tr>
      <w:tr>
        <w:trPr>
          <w:cantSplit w:val="0"/>
          <w:trHeight w:val="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numPr>
                <w:ilvl w:val="0"/>
                <w:numId w:val="4"/>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Personality Traits</w:t>
            </w:r>
          </w:p>
          <w:p w:rsidR="00000000" w:rsidDel="00000000" w:rsidP="00000000" w:rsidRDefault="00000000" w:rsidRPr="00000000" w14:paraId="0000003E">
            <w:pPr>
              <w:widowControl w:val="0"/>
              <w:numPr>
                <w:ilvl w:val="0"/>
                <w:numId w:val="4"/>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Work Behavior</w:t>
            </w:r>
          </w:p>
          <w:p w:rsidR="00000000" w:rsidDel="00000000" w:rsidP="00000000" w:rsidRDefault="00000000" w:rsidRPr="00000000" w14:paraId="0000003F">
            <w:pPr>
              <w:widowControl w:val="0"/>
              <w:numPr>
                <w:ilvl w:val="0"/>
                <w:numId w:val="4"/>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Workplace Well-being Battery</w:t>
            </w:r>
          </w:p>
          <w:p w:rsidR="00000000" w:rsidDel="00000000" w:rsidP="00000000" w:rsidRDefault="00000000" w:rsidRPr="00000000" w14:paraId="00000040">
            <w:pPr>
              <w:widowControl w:val="0"/>
              <w:numPr>
                <w:ilvl w:val="0"/>
                <w:numId w:val="4"/>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Work Values &amp; Growth Orientation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36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English Comprehension Test</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*Tidak ditemukan informasi terperinci mengenai struktur tes bahasa Inggris yang digunakan serta alokasi waktu dan jumlah soal. Simulasi berikut disusun berdasarkan hasil analisis tim riset terhadap berbagai testimoni peserta online assessment Pertamina.</w:t>
            </w: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60 soal - 65 menit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Reading Comprehension</w:t>
            </w:r>
          </w:p>
          <w:p w:rsidR="00000000" w:rsidDel="00000000" w:rsidP="00000000" w:rsidRDefault="00000000" w:rsidRPr="00000000" w14:paraId="00000049">
            <w:pPr>
              <w:widowControl w:val="0"/>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Structure</w:t>
            </w:r>
          </w:p>
          <w:p w:rsidR="00000000" w:rsidDel="00000000" w:rsidP="00000000" w:rsidRDefault="00000000" w:rsidRPr="00000000" w14:paraId="0000004A">
            <w:pPr>
              <w:widowControl w:val="0"/>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Dialogue Completion</w:t>
            </w:r>
          </w:p>
          <w:p w:rsidR="00000000" w:rsidDel="00000000" w:rsidP="00000000" w:rsidRDefault="00000000" w:rsidRPr="00000000" w14:paraId="0000004B">
            <w:pPr>
              <w:widowControl w:val="0"/>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Listening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4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4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4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05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5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44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Game-Based Assessment (GBA) – Pertamina Net Zero</w:t>
            </w:r>
          </w:p>
          <w:p w:rsidR="00000000" w:rsidDel="00000000" w:rsidP="00000000" w:rsidRDefault="00000000" w:rsidRPr="00000000" w14:paraId="00000055">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harus download aplikasi Pertamina Net Zero di handphone dan memainkan game-nya. Game memiliki tiga level atau sesi. Peserta memperoleh modal, memilih proyek, membayar biaya untuk opsi tertentu, lalu menjawab pertanyaan atau mengambil keputusan yang menentukan apakah proyek menghasilkan keuntungan atau kerugian. Pilihan yang telah diambil dilaporkan tidak dapat dibatalkan.</w:t>
            </w:r>
          </w:p>
        </w:tc>
      </w:tr>
    </w:tbl>
    <w:p w:rsidR="00000000" w:rsidDel="00000000" w:rsidP="00000000" w:rsidRDefault="00000000" w:rsidRPr="00000000" w14:paraId="00000058">
      <w:pPr>
        <w:pStyle w:val="Heading1"/>
        <w:rPr/>
      </w:pPr>
      <w:bookmarkStart w:colFirst="0" w:colLast="0" w:name="_6p9tsjib98pe" w:id="2"/>
      <w:bookmarkEnd w:id="2"/>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ct2i1893l9wc" w:id="3"/>
      <w:bookmarkEnd w:id="3"/>
      <w:r w:rsidDel="00000000" w:rsidR="00000000" w:rsidRPr="00000000">
        <w:rPr>
          <w:rtl w:val="0"/>
        </w:rPr>
        <w:t xml:space="preserve">BAB III</w:t>
        <w:br w:type="textWrapping"/>
        <w:t xml:space="preserve">CONTOH SOAL</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widowControl w:val="0"/>
        <w:spacing w:line="360" w:lineRule="auto"/>
        <w:rPr/>
      </w:pPr>
      <w:bookmarkStart w:colFirst="0" w:colLast="0" w:name="_dtob3l4epw4v" w:id="4"/>
      <w:bookmarkEnd w:id="4"/>
      <w:r w:rsidDel="00000000" w:rsidR="00000000" w:rsidRPr="00000000">
        <w:rPr>
          <w:rtl w:val="0"/>
        </w:rPr>
        <w:t xml:space="preserve">3.1 Cognitive Agility Test</w:t>
      </w:r>
    </w:p>
    <w:p w:rsidR="00000000" w:rsidDel="00000000" w:rsidP="00000000" w:rsidRDefault="00000000" w:rsidRPr="00000000" w14:paraId="0000005C">
      <w:pPr>
        <w:widowControl w:val="0"/>
        <w:spacing w:line="3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Cognitive.docx</w:t>
        </w:r>
      </w:hyperlink>
      <w:r w:rsidDel="00000000" w:rsidR="00000000" w:rsidRPr="00000000">
        <w:rPr>
          <w:rtl w:val="0"/>
        </w:rPr>
      </w:r>
    </w:p>
    <w:p w:rsidR="00000000" w:rsidDel="00000000" w:rsidP="00000000" w:rsidRDefault="00000000" w:rsidRPr="00000000" w14:paraId="000000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widowControl w:val="0"/>
        <w:spacing w:line="360" w:lineRule="auto"/>
        <w:rPr>
          <w:rFonts w:ascii="Times New Roman" w:cs="Times New Roman" w:eastAsia="Times New Roman" w:hAnsi="Times New Roman"/>
          <w:b w:val="1"/>
          <w:bCs w:val="1"/>
          <w:sz w:val="24"/>
          <w:szCs w:val="24"/>
        </w:rPr>
      </w:pPr>
      <w:bookmarkStart w:colFirst="0" w:colLast="0" w:name="_6vmccfnw664d" w:id="5"/>
      <w:bookmarkEnd w:id="5"/>
      <w:r w:rsidDel="00000000" w:rsidR="00000000" w:rsidRPr="00000000">
        <w:rPr>
          <w:rFonts w:ascii="Times New Roman" w:cs="Times New Roman" w:eastAsia="Times New Roman" w:hAnsi="Times New Roman"/>
          <w:b w:val="1"/>
          <w:bCs w:val="1"/>
          <w:sz w:val="24"/>
          <w:szCs w:val="24"/>
          <w:rtl w:val="0"/>
        </w:rPr>
        <w:t xml:space="preserve">3.2 Personality &amp; Well-being Test</w:t>
      </w:r>
    </w:p>
    <w:p w:rsidR="00000000" w:rsidDel="00000000" w:rsidP="00000000" w:rsidRDefault="00000000" w:rsidRPr="00000000" w14:paraId="0000005F">
      <w:pPr>
        <w:widowControl w:val="0"/>
        <w:spacing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Personality &amp; Well-being.docx</w:t>
        </w:r>
      </w:hyperlink>
      <w:r w:rsidDel="00000000" w:rsidR="00000000" w:rsidRPr="00000000">
        <w:rPr>
          <w:rtl w:val="0"/>
        </w:rPr>
      </w:r>
    </w:p>
    <w:p w:rsidR="00000000" w:rsidDel="00000000" w:rsidP="00000000" w:rsidRDefault="00000000" w:rsidRPr="00000000" w14:paraId="000000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widowControl w:val="0"/>
        <w:spacing w:line="360" w:lineRule="auto"/>
        <w:rPr>
          <w:rFonts w:ascii="Times New Roman" w:cs="Times New Roman" w:eastAsia="Times New Roman" w:hAnsi="Times New Roman"/>
          <w:sz w:val="24"/>
          <w:szCs w:val="24"/>
        </w:rPr>
      </w:pPr>
      <w:bookmarkStart w:colFirst="0" w:colLast="0" w:name="_qf9qk2enhonu" w:id="6"/>
      <w:bookmarkEnd w:id="6"/>
      <w:r w:rsidDel="00000000" w:rsidR="00000000" w:rsidRPr="00000000">
        <w:rPr>
          <w:rFonts w:ascii="Times New Roman" w:cs="Times New Roman" w:eastAsia="Times New Roman" w:hAnsi="Times New Roman"/>
          <w:b w:val="1"/>
          <w:bCs w:val="1"/>
          <w:sz w:val="24"/>
          <w:szCs w:val="24"/>
          <w:rtl w:val="0"/>
        </w:rPr>
        <w:t xml:space="preserve">3.3 English Comprehension Test</w:t>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English Comprehension.docx</w:t>
        </w:r>
      </w:hyperlink>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p1nf7wpvtpr" w:id="7"/>
      <w:bookmarkEnd w:id="7"/>
      <w:r w:rsidDel="00000000" w:rsidR="00000000" w:rsidRPr="00000000">
        <w:rPr>
          <w:rtl w:val="0"/>
        </w:rPr>
        <w:t xml:space="preserve">BAB IV</w:t>
        <w:br w:type="textWrapping"/>
        <w:t xml:space="preserve">EVALUASI APLIKASI</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spacing w:line="360" w:lineRule="auto"/>
        <w:jc w:val="both"/>
        <w:rPr/>
      </w:pPr>
      <w:bookmarkStart w:colFirst="0" w:colLast="0" w:name="_wv18o6u95xkl" w:id="8"/>
      <w:bookmarkEnd w:id="8"/>
      <w:r w:rsidDel="00000000" w:rsidR="00000000" w:rsidRPr="00000000">
        <w:rPr>
          <w:rtl w:val="0"/>
        </w:rPr>
        <w:t xml:space="preserve">4.1 Materi</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yang ada pada aplikasi:</w:t>
      </w:r>
    </w:p>
    <w:tbl>
      <w:tblPr>
        <w:tblStyle w:val="Table2"/>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4950"/>
        <w:tblGridChange w:id="0">
          <w:tblGrid>
            <w:gridCol w:w="3960"/>
            <w:gridCol w:w="495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numPr>
                <w:ilvl w:val="0"/>
                <w:numId w:val="3"/>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Typo menjadi “Pendauluan” pada aplikasi</w:t>
            </w:r>
          </w:p>
          <w:p w:rsidR="00000000" w:rsidDel="00000000" w:rsidP="00000000" w:rsidRDefault="00000000" w:rsidRPr="00000000" w14:paraId="0000006C">
            <w:pPr>
              <w:widowControl w:val="0"/>
              <w:numPr>
                <w:ilvl w:val="0"/>
                <w:numId w:val="3"/>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pendahuluan hanya Rangkuman, isinya pun outdated (2024)</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Kepribadian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numPr>
                <w:ilvl w:val="0"/>
                <w:numId w:val="6"/>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materi hanya ada 1 video yaitu Learning Agility.</w:t>
            </w:r>
          </w:p>
          <w:p w:rsidR="00000000" w:rsidDel="00000000" w:rsidP="00000000" w:rsidRDefault="00000000" w:rsidRPr="00000000" w14:paraId="0000006F">
            <w:pPr>
              <w:widowControl w:val="0"/>
              <w:numPr>
                <w:ilvl w:val="0"/>
                <w:numId w:val="6"/>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Isi materi tidak relevan dengan tes Pertamina</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Inggris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numPr>
                <w:ilvl w:val="0"/>
                <w:numId w:val="7"/>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Semua materi perlu diupdate.</w:t>
            </w:r>
          </w:p>
          <w:p w:rsidR="00000000" w:rsidDel="00000000" w:rsidP="00000000" w:rsidRDefault="00000000" w:rsidRPr="00000000" w14:paraId="00000072">
            <w:pPr>
              <w:widowControl w:val="0"/>
              <w:numPr>
                <w:ilvl w:val="0"/>
                <w:numId w:val="7"/>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Reading, Structure, dan Listening dapat menggunakan materi TOEFL dan tinggal mengganti bumper.</w:t>
            </w:r>
          </w:p>
          <w:p w:rsidR="00000000" w:rsidDel="00000000" w:rsidP="00000000" w:rsidRDefault="00000000" w:rsidRPr="00000000" w14:paraId="00000073">
            <w:pPr>
              <w:widowControl w:val="0"/>
              <w:numPr>
                <w:ilvl w:val="0"/>
                <w:numId w:val="7"/>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Dialogue completion perlu dibuatkan materinya.</w:t>
            </w:r>
          </w:p>
        </w:tc>
      </w:tr>
    </w:tbl>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yang seharusnya ada:</w:t>
      </w:r>
    </w:p>
    <w:tbl>
      <w:tblPr>
        <w:tblStyle w:val="Table3"/>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4980"/>
        <w:tblGridChange w:id="0">
          <w:tblGrid>
            <w:gridCol w:w="3930"/>
            <w:gridCol w:w="498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 Agility Test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namun memungkinkan untuk membuat materinya</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Personality &amp; Well-being Test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namun memungkinkan untuk membuat materinya</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English Comprehension Test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lengkap dan outdated, namun dapat menggunakan materi TOEFL dan tinggal mengganti bumper kecuali Dialogue Completion yang harus dibuat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Game-Based Assessment (GBA)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dan sulit untuk membuat materinya.</w:t>
            </w:r>
          </w:p>
        </w:tc>
      </w:tr>
    </w:tbl>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line="360" w:lineRule="auto"/>
        <w:jc w:val="both"/>
        <w:rPr/>
      </w:pPr>
      <w:bookmarkStart w:colFirst="0" w:colLast="0" w:name="_cgk5pjmg75bw" w:id="9"/>
      <w:bookmarkEnd w:id="9"/>
      <w:r w:rsidDel="00000000" w:rsidR="00000000" w:rsidRPr="00000000">
        <w:rPr>
          <w:rtl w:val="0"/>
        </w:rPr>
        <w:t xml:space="preserve">4.2 Tryout dan Latsol</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yang muncul di aplikasi:</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145"/>
        <w:tblGridChange w:id="0">
          <w:tblGrid>
            <w:gridCol w:w="3855"/>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Kecerdasan</w:t>
            </w:r>
          </w:p>
          <w:p w:rsidR="00000000" w:rsidDel="00000000" w:rsidP="00000000" w:rsidRDefault="00000000" w:rsidRPr="00000000" w14:paraId="000000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Soal – 60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 aplikasi hanya mengambil soal-soal SKD CPNS, RBB BUMN, dan jenis-jenis soal lain yang tidak sesuai dengan tes asli Pertamina.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Kepribadian</w:t>
            </w:r>
          </w:p>
          <w:p w:rsidR="00000000" w:rsidDel="00000000" w:rsidP="00000000" w:rsidRDefault="00000000" w:rsidRPr="00000000" w14:paraId="00000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Soal – 45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 aplikasi menampilkan soal-soal yang ada pada TKP SKD CPNS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Inggris:</w:t>
            </w:r>
          </w:p>
          <w:p w:rsidR="00000000" w:rsidDel="00000000" w:rsidP="00000000" w:rsidRDefault="00000000" w:rsidRPr="00000000" w14:paraId="0000008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 </w:t>
            </w:r>
          </w:p>
          <w:p w:rsidR="00000000" w:rsidDel="00000000" w:rsidP="00000000" w:rsidRDefault="00000000" w:rsidRPr="00000000" w14:paraId="000000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Soal – 15 Menit</w:t>
            </w:r>
          </w:p>
          <w:p w:rsidR="00000000" w:rsidDel="00000000" w:rsidP="00000000" w:rsidRDefault="00000000" w:rsidRPr="00000000" w14:paraId="0000008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Expression</w:t>
            </w:r>
          </w:p>
          <w:p w:rsidR="00000000" w:rsidDel="00000000" w:rsidP="00000000" w:rsidRDefault="00000000" w:rsidRPr="00000000" w14:paraId="000000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Soal – 15 Menit</w:t>
            </w:r>
          </w:p>
          <w:p w:rsidR="00000000" w:rsidDel="00000000" w:rsidP="00000000" w:rsidRDefault="00000000" w:rsidRPr="00000000" w14:paraId="0000009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w:t>
            </w:r>
          </w:p>
          <w:p w:rsidR="00000000" w:rsidDel="00000000" w:rsidP="00000000" w:rsidRDefault="00000000" w:rsidRPr="00000000" w14:paraId="000000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Soal – 20 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sesuai:</w:t>
            </w:r>
          </w:p>
          <w:p w:rsidR="00000000" w:rsidDel="00000000" w:rsidP="00000000" w:rsidRDefault="00000000" w:rsidRPr="00000000" w14:paraId="00000094">
            <w:pPr>
              <w:widowControl w:val="0"/>
              <w:numPr>
                <w:ilvl w:val="0"/>
                <w:numId w:val="1"/>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Soal structure baru sebagian sesuai</w:t>
            </w:r>
          </w:p>
          <w:p w:rsidR="00000000" w:rsidDel="00000000" w:rsidP="00000000" w:rsidRDefault="00000000" w:rsidRPr="00000000" w14:paraId="00000095">
            <w:pPr>
              <w:widowControl w:val="0"/>
              <w:numPr>
                <w:ilvl w:val="0"/>
                <w:numId w:val="1"/>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Written Expression kemungkinan besar tidak muncul di tes Pertamina</w:t>
            </w:r>
          </w:p>
          <w:p w:rsidR="00000000" w:rsidDel="00000000" w:rsidP="00000000" w:rsidRDefault="00000000" w:rsidRPr="00000000" w14:paraId="00000096">
            <w:pPr>
              <w:widowControl w:val="0"/>
              <w:numPr>
                <w:ilvl w:val="0"/>
                <w:numId w:val="1"/>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 bacaan pada Reading digunakan untuk terlalu banyak soal</w:t>
            </w:r>
          </w:p>
          <w:p w:rsidR="00000000" w:rsidDel="00000000" w:rsidP="00000000" w:rsidRDefault="00000000" w:rsidRPr="00000000" w14:paraId="00000097">
            <w:pPr>
              <w:widowControl w:val="0"/>
              <w:numPr>
                <w:ilvl w:val="0"/>
                <w:numId w:val="1"/>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ada Listening, berdasarkan laporan peserta seharusnya muncul tes Listening</w:t>
            </w:r>
          </w:p>
        </w:tc>
      </w:tr>
    </w:tbl>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tes asli dengan implementasi tryout aplikasi:</w:t>
      </w:r>
    </w:p>
    <w:tbl>
      <w:tblPr>
        <w:tblStyle w:val="Table5"/>
        <w:tblW w:w="89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070"/>
        <w:tblGridChange w:id="0">
          <w:tblGrid>
            <w:gridCol w:w="3840"/>
            <w:gridCol w:w="5070"/>
          </w:tblGrid>
        </w:tblGridChange>
      </w:tblGrid>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Cognitive Agility Test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develop soal baru kecuali beberapa soal seperti figural ketidaksamaan, figural serial, dll.</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Personality &amp; Well-being Test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develop fitur baru</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English Comprehension Test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diimplementasikan, namun perlu diperiksa kecukupan bank soal</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Game-Based Assessment (GBA)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memungkinkan, karena tes asli berupa full games dan dapat di-download di Play Store atau App Store.</w:t>
            </w:r>
          </w:p>
        </w:tc>
      </w:tr>
    </w:tbl>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pB5e00QroHuLThbRRjLvxo9Hh2RnhGz/edit?usp=sharing&amp;ouid=106029699157353331575&amp;rtpof=true&amp;sd=tru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zz3yEQ4xBSwIjUDkv3HKuSkTPXkSfTd_/edit?usp=sharing&amp;ouid=106029699157353331575&amp;rtpof=true&amp;sd=true" TargetMode="External"/><Relationship Id="rId8" Type="http://schemas.openxmlformats.org/officeDocument/2006/relationships/hyperlink" Target="https://docs.google.com/document/d/1ujs-kvonKW7WTDTXthpMxF9hpfrjI_eq/edit?usp=sharing&amp;ouid=106029699157353331575&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