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Default="004C0FD9" w:rsidP="00B661C1">
      <w:pPr>
        <w:jc w:val="center"/>
        <w:rPr>
          <w:rFonts w:asciiTheme="majorHAnsi" w:hAnsiTheme="majorHAnsi"/>
          <w:b/>
          <w:color w:val="0D0D0D" w:themeColor="text1" w:themeTint="F2"/>
          <w:sz w:val="36"/>
          <w:szCs w:val="24"/>
        </w:rPr>
      </w:pPr>
      <w:proofErr w:type="spellStart"/>
      <w:r w:rsidRPr="003E7857">
        <w:rPr>
          <w:rFonts w:asciiTheme="majorHAnsi" w:hAnsiTheme="majorHAnsi"/>
          <w:b/>
          <w:color w:val="0D0D0D" w:themeColor="text1" w:themeTint="F2"/>
          <w:sz w:val="36"/>
          <w:szCs w:val="24"/>
        </w:rPr>
        <w:t>Studytonight</w:t>
      </w:r>
      <w:proofErr w:type="spellEnd"/>
      <w:r w:rsidRPr="003E7857">
        <w:rPr>
          <w:rFonts w:asciiTheme="majorHAnsi" w:hAnsiTheme="majorHAnsi"/>
          <w:b/>
          <w:color w:val="0D0D0D" w:themeColor="text1" w:themeTint="F2"/>
          <w:sz w:val="36"/>
          <w:szCs w:val="24"/>
        </w:rPr>
        <w:t xml:space="preserve"> – OS test 13</w:t>
      </w:r>
      <w:r w:rsidR="00B661C1" w:rsidRPr="003E7857">
        <w:rPr>
          <w:rFonts w:asciiTheme="majorHAnsi" w:hAnsiTheme="majorHAnsi"/>
          <w:b/>
          <w:color w:val="0D0D0D" w:themeColor="text1" w:themeTint="F2"/>
          <w:sz w:val="36"/>
          <w:szCs w:val="24"/>
        </w:rPr>
        <w:t xml:space="preserve"> – Aditya Jain</w:t>
      </w:r>
    </w:p>
    <w:p w:rsidR="003E7857" w:rsidRPr="003E7857" w:rsidRDefault="003E7857" w:rsidP="00B661C1">
      <w:pPr>
        <w:jc w:val="center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3E7857">
        <w:rPr>
          <w:rFonts w:asciiTheme="majorHAnsi" w:hAnsiTheme="majorHAnsi"/>
          <w:b/>
          <w:color w:val="0D0D0D" w:themeColor="text1" w:themeTint="F2"/>
          <w:sz w:val="24"/>
          <w:szCs w:val="24"/>
        </w:rPr>
        <w:t>(mostly based on Process Synchronization)</w:t>
      </w:r>
      <w:bookmarkStart w:id="0" w:name="_GoBack"/>
      <w:bookmarkEnd w:id="0"/>
    </w:p>
    <w:p w:rsidR="00B661C1" w:rsidRPr="006E2FEE" w:rsidRDefault="00B661C1" w:rsidP="00B661C1">
      <w:p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B661C1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Which of the following does not interrupt a running process ?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A device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Timer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c) 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Scheduler process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Power failure</w:t>
      </w:r>
    </w:p>
    <w:p w:rsidR="004C0FD9" w:rsidRPr="006E2FEE" w:rsidRDefault="004C0FD9" w:rsidP="004C0FD9">
      <w:p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Which of the following need not necessarily be saved on a context switch between processes ?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General purpose registers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Translation look-aside buffer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Program counter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All of the mentioned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The context of a process in the PCB of a process does not contain :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the value of the CPU registers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the process state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memory-management information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d) 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context switch time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Which process can be affected by other processes executing in the system?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cooperating process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child process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parent process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d) </w:t>
      </w:r>
      <w:proofErr w:type="spellStart"/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init</w:t>
      </w:r>
      <w:proofErr w:type="spellEnd"/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 process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When several processes access the same data concurrently and the outcome of the execution depends on the particular order in which the access takes place, is called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dynamic condition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b) race condition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essential condition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critical condition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 If a process is executing in its critical section, then no other processes can be executing in their critical section. This condition is called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mutual exclusion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critical exclusion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synchronous exclusion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asynchronous exclusion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Which one of the following is a synchronization tool?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thread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pipe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c) semaphore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socket</w:t>
      </w:r>
    </w:p>
    <w:p w:rsidR="004C0FD9" w:rsidRPr="006E2FEE" w:rsidRDefault="004C0FD9" w:rsidP="004C0FD9">
      <w:pPr>
        <w:pStyle w:val="ListParagraph"/>
        <w:ind w:left="780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 semaphore is a shared integer variable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that cannot drop below zero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that cannot be more than zero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that cannot drop below one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that cannot be more than one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4C0FD9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Mutual exclusion can be provided by the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a) </w:t>
      </w:r>
      <w:proofErr w:type="spellStart"/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mutex</w:t>
      </w:r>
      <w:proofErr w:type="spellEnd"/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 locks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binary semaphores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c) both </w:t>
      </w:r>
      <w:proofErr w:type="spellStart"/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mutex</w:t>
      </w:r>
      <w:proofErr w:type="spellEnd"/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 locks and binary semaphores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4C0FD9" w:rsidRPr="006E2FEE" w:rsidRDefault="004C0FD9" w:rsidP="004C0FD9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4C0FD9" w:rsidRPr="006E2FEE" w:rsidRDefault="006E2FEE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Theme="majorHAnsi" w:hAnsiTheme="majorHAnsi"/>
          <w:b/>
          <w:color w:val="0D0D0D" w:themeColor="text1" w:themeTint="F2"/>
          <w:sz w:val="24"/>
          <w:szCs w:val="24"/>
        </w:rPr>
        <w:t xml:space="preserve"> 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To enable a process to wait within the monitor,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a condition variable must be declared as condition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b) condition variables must be used as </w:t>
      </w:r>
      <w:proofErr w:type="spellStart"/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boolean</w:t>
      </w:r>
      <w:proofErr w:type="spellEnd"/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 objects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semaphore must be used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all of the mentioned</w:t>
      </w: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 A monitor is a module that encapsulates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shared data structures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procedures that operate on shared data structure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synchronization between concurrent procedure invocation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d) all of the mentioned</w:t>
      </w: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Process synchronization can be done on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hardware level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software level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c) both hardware and software level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none of the mentioned</w:t>
      </w: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 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When high priority task is indirectly </w:t>
      </w:r>
      <w:proofErr w:type="spellStart"/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preempted</w:t>
      </w:r>
      <w:proofErr w:type="spellEnd"/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 xml:space="preserve"> by medium priority task effectively inverting the relative priority of the two tasks, the scenario is called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priority inversion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priority removal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lastRenderedPageBreak/>
        <w:t>c) priority exchange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priority modification</w:t>
      </w: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6E2FEE">
      <w:pPr>
        <w:pStyle w:val="ListParagraph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 xml:space="preserve"> 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Restricting the child process to a subset of the parent’s resources prevents any process from :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a) overloading the system by using a lot of secondary storage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under-loading the system by very less CPU utilization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c) overloading the system by creating a lot of sub-processes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crashing the system by utilizing multiple resources</w:t>
      </w:r>
    </w:p>
    <w:p w:rsidR="006E2FEE" w:rsidRPr="006E2FEE" w:rsidRDefault="006E2FEE" w:rsidP="006E2FEE">
      <w:pPr>
        <w:pStyle w:val="ListParagraph"/>
        <w:ind w:left="780"/>
        <w:rPr>
          <w:rFonts w:asciiTheme="majorHAnsi" w:hAnsiTheme="majorHAnsi"/>
          <w:b/>
          <w:color w:val="0D0D0D" w:themeColor="text1" w:themeTint="F2"/>
          <w:sz w:val="24"/>
          <w:szCs w:val="24"/>
        </w:rPr>
      </w:pPr>
    </w:p>
    <w:p w:rsidR="006E2FEE" w:rsidRPr="006E2FEE" w:rsidRDefault="006E2FEE" w:rsidP="004C0FD9">
      <w:pPr>
        <w:pStyle w:val="ListParagraph"/>
        <w:numPr>
          <w:ilvl w:val="0"/>
          <w:numId w:val="24"/>
        </w:numPr>
        <w:rPr>
          <w:rFonts w:asciiTheme="majorHAnsi" w:hAnsiTheme="majorHAnsi"/>
          <w:b/>
          <w:color w:val="0D0D0D" w:themeColor="text1" w:themeTint="F2"/>
          <w:sz w:val="24"/>
          <w:szCs w:val="24"/>
        </w:rPr>
      </w:pP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 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 parent process calling ______ system call will be suspended until children processes terminate.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  <w:shd w:val="clear" w:color="auto" w:fill="FDFDFD"/>
        </w:rPr>
        <w:t>a) wait</w:t>
      </w:r>
      <w:r w:rsidRPr="006E2FEE">
        <w:rPr>
          <w:rFonts w:ascii="Arial" w:hAnsi="Arial" w:cs="Arial"/>
          <w:b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b) fork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c) exit</w:t>
      </w:r>
      <w:r w:rsidRPr="006E2FEE">
        <w:rPr>
          <w:rFonts w:ascii="Arial" w:hAnsi="Arial" w:cs="Arial"/>
          <w:color w:val="0D0D0D" w:themeColor="text1" w:themeTint="F2"/>
          <w:sz w:val="24"/>
          <w:szCs w:val="24"/>
        </w:rPr>
        <w:br/>
      </w:r>
      <w:r w:rsidRPr="006E2FEE">
        <w:rPr>
          <w:rFonts w:ascii="Arial" w:hAnsi="Arial" w:cs="Arial"/>
          <w:color w:val="0D0D0D" w:themeColor="text1" w:themeTint="F2"/>
          <w:sz w:val="24"/>
          <w:szCs w:val="24"/>
          <w:shd w:val="clear" w:color="auto" w:fill="FDFDFD"/>
        </w:rPr>
        <w:t>d) exec</w:t>
      </w:r>
    </w:p>
    <w:p w:rsidR="00C27109" w:rsidRPr="006E2FEE" w:rsidRDefault="00C27109" w:rsidP="00C27109">
      <w:pPr>
        <w:rPr>
          <w:rFonts w:asciiTheme="majorHAnsi" w:hAnsiTheme="majorHAnsi"/>
          <w:color w:val="0D0D0D" w:themeColor="text1" w:themeTint="F2"/>
          <w:sz w:val="24"/>
          <w:szCs w:val="24"/>
        </w:rPr>
      </w:pPr>
    </w:p>
    <w:sectPr w:rsidR="00C27109" w:rsidRPr="006E2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62E97"/>
    <w:multiLevelType w:val="hybridMultilevel"/>
    <w:tmpl w:val="06EE1BB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4"/>
  </w:num>
  <w:num w:numId="3">
    <w:abstractNumId w:val="2"/>
  </w:num>
  <w:num w:numId="4">
    <w:abstractNumId w:val="11"/>
  </w:num>
  <w:num w:numId="5">
    <w:abstractNumId w:val="8"/>
  </w:num>
  <w:num w:numId="6">
    <w:abstractNumId w:val="14"/>
  </w:num>
  <w:num w:numId="7">
    <w:abstractNumId w:val="22"/>
  </w:num>
  <w:num w:numId="8">
    <w:abstractNumId w:val="0"/>
  </w:num>
  <w:num w:numId="9">
    <w:abstractNumId w:val="7"/>
  </w:num>
  <w:num w:numId="10">
    <w:abstractNumId w:val="13"/>
  </w:num>
  <w:num w:numId="11">
    <w:abstractNumId w:val="18"/>
  </w:num>
  <w:num w:numId="12">
    <w:abstractNumId w:val="12"/>
  </w:num>
  <w:num w:numId="13">
    <w:abstractNumId w:val="5"/>
  </w:num>
  <w:num w:numId="14">
    <w:abstractNumId w:val="17"/>
  </w:num>
  <w:num w:numId="15">
    <w:abstractNumId w:val="3"/>
  </w:num>
  <w:num w:numId="16">
    <w:abstractNumId w:val="10"/>
  </w:num>
  <w:num w:numId="17">
    <w:abstractNumId w:val="15"/>
  </w:num>
  <w:num w:numId="18">
    <w:abstractNumId w:val="20"/>
  </w:num>
  <w:num w:numId="19">
    <w:abstractNumId w:val="21"/>
  </w:num>
  <w:num w:numId="20">
    <w:abstractNumId w:val="19"/>
  </w:num>
  <w:num w:numId="21">
    <w:abstractNumId w:val="16"/>
  </w:num>
  <w:num w:numId="22">
    <w:abstractNumId w:val="1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65B33"/>
    <w:rsid w:val="00127160"/>
    <w:rsid w:val="00137161"/>
    <w:rsid w:val="00145B94"/>
    <w:rsid w:val="00191CEC"/>
    <w:rsid w:val="001953D1"/>
    <w:rsid w:val="001E6D2A"/>
    <w:rsid w:val="00246B51"/>
    <w:rsid w:val="00272361"/>
    <w:rsid w:val="002740E3"/>
    <w:rsid w:val="00291DF2"/>
    <w:rsid w:val="002B6251"/>
    <w:rsid w:val="002C3F52"/>
    <w:rsid w:val="00377B4D"/>
    <w:rsid w:val="003E3440"/>
    <w:rsid w:val="003E7857"/>
    <w:rsid w:val="00443DAF"/>
    <w:rsid w:val="00454685"/>
    <w:rsid w:val="004740ED"/>
    <w:rsid w:val="004944F2"/>
    <w:rsid w:val="004C0FD9"/>
    <w:rsid w:val="0050388C"/>
    <w:rsid w:val="005B1E82"/>
    <w:rsid w:val="00665CD1"/>
    <w:rsid w:val="00685793"/>
    <w:rsid w:val="006859DC"/>
    <w:rsid w:val="00690536"/>
    <w:rsid w:val="006E2FEE"/>
    <w:rsid w:val="00713B9E"/>
    <w:rsid w:val="007257C9"/>
    <w:rsid w:val="007275BC"/>
    <w:rsid w:val="00795892"/>
    <w:rsid w:val="007E46D2"/>
    <w:rsid w:val="008707BF"/>
    <w:rsid w:val="008912D2"/>
    <w:rsid w:val="008B7A65"/>
    <w:rsid w:val="008E503A"/>
    <w:rsid w:val="00940180"/>
    <w:rsid w:val="009F794A"/>
    <w:rsid w:val="00A80C11"/>
    <w:rsid w:val="00A83FE9"/>
    <w:rsid w:val="00AC4ECC"/>
    <w:rsid w:val="00B24C82"/>
    <w:rsid w:val="00B25C06"/>
    <w:rsid w:val="00B661C1"/>
    <w:rsid w:val="00BD658A"/>
    <w:rsid w:val="00BE0609"/>
    <w:rsid w:val="00C27109"/>
    <w:rsid w:val="00C51E35"/>
    <w:rsid w:val="00C52F9E"/>
    <w:rsid w:val="00CB3F64"/>
    <w:rsid w:val="00D160E2"/>
    <w:rsid w:val="00D820FA"/>
    <w:rsid w:val="00DA75DD"/>
    <w:rsid w:val="00E02F9E"/>
    <w:rsid w:val="00E25E78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E2245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2090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12</cp:revision>
  <dcterms:created xsi:type="dcterms:W3CDTF">2017-12-21T04:37:00Z</dcterms:created>
  <dcterms:modified xsi:type="dcterms:W3CDTF">2017-12-29T16:22:00Z</dcterms:modified>
</cp:coreProperties>
</file>