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  <w:t>Modeling COVID 19 spread in India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Modification of the Traditional SEIR Model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/>
        <w:drawing>
          <wp:inline distT="0" distB="0" distL="0" distR="0">
            <wp:extent cx="5943600" cy="3009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spacing w:lineRule="auto" w:line="240" w:before="240" w:after="240"/>
        <w:jc w:val="center"/>
        <w:rPr/>
      </w:pPr>
      <w:r>
        <w:rPr/>
        <w:t>Here, () -&gt; adjusted for lockdown by taking fraction of susceptible might get exposed</w:t>
      </w:r>
    </w:p>
    <w:p>
      <w:pPr>
        <w:pStyle w:val="Normal1"/>
        <w:spacing w:lineRule="auto" w:line="240" w:before="240" w:after="240"/>
        <w:jc w:val="center"/>
        <w:rPr/>
      </w:pPr>
      <w:r>
        <w:rPr/>
        <w:t>[] - &gt; adjusted for quarantine by taking fraction of exposed might infect susceptible</w:t>
      </w:r>
    </w:p>
    <w:p>
      <w:pPr>
        <w:pStyle w:val="Normal1"/>
        <w:spacing w:lineRule="auto" w:line="240" w:before="240" w:after="240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Normal1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40</Words>
  <Characters>209</Characters>
  <CharactersWithSpaces>248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2020-08-25T23:16:40Z</dcterms:modified>
  <cp:revision>1</cp:revision>
  <dc:subject/>
  <dc:title/>
</cp:coreProperties>
</file>