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6659" w14:textId="77777777" w:rsidR="00A73BC8" w:rsidRPr="009A127C" w:rsidRDefault="00A73BC8" w:rsidP="009A127C">
      <w:pPr>
        <w:spacing w:after="0" w:line="240" w:lineRule="auto"/>
        <w:rPr>
          <w:rFonts w:cs="Arial"/>
          <w:sz w:val="24"/>
          <w:szCs w:val="24"/>
        </w:rPr>
      </w:pPr>
    </w:p>
    <w:p w14:paraId="1ADD4E5C" w14:textId="6C2C638B" w:rsidR="00F76759" w:rsidRDefault="00094F81" w:rsidP="009A127C">
      <w:pPr>
        <w:pStyle w:val="Heading2"/>
        <w:spacing w:before="0" w:line="240" w:lineRule="auto"/>
        <w:rPr>
          <w:rFonts w:ascii="Arial" w:hAnsi="Arial" w:cs="Arial"/>
          <w:sz w:val="24"/>
          <w:szCs w:val="24"/>
        </w:rPr>
      </w:pPr>
      <w:r w:rsidRPr="009A127C">
        <w:rPr>
          <w:rFonts w:ascii="Arial" w:hAnsi="Arial" w:cs="Arial"/>
          <w:sz w:val="24"/>
          <w:szCs w:val="24"/>
        </w:rPr>
        <w:t xml:space="preserve">2. </w:t>
      </w:r>
      <w:r w:rsidR="0061773C" w:rsidRPr="009A127C">
        <w:rPr>
          <w:rFonts w:ascii="Arial" w:hAnsi="Arial" w:cs="Arial"/>
          <w:sz w:val="24"/>
          <w:szCs w:val="24"/>
        </w:rPr>
        <w:t>Introduction / Background</w:t>
      </w:r>
    </w:p>
    <w:p w14:paraId="7AA6D826" w14:textId="3DBA0A98" w:rsidR="009A127C" w:rsidRPr="004C6E4C" w:rsidRDefault="009A127C" w:rsidP="009A127C">
      <w:pPr>
        <w:spacing w:after="0" w:line="240" w:lineRule="auto"/>
        <w:rPr>
          <w:rFonts w:cs="Arial"/>
          <w:b/>
          <w:bCs/>
          <w:color w:val="EE0000"/>
          <w:sz w:val="24"/>
          <w:szCs w:val="24"/>
        </w:rPr>
      </w:pPr>
      <w:r w:rsidRPr="004C6E4C">
        <w:rPr>
          <w:rFonts w:cs="Arial"/>
          <w:b/>
          <w:bCs/>
          <w:color w:val="EE0000"/>
          <w:sz w:val="24"/>
          <w:szCs w:val="24"/>
        </w:rPr>
        <w:t>The biological question I aim to address is the following: H</w:t>
      </w:r>
      <w:r w:rsidRPr="004C6E4C">
        <w:rPr>
          <w:rFonts w:cs="Arial"/>
          <w:b/>
          <w:bCs/>
          <w:color w:val="EE0000"/>
          <w:sz w:val="24"/>
          <w:szCs w:val="24"/>
        </w:rPr>
        <w:t xml:space="preserve">ow conserved are the catalytic domains and residues of </w:t>
      </w:r>
      <w:r w:rsidRPr="004C6E4C">
        <w:rPr>
          <w:rFonts w:cs="Arial"/>
          <w:b/>
          <w:bCs/>
          <w:i/>
          <w:iCs/>
          <w:color w:val="EE0000"/>
          <w:sz w:val="24"/>
          <w:szCs w:val="24"/>
        </w:rPr>
        <w:t>SPR-5</w:t>
      </w:r>
      <w:r w:rsidRPr="004C6E4C">
        <w:rPr>
          <w:rFonts w:cs="Arial"/>
          <w:b/>
          <w:bCs/>
          <w:color w:val="EE0000"/>
          <w:sz w:val="24"/>
          <w:szCs w:val="24"/>
        </w:rPr>
        <w:t xml:space="preserve"> </w:t>
      </w:r>
      <w:r w:rsidRPr="004C6E4C">
        <w:rPr>
          <w:rFonts w:cs="Arial"/>
          <w:b/>
          <w:bCs/>
          <w:i/>
          <w:iCs/>
          <w:color w:val="EE0000"/>
          <w:sz w:val="24"/>
          <w:szCs w:val="24"/>
        </w:rPr>
        <w:t>(C. elegans</w:t>
      </w:r>
      <w:r w:rsidRPr="004C6E4C">
        <w:rPr>
          <w:rFonts w:cs="Arial"/>
          <w:b/>
          <w:bCs/>
          <w:color w:val="EE0000"/>
          <w:sz w:val="24"/>
          <w:szCs w:val="24"/>
        </w:rPr>
        <w:t xml:space="preserve">) and </w:t>
      </w:r>
      <w:r w:rsidRPr="004C6E4C">
        <w:rPr>
          <w:rFonts w:cs="Arial"/>
          <w:b/>
          <w:bCs/>
          <w:i/>
          <w:iCs/>
          <w:color w:val="EE0000"/>
          <w:sz w:val="24"/>
          <w:szCs w:val="24"/>
        </w:rPr>
        <w:t>KDM1A</w:t>
      </w:r>
      <w:r w:rsidRPr="004C6E4C">
        <w:rPr>
          <w:rFonts w:cs="Arial"/>
          <w:b/>
          <w:bCs/>
          <w:color w:val="EE0000"/>
          <w:sz w:val="24"/>
          <w:szCs w:val="24"/>
        </w:rPr>
        <w:t xml:space="preserve"> (human), and does this conservation support the use of </w:t>
      </w:r>
      <w:r w:rsidRPr="004C6E4C">
        <w:rPr>
          <w:rFonts w:cs="Arial"/>
          <w:b/>
          <w:bCs/>
          <w:i/>
          <w:iCs/>
          <w:color w:val="EE0000"/>
          <w:sz w:val="24"/>
          <w:szCs w:val="24"/>
        </w:rPr>
        <w:t>C. elegans</w:t>
      </w:r>
      <w:r w:rsidRPr="004C6E4C">
        <w:rPr>
          <w:rFonts w:cs="Arial"/>
          <w:b/>
          <w:bCs/>
          <w:color w:val="EE0000"/>
          <w:sz w:val="24"/>
          <w:szCs w:val="24"/>
        </w:rPr>
        <w:t xml:space="preserve"> as a model for studying </w:t>
      </w:r>
      <w:r w:rsidRPr="004C6E4C">
        <w:rPr>
          <w:rFonts w:cs="Arial"/>
          <w:b/>
          <w:bCs/>
          <w:i/>
          <w:iCs/>
          <w:color w:val="EE0000"/>
          <w:sz w:val="24"/>
          <w:szCs w:val="24"/>
        </w:rPr>
        <w:t>KDM1A</w:t>
      </w:r>
      <w:r w:rsidRPr="004C6E4C">
        <w:rPr>
          <w:rFonts w:cs="Arial"/>
          <w:b/>
          <w:bCs/>
          <w:color w:val="EE0000"/>
          <w:sz w:val="24"/>
          <w:szCs w:val="24"/>
        </w:rPr>
        <w:t xml:space="preserve">-linked fertility and development? </w:t>
      </w:r>
    </w:p>
    <w:p w14:paraId="579000E1" w14:textId="77777777" w:rsidR="009A127C" w:rsidRPr="009A127C" w:rsidRDefault="009A127C" w:rsidP="009A127C">
      <w:pPr>
        <w:spacing w:after="0" w:line="240" w:lineRule="auto"/>
        <w:ind w:firstLine="360"/>
        <w:rPr>
          <w:rFonts w:cs="Arial"/>
          <w:color w:val="000000" w:themeColor="text1"/>
          <w:sz w:val="24"/>
          <w:szCs w:val="24"/>
        </w:rPr>
      </w:pPr>
    </w:p>
    <w:p w14:paraId="3A515F75" w14:textId="66694474" w:rsidR="009A127C" w:rsidRDefault="00A97D1F" w:rsidP="009A127C">
      <w:pPr>
        <w:spacing w:after="0" w:line="240" w:lineRule="auto"/>
        <w:ind w:firstLine="360"/>
        <w:rPr>
          <w:rFonts w:cs="Arial"/>
          <w:color w:val="000000" w:themeColor="text1"/>
          <w:sz w:val="24"/>
          <w:szCs w:val="24"/>
        </w:rPr>
      </w:pPr>
      <w:r>
        <w:rPr>
          <w:rFonts w:cs="Arial"/>
          <w:color w:val="000000" w:themeColor="text1"/>
          <w:sz w:val="24"/>
          <w:szCs w:val="24"/>
        </w:rPr>
        <w:t>I</w:t>
      </w:r>
      <w:r w:rsidR="009A127C" w:rsidRPr="009A127C">
        <w:rPr>
          <w:rFonts w:cs="Arial"/>
          <w:color w:val="000000" w:themeColor="text1"/>
          <w:sz w:val="24"/>
          <w:szCs w:val="24"/>
        </w:rPr>
        <w:t xml:space="preserve">nfertility can arise when germ cells fail to properly regulate their epigenetic marks. </w:t>
      </w:r>
      <w:r w:rsidR="009A127C" w:rsidRPr="009A127C">
        <w:rPr>
          <w:rFonts w:cs="Arial"/>
          <w:color w:val="000000" w:themeColor="text1"/>
          <w:sz w:val="24"/>
          <w:szCs w:val="24"/>
        </w:rPr>
        <w:t xml:space="preserve">Methylation and demethylation of DNA and proteins are coordinated processes that help ensure the integrity of </w:t>
      </w:r>
      <w:r>
        <w:rPr>
          <w:rFonts w:cs="Arial"/>
          <w:color w:val="000000" w:themeColor="text1"/>
          <w:sz w:val="24"/>
          <w:szCs w:val="24"/>
        </w:rPr>
        <w:t>germline</w:t>
      </w:r>
      <w:r w:rsidR="009A127C" w:rsidRPr="009A127C">
        <w:rPr>
          <w:rFonts w:cs="Arial"/>
          <w:color w:val="000000" w:themeColor="text1"/>
          <w:sz w:val="24"/>
          <w:szCs w:val="24"/>
        </w:rPr>
        <w:t xml:space="preserve"> </w:t>
      </w:r>
      <w:r>
        <w:rPr>
          <w:rFonts w:cs="Arial"/>
          <w:color w:val="000000" w:themeColor="text1"/>
          <w:sz w:val="24"/>
          <w:szCs w:val="24"/>
        </w:rPr>
        <w:t>tissues</w:t>
      </w:r>
      <w:r w:rsidR="009A127C" w:rsidRPr="009A127C">
        <w:rPr>
          <w:rFonts w:cs="Arial"/>
          <w:color w:val="000000" w:themeColor="text1"/>
          <w:sz w:val="24"/>
          <w:szCs w:val="24"/>
        </w:rPr>
        <w:t>. Methyl marks can be added and removed to DNA</w:t>
      </w:r>
      <w:r w:rsidR="004C6E4C">
        <w:rPr>
          <w:rFonts w:cs="Arial"/>
          <w:color w:val="000000" w:themeColor="text1"/>
          <w:sz w:val="24"/>
          <w:szCs w:val="24"/>
        </w:rPr>
        <w:t xml:space="preserve"> and</w:t>
      </w:r>
      <w:r w:rsidR="009A127C" w:rsidRPr="009A127C">
        <w:rPr>
          <w:rFonts w:cs="Arial"/>
          <w:color w:val="000000" w:themeColor="text1"/>
          <w:sz w:val="24"/>
          <w:szCs w:val="24"/>
        </w:rPr>
        <w:t xml:space="preserve"> proteins to control the expression of genes</w:t>
      </w:r>
      <w:r w:rsidR="004C6E4C">
        <w:rPr>
          <w:rFonts w:cs="Arial"/>
          <w:color w:val="000000" w:themeColor="text1"/>
          <w:sz w:val="24"/>
          <w:szCs w:val="24"/>
        </w:rPr>
        <w:t xml:space="preserve"> through chromatin modification</w:t>
      </w:r>
      <w:r w:rsidR="009A127C" w:rsidRPr="009A127C">
        <w:rPr>
          <w:rFonts w:cs="Arial"/>
          <w:color w:val="000000" w:themeColor="text1"/>
          <w:sz w:val="24"/>
          <w:szCs w:val="24"/>
        </w:rPr>
        <w:t xml:space="preserve">, allowing them to be turned on or off. This dynamic process of repeated methylation and demethylation creates epigenetic patterns that guide the unique identity of germ cells. </w:t>
      </w:r>
    </w:p>
    <w:p w14:paraId="769AB5CD" w14:textId="77777777" w:rsidR="009A127C" w:rsidRPr="009A127C" w:rsidRDefault="009A127C" w:rsidP="009A127C">
      <w:pPr>
        <w:spacing w:after="0" w:line="240" w:lineRule="auto"/>
        <w:ind w:firstLine="360"/>
        <w:rPr>
          <w:rFonts w:cs="Arial"/>
          <w:color w:val="000000" w:themeColor="text1"/>
          <w:sz w:val="24"/>
          <w:szCs w:val="24"/>
        </w:rPr>
      </w:pPr>
    </w:p>
    <w:p w14:paraId="469A9597" w14:textId="75FF4942" w:rsidR="009A127C" w:rsidRPr="00A97D1F" w:rsidRDefault="009A127C" w:rsidP="009A127C">
      <w:pPr>
        <w:spacing w:line="240" w:lineRule="auto"/>
        <w:ind w:firstLine="360"/>
        <w:rPr>
          <w:rFonts w:cs="Arial"/>
          <w:color w:val="000000" w:themeColor="text1"/>
          <w:sz w:val="24"/>
          <w:szCs w:val="24"/>
        </w:rPr>
      </w:pPr>
      <w:r w:rsidRPr="00A97D1F">
        <w:rPr>
          <w:rFonts w:cs="Arial"/>
          <w:color w:val="000000" w:themeColor="text1"/>
          <w:sz w:val="24"/>
          <w:szCs w:val="24"/>
        </w:rPr>
        <w:t xml:space="preserve">Specifically, </w:t>
      </w:r>
      <w:r w:rsidRPr="00A97D1F">
        <w:rPr>
          <w:rFonts w:cs="Arial"/>
          <w:i/>
          <w:iCs/>
          <w:color w:val="000000" w:themeColor="text1"/>
          <w:sz w:val="24"/>
          <w:szCs w:val="24"/>
        </w:rPr>
        <w:t>KDM1A</w:t>
      </w:r>
      <w:r w:rsidRPr="00A97D1F">
        <w:rPr>
          <w:rFonts w:cs="Arial"/>
          <w:color w:val="000000" w:themeColor="text1"/>
          <w:sz w:val="24"/>
          <w:szCs w:val="24"/>
        </w:rPr>
        <w:t xml:space="preserve"> (lysine demethylase 1A) is a histone demethylase in humans with enzymatic activity to remove methyl groups from the 4th lysine residue of </w:t>
      </w:r>
      <w:r w:rsidR="00A97D1F">
        <w:rPr>
          <w:rFonts w:cs="Arial"/>
          <w:color w:val="000000" w:themeColor="text1"/>
          <w:sz w:val="24"/>
          <w:szCs w:val="24"/>
        </w:rPr>
        <w:t xml:space="preserve">histone </w:t>
      </w:r>
      <w:r w:rsidR="00E1377C">
        <w:rPr>
          <w:rFonts w:cs="Arial"/>
          <w:color w:val="000000" w:themeColor="text1"/>
          <w:sz w:val="24"/>
          <w:szCs w:val="24"/>
        </w:rPr>
        <w:t>H</w:t>
      </w:r>
      <w:r w:rsidRPr="00A97D1F">
        <w:rPr>
          <w:rFonts w:cs="Arial"/>
          <w:color w:val="000000" w:themeColor="text1"/>
          <w:sz w:val="24"/>
          <w:szCs w:val="24"/>
        </w:rPr>
        <w:t xml:space="preserve">3 </w:t>
      </w:r>
      <w:r w:rsidR="00E1377C">
        <w:rPr>
          <w:rFonts w:cs="Arial"/>
          <w:color w:val="000000" w:themeColor="text1"/>
          <w:sz w:val="24"/>
          <w:szCs w:val="24"/>
        </w:rPr>
        <w:t>(H3K4)</w:t>
      </w:r>
      <w:r w:rsidRPr="00A97D1F">
        <w:rPr>
          <w:rFonts w:cs="Arial"/>
          <w:color w:val="000000" w:themeColor="text1"/>
          <w:sz w:val="24"/>
          <w:szCs w:val="24"/>
        </w:rPr>
        <w:t>.</w:t>
      </w:r>
      <w:r w:rsidR="00A97D1F" w:rsidRPr="00A97D1F">
        <w:rPr>
          <w:rFonts w:cs="Arial"/>
          <w:color w:val="000000" w:themeColor="text1"/>
          <w:sz w:val="24"/>
          <w:szCs w:val="24"/>
        </w:rPr>
        <w:t xml:space="preserve"> Methylation of H3K4 is associated with increased expression of enhancer RNAs and active transcription of genes </w:t>
      </w:r>
      <w:r w:rsidR="00A97D1F" w:rsidRPr="00A97D1F">
        <w:rPr>
          <w:rFonts w:cs="Arial"/>
          <w:color w:val="000000"/>
          <w:sz w:val="24"/>
          <w:szCs w:val="24"/>
        </w:rPr>
        <w:t>(</w:t>
      </w:r>
      <w:proofErr w:type="spellStart"/>
      <w:r w:rsidR="00A97D1F" w:rsidRPr="00A97D1F">
        <w:rPr>
          <w:rFonts w:cs="Arial"/>
          <w:color w:val="000000"/>
          <w:sz w:val="24"/>
          <w:szCs w:val="24"/>
        </w:rPr>
        <w:t>Marabelli</w:t>
      </w:r>
      <w:proofErr w:type="spellEnd"/>
      <w:r w:rsidR="00A97D1F" w:rsidRPr="00A97D1F">
        <w:rPr>
          <w:rFonts w:cs="Arial"/>
          <w:color w:val="000000"/>
          <w:sz w:val="24"/>
          <w:szCs w:val="24"/>
        </w:rPr>
        <w:t xml:space="preserve"> et al., 2016)</w:t>
      </w:r>
      <w:r w:rsidR="00A97D1F" w:rsidRPr="00A97D1F">
        <w:rPr>
          <w:rFonts w:cs="Arial"/>
          <w:color w:val="000000"/>
          <w:sz w:val="24"/>
          <w:szCs w:val="24"/>
        </w:rPr>
        <w:t>.</w:t>
      </w:r>
      <w:r w:rsidRPr="00A97D1F">
        <w:rPr>
          <w:rFonts w:cs="Arial"/>
          <w:color w:val="000000" w:themeColor="text1"/>
          <w:sz w:val="24"/>
          <w:szCs w:val="24"/>
        </w:rPr>
        <w:t xml:space="preserve"> By removing active marks, KDM1</w:t>
      </w:r>
      <w:r w:rsidRPr="00A97D1F">
        <w:rPr>
          <w:rFonts w:cs="Arial"/>
          <w:color w:val="000000" w:themeColor="text1"/>
          <w:sz w:val="24"/>
          <w:szCs w:val="24"/>
        </w:rPr>
        <w:t>A helps</w:t>
      </w:r>
      <w:r w:rsidRPr="00A97D1F">
        <w:rPr>
          <w:rFonts w:cs="Arial"/>
          <w:color w:val="000000" w:themeColor="text1"/>
          <w:sz w:val="24"/>
          <w:szCs w:val="24"/>
        </w:rPr>
        <w:t xml:space="preserve"> reset gene expression levels so that germline cells can have a clean epigenetic slate. If some genes were left activated that should be repressed, germline identity could be compromised, gametes could be defective, and misrelated genes could be passed on that progressively worsen fertility. When genes are properly deactivated, cells can differentiate correctly into their corresponding tissue types and gametes can form healthily.  </w:t>
      </w:r>
      <w:r w:rsidR="00132039" w:rsidRPr="00A97D1F">
        <w:rPr>
          <w:rFonts w:cs="Arial"/>
          <w:color w:val="000000" w:themeColor="text1"/>
          <w:sz w:val="24"/>
          <w:szCs w:val="24"/>
        </w:rPr>
        <w:t>Previous research has shown that mis-regulation of KDM1A</w:t>
      </w:r>
      <w:r w:rsidR="00A97D1F" w:rsidRPr="00A97D1F">
        <w:rPr>
          <w:rFonts w:cs="Arial"/>
          <w:color w:val="000000" w:themeColor="text1"/>
          <w:sz w:val="24"/>
          <w:szCs w:val="24"/>
        </w:rPr>
        <w:t xml:space="preserve"> is associated with altered sperm RNA content, major developmental defects and </w:t>
      </w:r>
      <w:r w:rsidR="00A97D1F">
        <w:rPr>
          <w:rFonts w:cs="Arial"/>
          <w:color w:val="000000" w:themeColor="text1"/>
          <w:sz w:val="24"/>
          <w:szCs w:val="24"/>
        </w:rPr>
        <w:t xml:space="preserve">even </w:t>
      </w:r>
      <w:r w:rsidR="00A97D1F" w:rsidRPr="00A97D1F">
        <w:rPr>
          <w:rFonts w:cs="Arial"/>
          <w:color w:val="000000" w:themeColor="text1"/>
          <w:sz w:val="24"/>
          <w:szCs w:val="24"/>
        </w:rPr>
        <w:t>cancer</w:t>
      </w:r>
      <w:r w:rsidR="00E1377C">
        <w:rPr>
          <w:rFonts w:cs="Arial"/>
          <w:color w:val="000000" w:themeColor="text1"/>
          <w:sz w:val="24"/>
          <w:szCs w:val="24"/>
        </w:rPr>
        <w:t xml:space="preserve"> </w:t>
      </w:r>
      <w:r w:rsidR="00A97D1F" w:rsidRPr="00A97D1F">
        <w:rPr>
          <w:rFonts w:cs="Arial"/>
          <w:color w:val="000000"/>
          <w:sz w:val="24"/>
          <w:szCs w:val="24"/>
        </w:rPr>
        <w:t>(</w:t>
      </w:r>
      <w:proofErr w:type="spellStart"/>
      <w:r w:rsidR="00A97D1F" w:rsidRPr="00A97D1F">
        <w:rPr>
          <w:rFonts w:cs="Arial"/>
          <w:color w:val="000000"/>
          <w:sz w:val="24"/>
          <w:szCs w:val="24"/>
        </w:rPr>
        <w:t>Marabelli</w:t>
      </w:r>
      <w:proofErr w:type="spellEnd"/>
      <w:r w:rsidR="00A97D1F" w:rsidRPr="00A97D1F">
        <w:rPr>
          <w:rFonts w:cs="Arial"/>
          <w:color w:val="000000"/>
          <w:sz w:val="24"/>
          <w:szCs w:val="24"/>
        </w:rPr>
        <w:t xml:space="preserve"> et al., 2022; </w:t>
      </w:r>
      <w:proofErr w:type="spellStart"/>
      <w:r w:rsidR="00A97D1F" w:rsidRPr="00A97D1F">
        <w:rPr>
          <w:rFonts w:cs="Arial"/>
          <w:color w:val="000000"/>
          <w:sz w:val="24"/>
          <w:szCs w:val="24"/>
        </w:rPr>
        <w:t>Siklenka</w:t>
      </w:r>
      <w:proofErr w:type="spellEnd"/>
      <w:r w:rsidR="00A97D1F" w:rsidRPr="00A97D1F">
        <w:rPr>
          <w:rFonts w:cs="Arial"/>
          <w:color w:val="000000"/>
          <w:sz w:val="24"/>
          <w:szCs w:val="24"/>
        </w:rPr>
        <w:t xml:space="preserve"> et al., 2015)</w:t>
      </w:r>
      <w:r w:rsidR="00E1377C">
        <w:rPr>
          <w:rFonts w:cs="Arial"/>
          <w:color w:val="000000" w:themeColor="text1"/>
          <w:sz w:val="24"/>
          <w:szCs w:val="24"/>
        </w:rPr>
        <w:t>.</w:t>
      </w:r>
    </w:p>
    <w:p w14:paraId="6A8648D4" w14:textId="22E0A753" w:rsidR="009A127C" w:rsidRPr="009A127C" w:rsidRDefault="009A127C" w:rsidP="009A127C">
      <w:pPr>
        <w:spacing w:after="0" w:line="240" w:lineRule="auto"/>
        <w:ind w:firstLine="360"/>
        <w:rPr>
          <w:rFonts w:cs="Arial"/>
          <w:b/>
          <w:bCs/>
          <w:color w:val="000000" w:themeColor="text1"/>
          <w:sz w:val="24"/>
          <w:szCs w:val="24"/>
        </w:rPr>
      </w:pPr>
      <w:r w:rsidRPr="00132039">
        <w:rPr>
          <w:rFonts w:cs="Arial"/>
          <w:i/>
          <w:iCs/>
          <w:color w:val="000000" w:themeColor="text1"/>
          <w:sz w:val="24"/>
          <w:szCs w:val="24"/>
        </w:rPr>
        <w:t>C.elegans</w:t>
      </w:r>
      <w:r w:rsidRPr="009A127C">
        <w:rPr>
          <w:rFonts w:cs="Arial"/>
          <w:color w:val="000000" w:themeColor="text1"/>
          <w:sz w:val="24"/>
          <w:szCs w:val="24"/>
        </w:rPr>
        <w:t xml:space="preserve"> are model organisms that are useful for studying a variety of biological processes, including fertility and gene expression. In </w:t>
      </w:r>
      <w:r w:rsidRPr="009A127C">
        <w:rPr>
          <w:rFonts w:cs="Arial"/>
          <w:i/>
          <w:iCs/>
          <w:color w:val="000000" w:themeColor="text1"/>
          <w:sz w:val="24"/>
          <w:szCs w:val="24"/>
        </w:rPr>
        <w:t>C. elegans</w:t>
      </w:r>
      <w:r w:rsidRPr="009A127C">
        <w:rPr>
          <w:rFonts w:cs="Arial"/>
          <w:color w:val="000000" w:themeColor="text1"/>
          <w:sz w:val="24"/>
          <w:szCs w:val="24"/>
        </w:rPr>
        <w:t xml:space="preserve">, researchers have identified </w:t>
      </w:r>
      <w:r w:rsidRPr="009A127C">
        <w:rPr>
          <w:rFonts w:cs="Arial"/>
          <w:i/>
          <w:iCs/>
          <w:color w:val="000000" w:themeColor="text1"/>
          <w:sz w:val="24"/>
          <w:szCs w:val="24"/>
        </w:rPr>
        <w:t>SPR-5</w:t>
      </w:r>
      <w:r w:rsidRPr="009A127C">
        <w:rPr>
          <w:rFonts w:cs="Arial"/>
          <w:color w:val="000000" w:themeColor="text1"/>
          <w:sz w:val="24"/>
          <w:szCs w:val="24"/>
        </w:rPr>
        <w:t xml:space="preserve"> as a conserved ortholog of </w:t>
      </w:r>
      <w:r w:rsidRPr="009A127C">
        <w:rPr>
          <w:rFonts w:cs="Arial"/>
          <w:i/>
          <w:iCs/>
          <w:color w:val="000000" w:themeColor="text1"/>
          <w:sz w:val="24"/>
          <w:szCs w:val="24"/>
        </w:rPr>
        <w:t>KDM1A</w:t>
      </w:r>
      <w:r w:rsidRPr="009A127C">
        <w:rPr>
          <w:rFonts w:cs="Arial"/>
          <w:color w:val="000000" w:themeColor="text1"/>
          <w:sz w:val="24"/>
          <w:szCs w:val="24"/>
        </w:rPr>
        <w:t xml:space="preserve"> within Homo sapiens. Specifically, </w:t>
      </w:r>
      <w:r w:rsidRPr="009A127C">
        <w:rPr>
          <w:rFonts w:cs="Arial"/>
          <w:i/>
          <w:iCs/>
          <w:color w:val="000000" w:themeColor="text1"/>
          <w:sz w:val="24"/>
          <w:szCs w:val="24"/>
        </w:rPr>
        <w:t>SPR-5</w:t>
      </w:r>
      <w:r w:rsidRPr="009A127C">
        <w:rPr>
          <w:rFonts w:cs="Arial"/>
          <w:color w:val="000000" w:themeColor="text1"/>
          <w:sz w:val="24"/>
          <w:szCs w:val="24"/>
        </w:rPr>
        <w:t xml:space="preserve"> is also a H3K4 demethylase </w:t>
      </w:r>
      <w:r w:rsidR="00E1377C">
        <w:rPr>
          <w:rFonts w:cs="Arial"/>
          <w:color w:val="000000" w:themeColor="text1"/>
          <w:sz w:val="24"/>
          <w:szCs w:val="24"/>
        </w:rPr>
        <w:t xml:space="preserve">and loss of function is associated with </w:t>
      </w:r>
      <w:r w:rsidR="00132039">
        <w:rPr>
          <w:rFonts w:cs="Arial"/>
          <w:color w:val="000000" w:themeColor="text1"/>
          <w:sz w:val="24"/>
          <w:szCs w:val="24"/>
        </w:rPr>
        <w:t>progressive sterility across generations</w:t>
      </w:r>
      <w:r w:rsidR="00E1377C">
        <w:rPr>
          <w:rFonts w:cs="Arial"/>
          <w:color w:val="000000" w:themeColor="text1"/>
          <w:sz w:val="24"/>
          <w:szCs w:val="24"/>
        </w:rPr>
        <w:t xml:space="preserve"> (Dozier et al., 2024)</w:t>
      </w:r>
      <w:r w:rsidR="00A16C53">
        <w:rPr>
          <w:rFonts w:cs="Arial"/>
          <w:color w:val="000000" w:themeColor="text1"/>
          <w:sz w:val="24"/>
          <w:szCs w:val="24"/>
        </w:rPr>
        <w:t xml:space="preserve">. Bioinformatic </w:t>
      </w:r>
      <w:r w:rsidR="00971932">
        <w:rPr>
          <w:rFonts w:cs="Arial"/>
          <w:color w:val="000000" w:themeColor="text1"/>
          <w:sz w:val="24"/>
          <w:szCs w:val="24"/>
        </w:rPr>
        <w:t>tools such as BLAST</w:t>
      </w:r>
      <w:r w:rsidR="00A16C53">
        <w:rPr>
          <w:rFonts w:cs="Arial"/>
          <w:color w:val="000000" w:themeColor="text1"/>
          <w:sz w:val="24"/>
          <w:szCs w:val="24"/>
        </w:rPr>
        <w:t xml:space="preserve"> </w:t>
      </w:r>
      <w:r w:rsidR="00971932">
        <w:rPr>
          <w:rFonts w:cs="Arial"/>
          <w:color w:val="000000" w:themeColor="text1"/>
          <w:sz w:val="24"/>
          <w:szCs w:val="24"/>
        </w:rPr>
        <w:t xml:space="preserve">and MAFFT </w:t>
      </w:r>
      <w:r w:rsidR="00A16C53">
        <w:rPr>
          <w:rFonts w:cs="Arial"/>
          <w:color w:val="000000" w:themeColor="text1"/>
          <w:sz w:val="24"/>
          <w:szCs w:val="24"/>
        </w:rPr>
        <w:t>enable</w:t>
      </w:r>
      <w:r w:rsidR="00971932">
        <w:rPr>
          <w:rFonts w:cs="Arial"/>
          <w:color w:val="000000" w:themeColor="text1"/>
          <w:sz w:val="24"/>
          <w:szCs w:val="24"/>
        </w:rPr>
        <w:t xml:space="preserve"> confirmation of orthology and analysis of specific residue</w:t>
      </w:r>
      <w:r w:rsidR="00A16C53">
        <w:rPr>
          <w:rFonts w:cs="Arial"/>
          <w:color w:val="000000" w:themeColor="text1"/>
          <w:sz w:val="24"/>
          <w:szCs w:val="24"/>
        </w:rPr>
        <w:t>-level conservation</w:t>
      </w:r>
      <w:r w:rsidR="00971932">
        <w:rPr>
          <w:rFonts w:cs="Arial"/>
          <w:color w:val="000000" w:themeColor="text1"/>
          <w:sz w:val="24"/>
          <w:szCs w:val="24"/>
        </w:rPr>
        <w:t xml:space="preserve">. </w:t>
      </w:r>
      <w:r w:rsidR="00A16C53">
        <w:rPr>
          <w:rFonts w:cs="Arial"/>
          <w:color w:val="000000" w:themeColor="text1"/>
          <w:sz w:val="24"/>
          <w:szCs w:val="24"/>
        </w:rPr>
        <w:t>Domain annotation tools like</w:t>
      </w:r>
      <w:r w:rsidR="00971932">
        <w:rPr>
          <w:rFonts w:cs="Arial"/>
          <w:color w:val="000000" w:themeColor="text1"/>
          <w:sz w:val="24"/>
          <w:szCs w:val="24"/>
        </w:rPr>
        <w:t xml:space="preserve"> </w:t>
      </w:r>
      <w:proofErr w:type="spellStart"/>
      <w:r w:rsidR="00971932">
        <w:rPr>
          <w:rFonts w:cs="Arial"/>
          <w:color w:val="000000" w:themeColor="text1"/>
          <w:sz w:val="24"/>
          <w:szCs w:val="24"/>
        </w:rPr>
        <w:t>InterProScan</w:t>
      </w:r>
      <w:proofErr w:type="spellEnd"/>
      <w:r w:rsidR="00971932">
        <w:rPr>
          <w:rFonts w:cs="Arial"/>
          <w:color w:val="000000" w:themeColor="text1"/>
          <w:sz w:val="24"/>
          <w:szCs w:val="24"/>
        </w:rPr>
        <w:t xml:space="preserve"> </w:t>
      </w:r>
      <w:r w:rsidR="00A16C53">
        <w:rPr>
          <w:rFonts w:cs="Arial"/>
          <w:color w:val="000000" w:themeColor="text1"/>
          <w:sz w:val="24"/>
          <w:szCs w:val="24"/>
        </w:rPr>
        <w:t>combined with</w:t>
      </w:r>
      <w:r w:rsidR="00971932">
        <w:rPr>
          <w:rFonts w:cs="Arial"/>
          <w:color w:val="000000" w:themeColor="text1"/>
          <w:sz w:val="24"/>
          <w:szCs w:val="24"/>
        </w:rPr>
        <w:t xml:space="preserve"> </w:t>
      </w:r>
      <w:r w:rsidR="00A16C53">
        <w:rPr>
          <w:rFonts w:cs="Arial"/>
          <w:color w:val="000000" w:themeColor="text1"/>
          <w:sz w:val="24"/>
          <w:szCs w:val="24"/>
        </w:rPr>
        <w:t xml:space="preserve">variant </w:t>
      </w:r>
      <w:r w:rsidR="00971932">
        <w:rPr>
          <w:rFonts w:cs="Arial"/>
          <w:color w:val="000000" w:themeColor="text1"/>
          <w:sz w:val="24"/>
          <w:szCs w:val="24"/>
        </w:rPr>
        <w:t xml:space="preserve">databases like </w:t>
      </w:r>
      <w:proofErr w:type="spellStart"/>
      <w:r w:rsidR="00971932">
        <w:rPr>
          <w:rFonts w:cs="Arial"/>
          <w:color w:val="000000" w:themeColor="text1"/>
          <w:sz w:val="24"/>
          <w:szCs w:val="24"/>
        </w:rPr>
        <w:t>CeNDR</w:t>
      </w:r>
      <w:proofErr w:type="spellEnd"/>
      <w:r w:rsidR="00971932">
        <w:rPr>
          <w:rFonts w:cs="Arial"/>
          <w:color w:val="000000" w:themeColor="text1"/>
          <w:sz w:val="24"/>
          <w:szCs w:val="24"/>
        </w:rPr>
        <w:t xml:space="preserve"> and </w:t>
      </w:r>
      <w:proofErr w:type="spellStart"/>
      <w:r w:rsidR="00971932">
        <w:rPr>
          <w:rFonts w:cs="Arial"/>
          <w:color w:val="000000" w:themeColor="text1"/>
          <w:sz w:val="24"/>
          <w:szCs w:val="24"/>
        </w:rPr>
        <w:t>ClinVar</w:t>
      </w:r>
      <w:proofErr w:type="spellEnd"/>
      <w:r w:rsidR="00971932">
        <w:rPr>
          <w:rFonts w:cs="Arial"/>
          <w:color w:val="000000" w:themeColor="text1"/>
          <w:sz w:val="24"/>
          <w:szCs w:val="24"/>
        </w:rPr>
        <w:t xml:space="preserve"> allow </w:t>
      </w:r>
      <w:r w:rsidR="00A16C53">
        <w:rPr>
          <w:rFonts w:cs="Arial"/>
          <w:color w:val="000000" w:themeColor="text1"/>
          <w:sz w:val="24"/>
          <w:szCs w:val="24"/>
        </w:rPr>
        <w:t>mapping of residues and important variants</w:t>
      </w:r>
      <w:r w:rsidR="00971932">
        <w:rPr>
          <w:rFonts w:cs="Arial"/>
          <w:color w:val="000000" w:themeColor="text1"/>
          <w:sz w:val="24"/>
          <w:szCs w:val="24"/>
        </w:rPr>
        <w:t xml:space="preserve">. </w:t>
      </w:r>
      <w:r w:rsidR="00A16C53">
        <w:rPr>
          <w:rFonts w:cs="Arial"/>
          <w:color w:val="000000" w:themeColor="text1"/>
          <w:sz w:val="24"/>
          <w:szCs w:val="24"/>
        </w:rPr>
        <w:t>Through bioinformatic analyses, this project will investigate the hypothesis that</w:t>
      </w:r>
      <w:r w:rsidRPr="009A127C">
        <w:rPr>
          <w:rFonts w:cs="Arial"/>
          <w:color w:val="000000" w:themeColor="text1"/>
          <w:sz w:val="24"/>
          <w:szCs w:val="24"/>
        </w:rPr>
        <w:t xml:space="preserve"> </w:t>
      </w:r>
      <w:r w:rsidRPr="009A127C">
        <w:rPr>
          <w:rFonts w:cs="Arial"/>
          <w:i/>
          <w:iCs/>
          <w:color w:val="000000" w:themeColor="text1"/>
          <w:sz w:val="24"/>
          <w:szCs w:val="24"/>
        </w:rPr>
        <w:t>SPR-5</w:t>
      </w:r>
      <w:r w:rsidRPr="009A127C">
        <w:rPr>
          <w:rFonts w:cs="Arial"/>
          <w:color w:val="000000" w:themeColor="text1"/>
          <w:sz w:val="24"/>
          <w:szCs w:val="24"/>
        </w:rPr>
        <w:t xml:space="preserve"> and </w:t>
      </w:r>
      <w:r w:rsidRPr="009A127C">
        <w:rPr>
          <w:rFonts w:cs="Arial"/>
          <w:i/>
          <w:iCs/>
          <w:color w:val="000000" w:themeColor="text1"/>
          <w:sz w:val="24"/>
          <w:szCs w:val="24"/>
        </w:rPr>
        <w:t>KDM1A</w:t>
      </w:r>
      <w:r w:rsidR="00A16C53">
        <w:rPr>
          <w:rFonts w:cs="Arial"/>
          <w:i/>
          <w:iCs/>
          <w:color w:val="000000" w:themeColor="text1"/>
          <w:sz w:val="24"/>
          <w:szCs w:val="24"/>
        </w:rPr>
        <w:t xml:space="preserve"> contain conserved catalytic domains and residues, </w:t>
      </w:r>
      <w:r w:rsidR="00A16C53">
        <w:rPr>
          <w:rFonts w:cs="Arial"/>
          <w:color w:val="000000" w:themeColor="text1"/>
          <w:sz w:val="24"/>
          <w:szCs w:val="24"/>
        </w:rPr>
        <w:t>providing further</w:t>
      </w:r>
      <w:r w:rsidRPr="009A127C">
        <w:rPr>
          <w:rFonts w:cs="Arial"/>
          <w:color w:val="000000" w:themeColor="text1"/>
          <w:sz w:val="24"/>
          <w:szCs w:val="24"/>
        </w:rPr>
        <w:t xml:space="preserve"> evidence that </w:t>
      </w:r>
      <w:r w:rsidRPr="009A127C">
        <w:rPr>
          <w:rFonts w:cs="Arial"/>
          <w:i/>
          <w:iCs/>
          <w:color w:val="000000" w:themeColor="text1"/>
          <w:sz w:val="24"/>
          <w:szCs w:val="24"/>
        </w:rPr>
        <w:t>C. elegans</w:t>
      </w:r>
      <w:r w:rsidRPr="009A127C">
        <w:rPr>
          <w:rFonts w:cs="Arial"/>
          <w:color w:val="000000" w:themeColor="text1"/>
          <w:sz w:val="24"/>
          <w:szCs w:val="24"/>
        </w:rPr>
        <w:t xml:space="preserve"> </w:t>
      </w:r>
      <w:r w:rsidR="00A16C53">
        <w:rPr>
          <w:rFonts w:cs="Arial"/>
          <w:color w:val="000000" w:themeColor="text1"/>
          <w:sz w:val="24"/>
          <w:szCs w:val="24"/>
        </w:rPr>
        <w:t>is</w:t>
      </w:r>
      <w:r w:rsidRPr="009A127C">
        <w:rPr>
          <w:rFonts w:cs="Arial"/>
          <w:color w:val="000000" w:themeColor="text1"/>
          <w:sz w:val="24"/>
          <w:szCs w:val="24"/>
        </w:rPr>
        <w:t xml:space="preserve"> a useful model for studying </w:t>
      </w:r>
      <w:r w:rsidRPr="009A127C">
        <w:rPr>
          <w:rFonts w:cs="Arial"/>
          <w:i/>
          <w:iCs/>
          <w:color w:val="000000" w:themeColor="text1"/>
          <w:sz w:val="24"/>
          <w:szCs w:val="24"/>
        </w:rPr>
        <w:t>KDM1A</w:t>
      </w:r>
      <w:r w:rsidRPr="009A127C">
        <w:rPr>
          <w:rFonts w:cs="Arial"/>
          <w:color w:val="000000" w:themeColor="text1"/>
          <w:sz w:val="24"/>
          <w:szCs w:val="24"/>
        </w:rPr>
        <w:t>-linked fertility defects.</w:t>
      </w:r>
    </w:p>
    <w:p w14:paraId="4831228A" w14:textId="77777777" w:rsidR="00A16C53" w:rsidRPr="004C6E4C" w:rsidRDefault="00A16C53" w:rsidP="009A127C">
      <w:pPr>
        <w:spacing w:after="0" w:line="240" w:lineRule="auto"/>
        <w:rPr>
          <w:rFonts w:cs="Arial"/>
          <w:color w:val="7030A0"/>
          <w:sz w:val="24"/>
          <w:szCs w:val="24"/>
        </w:rPr>
      </w:pPr>
    </w:p>
    <w:p w14:paraId="1165D283" w14:textId="44467DF4" w:rsidR="00F76759" w:rsidRDefault="00900C35" w:rsidP="009A127C">
      <w:pPr>
        <w:pStyle w:val="Heading2"/>
        <w:spacing w:before="0" w:line="240" w:lineRule="auto"/>
        <w:rPr>
          <w:rFonts w:ascii="Arial" w:hAnsi="Arial" w:cs="Arial"/>
          <w:sz w:val="24"/>
          <w:szCs w:val="24"/>
        </w:rPr>
      </w:pPr>
      <w:r w:rsidRPr="009A127C">
        <w:rPr>
          <w:rFonts w:ascii="Arial" w:hAnsi="Arial" w:cs="Arial"/>
          <w:sz w:val="24"/>
          <w:szCs w:val="24"/>
        </w:rPr>
        <w:t>2</w:t>
      </w:r>
      <w:r w:rsidR="0061773C" w:rsidRPr="009A127C">
        <w:rPr>
          <w:rFonts w:ascii="Arial" w:hAnsi="Arial" w:cs="Arial"/>
          <w:sz w:val="24"/>
          <w:szCs w:val="24"/>
        </w:rPr>
        <w:t>. Data</w:t>
      </w:r>
    </w:p>
    <w:p w14:paraId="0E03A2C3" w14:textId="3EA636D0" w:rsidR="00462B32" w:rsidRPr="00462B32" w:rsidRDefault="00462B32" w:rsidP="00462B32">
      <w:pPr>
        <w:spacing w:line="240" w:lineRule="auto"/>
        <w:ind w:firstLine="360"/>
        <w:rPr>
          <w:sz w:val="24"/>
          <w:szCs w:val="24"/>
        </w:rPr>
      </w:pPr>
      <w:r w:rsidRPr="00462B32">
        <w:rPr>
          <w:sz w:val="24"/>
          <w:szCs w:val="24"/>
        </w:rPr>
        <w:t xml:space="preserve">To investigate this question, I will source </w:t>
      </w:r>
      <w:r w:rsidRPr="00462B32">
        <w:rPr>
          <w:i/>
          <w:iCs/>
          <w:sz w:val="24"/>
          <w:szCs w:val="24"/>
        </w:rPr>
        <w:t>SPR-5</w:t>
      </w:r>
      <w:r w:rsidRPr="00462B32">
        <w:rPr>
          <w:sz w:val="24"/>
          <w:szCs w:val="24"/>
        </w:rPr>
        <w:t xml:space="preserve"> and </w:t>
      </w:r>
      <w:r w:rsidRPr="00462B32">
        <w:rPr>
          <w:i/>
          <w:iCs/>
          <w:sz w:val="24"/>
          <w:szCs w:val="24"/>
        </w:rPr>
        <w:t>KDM1A</w:t>
      </w:r>
      <w:r w:rsidRPr="00462B32">
        <w:rPr>
          <w:sz w:val="24"/>
          <w:szCs w:val="24"/>
        </w:rPr>
        <w:t xml:space="preserve"> protein and proteome FASTA files from </w:t>
      </w:r>
      <w:proofErr w:type="spellStart"/>
      <w:r w:rsidRPr="00462B32">
        <w:rPr>
          <w:sz w:val="24"/>
          <w:szCs w:val="24"/>
        </w:rPr>
        <w:t>UniProt</w:t>
      </w:r>
      <w:proofErr w:type="spellEnd"/>
      <w:r w:rsidRPr="00462B32">
        <w:rPr>
          <w:sz w:val="24"/>
          <w:szCs w:val="24"/>
        </w:rPr>
        <w:t>. I will also use domain annotation outputs (</w:t>
      </w:r>
      <w:proofErr w:type="spellStart"/>
      <w:r w:rsidRPr="00462B32">
        <w:rPr>
          <w:sz w:val="24"/>
          <w:szCs w:val="24"/>
        </w:rPr>
        <w:t>InterProScan</w:t>
      </w:r>
      <w:proofErr w:type="spellEnd"/>
      <w:r w:rsidRPr="00462B32">
        <w:rPr>
          <w:sz w:val="24"/>
          <w:szCs w:val="24"/>
        </w:rPr>
        <w:t>/</w:t>
      </w:r>
      <w:proofErr w:type="spellStart"/>
      <w:r w:rsidRPr="00462B32">
        <w:rPr>
          <w:sz w:val="24"/>
          <w:szCs w:val="24"/>
        </w:rPr>
        <w:t>Pfam</w:t>
      </w:r>
      <w:proofErr w:type="spellEnd"/>
      <w:r w:rsidRPr="00462B32">
        <w:rPr>
          <w:sz w:val="24"/>
          <w:szCs w:val="24"/>
        </w:rPr>
        <w:t xml:space="preserve">/CDD), </w:t>
      </w:r>
      <w:proofErr w:type="spellStart"/>
      <w:r w:rsidRPr="00462B32">
        <w:rPr>
          <w:sz w:val="24"/>
          <w:szCs w:val="24"/>
        </w:rPr>
        <w:t>CeNDR</w:t>
      </w:r>
      <w:proofErr w:type="spellEnd"/>
      <w:r w:rsidRPr="00462B32">
        <w:rPr>
          <w:sz w:val="24"/>
          <w:szCs w:val="24"/>
        </w:rPr>
        <w:t xml:space="preserve"> VCFs (</w:t>
      </w:r>
      <w:r w:rsidRPr="00462B32">
        <w:rPr>
          <w:i/>
          <w:iCs/>
          <w:sz w:val="24"/>
          <w:szCs w:val="24"/>
        </w:rPr>
        <w:t>C. elegans</w:t>
      </w:r>
      <w:r w:rsidRPr="00462B32">
        <w:rPr>
          <w:sz w:val="24"/>
          <w:szCs w:val="24"/>
        </w:rPr>
        <w:t xml:space="preserve"> variants) and </w:t>
      </w:r>
      <w:proofErr w:type="spellStart"/>
      <w:r w:rsidRPr="00462B32">
        <w:rPr>
          <w:sz w:val="24"/>
          <w:szCs w:val="24"/>
        </w:rPr>
        <w:t>ClinVar</w:t>
      </w:r>
      <w:proofErr w:type="spellEnd"/>
      <w:r w:rsidRPr="00462B32">
        <w:rPr>
          <w:sz w:val="24"/>
          <w:szCs w:val="24"/>
        </w:rPr>
        <w:t>/</w:t>
      </w:r>
      <w:proofErr w:type="spellStart"/>
      <w:r w:rsidRPr="00462B32">
        <w:rPr>
          <w:sz w:val="24"/>
          <w:szCs w:val="24"/>
        </w:rPr>
        <w:t>gnomAD</w:t>
      </w:r>
      <w:proofErr w:type="spellEnd"/>
      <w:r w:rsidRPr="00462B32">
        <w:rPr>
          <w:sz w:val="24"/>
          <w:szCs w:val="24"/>
        </w:rPr>
        <w:t xml:space="preserve"> tables (human variants). The sample size/scope includes two primary sequences (</w:t>
      </w:r>
      <w:r w:rsidRPr="00462B32">
        <w:rPr>
          <w:i/>
          <w:iCs/>
          <w:sz w:val="24"/>
          <w:szCs w:val="24"/>
        </w:rPr>
        <w:t>SPR-5</w:t>
      </w:r>
      <w:r w:rsidRPr="00462B32">
        <w:rPr>
          <w:sz w:val="24"/>
          <w:szCs w:val="24"/>
        </w:rPr>
        <w:t xml:space="preserve"> and </w:t>
      </w:r>
      <w:r w:rsidRPr="00462B32">
        <w:rPr>
          <w:i/>
          <w:iCs/>
          <w:sz w:val="24"/>
          <w:szCs w:val="24"/>
        </w:rPr>
        <w:t>KDM1A</w:t>
      </w:r>
      <w:r w:rsidRPr="00462B32">
        <w:rPr>
          <w:sz w:val="24"/>
          <w:szCs w:val="24"/>
        </w:rPr>
        <w:t xml:space="preserve">). For access and preprocessing steps, I will download the canonical isoforms of </w:t>
      </w:r>
      <w:r w:rsidRPr="00462B32">
        <w:rPr>
          <w:i/>
          <w:iCs/>
          <w:sz w:val="24"/>
          <w:szCs w:val="24"/>
        </w:rPr>
        <w:t>SPR-5</w:t>
      </w:r>
      <w:r w:rsidRPr="00462B32">
        <w:rPr>
          <w:sz w:val="24"/>
          <w:szCs w:val="24"/>
        </w:rPr>
        <w:t xml:space="preserve"> and </w:t>
      </w:r>
      <w:r w:rsidRPr="00462B32">
        <w:rPr>
          <w:i/>
          <w:iCs/>
          <w:sz w:val="24"/>
          <w:szCs w:val="24"/>
        </w:rPr>
        <w:t>KDM1A</w:t>
      </w:r>
      <w:r w:rsidRPr="00462B32">
        <w:rPr>
          <w:sz w:val="24"/>
          <w:szCs w:val="24"/>
        </w:rPr>
        <w:t xml:space="preserve"> protein sequences and clean FASTA headers if necessary. I will also submit protein sequences to </w:t>
      </w:r>
      <w:proofErr w:type="spellStart"/>
      <w:r w:rsidRPr="00462B32">
        <w:rPr>
          <w:sz w:val="24"/>
          <w:szCs w:val="24"/>
        </w:rPr>
        <w:t>InterProScan</w:t>
      </w:r>
      <w:proofErr w:type="spellEnd"/>
      <w:r w:rsidRPr="00462B32">
        <w:rPr>
          <w:sz w:val="24"/>
          <w:szCs w:val="24"/>
        </w:rPr>
        <w:t xml:space="preserve"> or </w:t>
      </w:r>
      <w:proofErr w:type="spellStart"/>
      <w:r w:rsidRPr="00462B32">
        <w:rPr>
          <w:sz w:val="24"/>
          <w:szCs w:val="24"/>
        </w:rPr>
        <w:t>UniProt</w:t>
      </w:r>
      <w:proofErr w:type="spellEnd"/>
      <w:r w:rsidRPr="00462B32">
        <w:rPr>
          <w:sz w:val="24"/>
          <w:szCs w:val="24"/>
        </w:rPr>
        <w:t xml:space="preserve">, extract domain names and start/end positions, download VCF/variant </w:t>
      </w:r>
      <w:r w:rsidRPr="00462B32">
        <w:rPr>
          <w:sz w:val="24"/>
          <w:szCs w:val="24"/>
        </w:rPr>
        <w:lastRenderedPageBreak/>
        <w:t>tables for humans and C. elegans, subset variant data to gene regions (</w:t>
      </w:r>
      <w:r w:rsidRPr="00462B32">
        <w:rPr>
          <w:i/>
          <w:iCs/>
          <w:sz w:val="24"/>
          <w:szCs w:val="24"/>
        </w:rPr>
        <w:t>SPR-5</w:t>
      </w:r>
      <w:r w:rsidRPr="00462B32">
        <w:rPr>
          <w:sz w:val="24"/>
          <w:szCs w:val="24"/>
        </w:rPr>
        <w:t xml:space="preserve"> and </w:t>
      </w:r>
      <w:r w:rsidRPr="00462B32">
        <w:rPr>
          <w:i/>
          <w:iCs/>
          <w:sz w:val="24"/>
          <w:szCs w:val="24"/>
        </w:rPr>
        <w:t>KDM1A</w:t>
      </w:r>
      <w:r w:rsidRPr="00462B32">
        <w:rPr>
          <w:sz w:val="24"/>
          <w:szCs w:val="24"/>
        </w:rPr>
        <w:t xml:space="preserve">) using </w:t>
      </w:r>
      <w:proofErr w:type="spellStart"/>
      <w:r w:rsidRPr="00462B32">
        <w:rPr>
          <w:sz w:val="24"/>
          <w:szCs w:val="24"/>
        </w:rPr>
        <w:t>bcftools</w:t>
      </w:r>
      <w:proofErr w:type="spellEnd"/>
      <w:r w:rsidRPr="00462B32">
        <w:rPr>
          <w:sz w:val="24"/>
          <w:szCs w:val="24"/>
        </w:rPr>
        <w:t xml:space="preserve"> view or equivalent, and map variants to protein residues using the alignment to allow per-residue comparisons across species.</w:t>
      </w:r>
    </w:p>
    <w:p w14:paraId="015A53C6" w14:textId="77777777" w:rsidR="008A262F" w:rsidRPr="005F1BC5" w:rsidRDefault="0061773C" w:rsidP="00100858">
      <w:pPr>
        <w:spacing w:after="0" w:line="240" w:lineRule="auto"/>
        <w:rPr>
          <w:rFonts w:cs="Arial"/>
          <w:b/>
          <w:bCs/>
          <w:sz w:val="24"/>
          <w:szCs w:val="24"/>
          <w:u w:val="single"/>
        </w:rPr>
      </w:pPr>
      <w:r w:rsidRPr="005F1BC5">
        <w:rPr>
          <w:rFonts w:cs="Arial"/>
          <w:b/>
          <w:bCs/>
          <w:sz w:val="24"/>
          <w:szCs w:val="24"/>
          <w:u w:val="single"/>
        </w:rPr>
        <w:t xml:space="preserve">Source(s): </w:t>
      </w:r>
    </w:p>
    <w:p w14:paraId="1284EA99" w14:textId="2F2AE237" w:rsidR="008A262F" w:rsidRPr="005F1BC5" w:rsidRDefault="008A262F" w:rsidP="00100858">
      <w:pPr>
        <w:spacing w:after="0" w:line="240" w:lineRule="auto"/>
        <w:rPr>
          <w:rFonts w:cs="Arial"/>
          <w:color w:val="000000" w:themeColor="text1"/>
          <w:sz w:val="24"/>
          <w:szCs w:val="24"/>
          <w:shd w:val="clear" w:color="auto" w:fill="FBFEFF"/>
        </w:rPr>
      </w:pPr>
      <w:r w:rsidRPr="005F1BC5">
        <w:rPr>
          <w:rFonts w:cs="Arial"/>
          <w:b/>
          <w:bCs/>
          <w:color w:val="000000" w:themeColor="text1"/>
          <w:sz w:val="24"/>
          <w:szCs w:val="24"/>
        </w:rPr>
        <w:t>C.elegans SPR-5 protein FASTA sequence</w:t>
      </w:r>
      <w:r w:rsidRPr="005F1BC5">
        <w:rPr>
          <w:rFonts w:cs="Arial"/>
          <w:color w:val="000000" w:themeColor="text1"/>
          <w:sz w:val="24"/>
          <w:szCs w:val="24"/>
        </w:rPr>
        <w:t xml:space="preserve">: </w:t>
      </w:r>
      <w:proofErr w:type="spellStart"/>
      <w:r w:rsidRPr="005F1BC5">
        <w:rPr>
          <w:rFonts w:cs="Arial"/>
          <w:color w:val="000000" w:themeColor="text1"/>
          <w:sz w:val="24"/>
          <w:szCs w:val="24"/>
        </w:rPr>
        <w:t>UniProt</w:t>
      </w:r>
      <w:proofErr w:type="spellEnd"/>
      <w:r w:rsidRPr="005F1BC5">
        <w:rPr>
          <w:rFonts w:cs="Arial"/>
          <w:color w:val="000000" w:themeColor="text1"/>
          <w:sz w:val="24"/>
          <w:szCs w:val="24"/>
        </w:rPr>
        <w:t xml:space="preserve">, Gene ID: </w:t>
      </w:r>
      <w:r w:rsidRPr="005F1BC5">
        <w:rPr>
          <w:rFonts w:cs="Arial"/>
          <w:color w:val="000000" w:themeColor="text1"/>
          <w:sz w:val="24"/>
          <w:szCs w:val="24"/>
          <w:shd w:val="clear" w:color="auto" w:fill="FBFEFF"/>
        </w:rPr>
        <w:t>Q9XWP6</w:t>
      </w:r>
    </w:p>
    <w:p w14:paraId="529143BA" w14:textId="329D0ABD" w:rsidR="00092062" w:rsidRPr="005F1BC5" w:rsidRDefault="00092062" w:rsidP="00100858">
      <w:pPr>
        <w:spacing w:after="0" w:line="240" w:lineRule="auto"/>
        <w:rPr>
          <w:rFonts w:cs="Arial"/>
          <w:color w:val="000000" w:themeColor="text1"/>
          <w:sz w:val="24"/>
          <w:szCs w:val="24"/>
          <w:shd w:val="clear" w:color="auto" w:fill="FBFEFF"/>
        </w:rPr>
      </w:pPr>
      <w:r w:rsidRPr="005F1BC5">
        <w:rPr>
          <w:rFonts w:cs="Arial"/>
          <w:b/>
          <w:bCs/>
          <w:color w:val="000000" w:themeColor="text1"/>
          <w:sz w:val="24"/>
          <w:szCs w:val="24"/>
          <w:shd w:val="clear" w:color="auto" w:fill="FBFEFF"/>
        </w:rPr>
        <w:t>C.elegans Proteome</w:t>
      </w:r>
      <w:r w:rsidRPr="005F1BC5">
        <w:rPr>
          <w:rFonts w:cs="Arial"/>
          <w:color w:val="000000" w:themeColor="text1"/>
          <w:sz w:val="24"/>
          <w:szCs w:val="24"/>
          <w:shd w:val="clear" w:color="auto" w:fill="FBFEFF"/>
        </w:rPr>
        <w:t xml:space="preserve">: </w:t>
      </w:r>
      <w:proofErr w:type="spellStart"/>
      <w:r w:rsidRPr="005F1BC5">
        <w:rPr>
          <w:rFonts w:cs="Arial"/>
          <w:color w:val="000000" w:themeColor="text1"/>
          <w:sz w:val="24"/>
          <w:szCs w:val="24"/>
          <w:shd w:val="clear" w:color="auto" w:fill="FBFEFF"/>
        </w:rPr>
        <w:t>UniProt</w:t>
      </w:r>
      <w:proofErr w:type="spellEnd"/>
      <w:r w:rsidRPr="005F1BC5">
        <w:rPr>
          <w:rFonts w:cs="Arial"/>
          <w:color w:val="000000" w:themeColor="text1"/>
          <w:sz w:val="24"/>
          <w:szCs w:val="24"/>
          <w:shd w:val="clear" w:color="auto" w:fill="FBFEFF"/>
        </w:rPr>
        <w:t xml:space="preserve">, Proteome ID: </w:t>
      </w:r>
      <w:r w:rsidRPr="005F1BC5">
        <w:rPr>
          <w:rFonts w:cs="Arial"/>
          <w:color w:val="000000" w:themeColor="text1"/>
          <w:sz w:val="24"/>
          <w:szCs w:val="24"/>
          <w:shd w:val="clear" w:color="auto" w:fill="FBFEFF"/>
        </w:rPr>
        <w:t>UP000001940</w:t>
      </w:r>
      <w:r w:rsidRPr="005F1BC5">
        <w:rPr>
          <w:rFonts w:cs="Arial"/>
          <w:color w:val="000000" w:themeColor="text1"/>
          <w:sz w:val="24"/>
          <w:szCs w:val="24"/>
          <w:shd w:val="clear" w:color="auto" w:fill="FBFEFF"/>
        </w:rPr>
        <w:t xml:space="preserve"> (all reviewed Swiss-Prot and unreviewed </w:t>
      </w:r>
      <w:proofErr w:type="spellStart"/>
      <w:r w:rsidRPr="005F1BC5">
        <w:rPr>
          <w:rFonts w:cs="Arial"/>
          <w:color w:val="000000" w:themeColor="text1"/>
          <w:sz w:val="24"/>
          <w:szCs w:val="24"/>
          <w:shd w:val="clear" w:color="auto" w:fill="FBFEFF"/>
        </w:rPr>
        <w:t>TrEMBL</w:t>
      </w:r>
      <w:proofErr w:type="spellEnd"/>
      <w:r w:rsidRPr="005F1BC5">
        <w:rPr>
          <w:rFonts w:cs="Arial"/>
          <w:color w:val="000000" w:themeColor="text1"/>
          <w:sz w:val="24"/>
          <w:szCs w:val="24"/>
          <w:shd w:val="clear" w:color="auto" w:fill="FBFEFF"/>
        </w:rPr>
        <w:t xml:space="preserve"> proteins)</w:t>
      </w:r>
    </w:p>
    <w:p w14:paraId="6B72A8BD" w14:textId="7E5B6ABF" w:rsidR="008A262F" w:rsidRPr="005F1BC5" w:rsidRDefault="008A262F" w:rsidP="00100858">
      <w:pPr>
        <w:spacing w:after="0" w:line="240" w:lineRule="auto"/>
        <w:rPr>
          <w:rFonts w:cs="Arial"/>
          <w:color w:val="000000" w:themeColor="text1"/>
          <w:sz w:val="24"/>
          <w:szCs w:val="24"/>
        </w:rPr>
      </w:pPr>
      <w:r w:rsidRPr="005F1BC5">
        <w:rPr>
          <w:rFonts w:cs="Arial"/>
          <w:b/>
          <w:bCs/>
          <w:color w:val="000000" w:themeColor="text1"/>
          <w:sz w:val="24"/>
          <w:szCs w:val="24"/>
        </w:rPr>
        <w:t>Human KDM1A protein FASTA sequence</w:t>
      </w:r>
      <w:r w:rsidRPr="005F1BC5">
        <w:rPr>
          <w:rFonts w:cs="Arial"/>
          <w:color w:val="000000" w:themeColor="text1"/>
          <w:sz w:val="24"/>
          <w:szCs w:val="24"/>
        </w:rPr>
        <w:t xml:space="preserve">: </w:t>
      </w:r>
      <w:proofErr w:type="spellStart"/>
      <w:r w:rsidRPr="005F1BC5">
        <w:rPr>
          <w:rFonts w:cs="Arial"/>
          <w:color w:val="000000" w:themeColor="text1"/>
          <w:sz w:val="24"/>
          <w:szCs w:val="24"/>
        </w:rPr>
        <w:t>UniProt</w:t>
      </w:r>
      <w:proofErr w:type="spellEnd"/>
      <w:r w:rsidRPr="005F1BC5">
        <w:rPr>
          <w:rFonts w:cs="Arial"/>
          <w:color w:val="000000" w:themeColor="text1"/>
          <w:sz w:val="24"/>
          <w:szCs w:val="24"/>
        </w:rPr>
        <w:t xml:space="preserve">, Gene ID: </w:t>
      </w:r>
      <w:r w:rsidR="00192C3A" w:rsidRPr="005F1BC5">
        <w:rPr>
          <w:rFonts w:cs="Arial"/>
          <w:color w:val="000000" w:themeColor="text1"/>
          <w:sz w:val="24"/>
          <w:szCs w:val="24"/>
        </w:rPr>
        <w:t>O60341</w:t>
      </w:r>
    </w:p>
    <w:p w14:paraId="7A037016" w14:textId="332AD384" w:rsidR="00092062" w:rsidRPr="005F1BC5" w:rsidRDefault="00092062" w:rsidP="00092062">
      <w:pPr>
        <w:spacing w:after="0" w:line="240" w:lineRule="auto"/>
        <w:rPr>
          <w:rFonts w:cs="Arial"/>
          <w:color w:val="000000" w:themeColor="text1"/>
          <w:sz w:val="24"/>
          <w:szCs w:val="24"/>
        </w:rPr>
      </w:pPr>
      <w:r w:rsidRPr="005F1BC5">
        <w:rPr>
          <w:rFonts w:cs="Arial"/>
          <w:b/>
          <w:bCs/>
          <w:color w:val="000000" w:themeColor="text1"/>
          <w:sz w:val="24"/>
          <w:szCs w:val="24"/>
          <w:shd w:val="clear" w:color="auto" w:fill="FBFEFF"/>
        </w:rPr>
        <w:t>Human Proteome</w:t>
      </w:r>
      <w:r w:rsidRPr="005F1BC5">
        <w:rPr>
          <w:rFonts w:cs="Arial"/>
          <w:color w:val="000000" w:themeColor="text1"/>
          <w:sz w:val="24"/>
          <w:szCs w:val="24"/>
          <w:shd w:val="clear" w:color="auto" w:fill="FBFEFF"/>
        </w:rPr>
        <w:t xml:space="preserve">: </w:t>
      </w:r>
      <w:proofErr w:type="spellStart"/>
      <w:r w:rsidRPr="005F1BC5">
        <w:rPr>
          <w:rFonts w:cs="Arial"/>
          <w:color w:val="000000" w:themeColor="text1"/>
          <w:sz w:val="24"/>
          <w:szCs w:val="24"/>
          <w:shd w:val="clear" w:color="auto" w:fill="FBFEFF"/>
        </w:rPr>
        <w:t>UniProt</w:t>
      </w:r>
      <w:proofErr w:type="spellEnd"/>
      <w:r w:rsidRPr="005F1BC5">
        <w:rPr>
          <w:rFonts w:cs="Arial"/>
          <w:color w:val="000000" w:themeColor="text1"/>
          <w:sz w:val="24"/>
          <w:szCs w:val="24"/>
          <w:shd w:val="clear" w:color="auto" w:fill="FBFEFF"/>
        </w:rPr>
        <w:t xml:space="preserve">, Proteome ID: </w:t>
      </w:r>
      <w:hyperlink r:id="rId8" w:history="1">
        <w:r w:rsidRPr="005F1BC5">
          <w:rPr>
            <w:rStyle w:val="Hyperlink"/>
            <w:rFonts w:cs="Arial"/>
            <w:color w:val="000000" w:themeColor="text1"/>
            <w:sz w:val="24"/>
            <w:szCs w:val="24"/>
            <w:u w:val="none"/>
          </w:rPr>
          <w:t>UP000005640</w:t>
        </w:r>
      </w:hyperlink>
      <w:r w:rsidRPr="005F1BC5">
        <w:rPr>
          <w:rFonts w:cs="Arial"/>
          <w:color w:val="000000" w:themeColor="text1"/>
          <w:sz w:val="24"/>
          <w:szCs w:val="24"/>
        </w:rPr>
        <w:t xml:space="preserve"> (all reviewed Swiss-Prot and unreviewed </w:t>
      </w:r>
      <w:proofErr w:type="spellStart"/>
      <w:r w:rsidRPr="005F1BC5">
        <w:rPr>
          <w:rFonts w:cs="Arial"/>
          <w:color w:val="000000" w:themeColor="text1"/>
          <w:sz w:val="24"/>
          <w:szCs w:val="24"/>
        </w:rPr>
        <w:t>TrEMBL</w:t>
      </w:r>
      <w:proofErr w:type="spellEnd"/>
      <w:r w:rsidRPr="005F1BC5">
        <w:rPr>
          <w:rFonts w:cs="Arial"/>
          <w:color w:val="000000" w:themeColor="text1"/>
          <w:sz w:val="24"/>
          <w:szCs w:val="24"/>
        </w:rPr>
        <w:t xml:space="preserve"> proteins w/ Swiss-Prot isoforms)</w:t>
      </w:r>
    </w:p>
    <w:p w14:paraId="0BBDE523" w14:textId="77777777" w:rsidR="001F370D" w:rsidRPr="009A127C" w:rsidRDefault="001F370D" w:rsidP="009A127C">
      <w:pPr>
        <w:pStyle w:val="Heading2"/>
        <w:spacing w:before="0" w:line="240" w:lineRule="auto"/>
        <w:rPr>
          <w:rFonts w:ascii="Arial" w:hAnsi="Arial" w:cs="Arial"/>
          <w:sz w:val="24"/>
          <w:szCs w:val="24"/>
        </w:rPr>
      </w:pPr>
    </w:p>
    <w:p w14:paraId="592951C5" w14:textId="6BCB1C46" w:rsidR="00915674" w:rsidRDefault="00900C35" w:rsidP="000D5766">
      <w:pPr>
        <w:pStyle w:val="Heading2"/>
        <w:spacing w:before="0" w:line="240" w:lineRule="auto"/>
        <w:rPr>
          <w:rFonts w:ascii="Arial" w:hAnsi="Arial" w:cs="Arial"/>
          <w:sz w:val="24"/>
          <w:szCs w:val="24"/>
        </w:rPr>
      </w:pPr>
      <w:r w:rsidRPr="000D5766">
        <w:rPr>
          <w:rFonts w:ascii="Arial" w:hAnsi="Arial" w:cs="Arial"/>
          <w:sz w:val="24"/>
          <w:szCs w:val="24"/>
        </w:rPr>
        <w:t>3</w:t>
      </w:r>
      <w:r w:rsidR="0061773C" w:rsidRPr="000D5766">
        <w:rPr>
          <w:rFonts w:ascii="Arial" w:hAnsi="Arial" w:cs="Arial"/>
          <w:sz w:val="24"/>
          <w:szCs w:val="24"/>
        </w:rPr>
        <w:t xml:space="preserve">. Methods </w:t>
      </w:r>
    </w:p>
    <w:p w14:paraId="30015B0D" w14:textId="77777777" w:rsidR="00915674" w:rsidRPr="00571F52" w:rsidRDefault="00915674" w:rsidP="00915674">
      <w:pPr>
        <w:rPr>
          <w:rFonts w:eastAsia="Times New Roman" w:cs="Arial"/>
          <w:b/>
          <w:bCs/>
          <w:i/>
          <w:iCs/>
          <w:color w:val="000000"/>
          <w:sz w:val="24"/>
          <w:szCs w:val="24"/>
        </w:rPr>
      </w:pPr>
      <w:r w:rsidRPr="00571F52">
        <w:rPr>
          <w:rFonts w:cs="Arial"/>
          <w:b/>
          <w:bCs/>
          <w:sz w:val="24"/>
          <w:szCs w:val="24"/>
          <w:u w:val="single"/>
        </w:rPr>
        <w:t>Reciprocal Best BLAST (RBH):</w:t>
      </w:r>
      <w:r w:rsidRPr="00571F52">
        <w:rPr>
          <w:rFonts w:cs="Arial"/>
          <w:b/>
          <w:bCs/>
          <w:sz w:val="24"/>
          <w:szCs w:val="24"/>
        </w:rPr>
        <w:t xml:space="preserve"> </w:t>
      </w:r>
      <w:r w:rsidRPr="00446AE0">
        <w:rPr>
          <w:rFonts w:eastAsia="Times New Roman" w:cs="Arial"/>
          <w:b/>
          <w:bCs/>
          <w:color w:val="000000"/>
          <w:sz w:val="24"/>
          <w:szCs w:val="24"/>
        </w:rPr>
        <w:t>Verify that human </w:t>
      </w:r>
      <w:r w:rsidRPr="00446AE0">
        <w:rPr>
          <w:rFonts w:eastAsia="Times New Roman" w:cs="Arial"/>
          <w:b/>
          <w:bCs/>
          <w:i/>
          <w:iCs/>
          <w:color w:val="000000"/>
          <w:sz w:val="24"/>
          <w:szCs w:val="24"/>
        </w:rPr>
        <w:t>KDM1A</w:t>
      </w:r>
      <w:r w:rsidRPr="00446AE0">
        <w:rPr>
          <w:rFonts w:eastAsia="Times New Roman" w:cs="Arial"/>
          <w:b/>
          <w:bCs/>
          <w:color w:val="000000"/>
          <w:sz w:val="24"/>
          <w:szCs w:val="24"/>
        </w:rPr>
        <w:t> is the best ortholog of </w:t>
      </w:r>
      <w:r w:rsidRPr="00446AE0">
        <w:rPr>
          <w:rFonts w:eastAsia="Times New Roman" w:cs="Arial"/>
          <w:b/>
          <w:bCs/>
          <w:i/>
          <w:iCs/>
          <w:color w:val="000000"/>
          <w:sz w:val="24"/>
          <w:szCs w:val="24"/>
        </w:rPr>
        <w:t>SPR-5.</w:t>
      </w:r>
    </w:p>
    <w:p w14:paraId="4427234F" w14:textId="3515B1BF" w:rsidR="00915674" w:rsidRPr="000D5766" w:rsidRDefault="00915674" w:rsidP="000D5766">
      <w:pPr>
        <w:pStyle w:val="ListParagraph"/>
        <w:numPr>
          <w:ilvl w:val="0"/>
          <w:numId w:val="23"/>
        </w:numPr>
        <w:rPr>
          <w:rFonts w:cs="Arial"/>
          <w:b/>
          <w:bCs/>
          <w:sz w:val="24"/>
          <w:szCs w:val="24"/>
        </w:rPr>
      </w:pPr>
      <w:r w:rsidRPr="000D5766">
        <w:rPr>
          <w:rFonts w:eastAsia="Times New Roman" w:cs="Arial"/>
          <w:b/>
          <w:bCs/>
          <w:color w:val="000000"/>
          <w:sz w:val="24"/>
          <w:szCs w:val="24"/>
        </w:rPr>
        <w:t>Computational approach</w:t>
      </w:r>
      <w:r w:rsidRPr="000D5766">
        <w:rPr>
          <w:rFonts w:eastAsia="Times New Roman" w:cs="Arial"/>
          <w:color w:val="000000"/>
          <w:sz w:val="24"/>
          <w:szCs w:val="24"/>
        </w:rPr>
        <w:t xml:space="preserve">: Use </w:t>
      </w:r>
      <w:proofErr w:type="spellStart"/>
      <w:r w:rsidRPr="000D5766">
        <w:rPr>
          <w:rFonts w:eastAsia="Times New Roman" w:cs="Arial"/>
          <w:color w:val="000000"/>
          <w:sz w:val="24"/>
          <w:szCs w:val="24"/>
        </w:rPr>
        <w:t>Colab</w:t>
      </w:r>
      <w:proofErr w:type="spellEnd"/>
      <w:r w:rsidRPr="000D5766">
        <w:rPr>
          <w:rFonts w:eastAsia="Times New Roman" w:cs="Arial"/>
          <w:color w:val="000000"/>
          <w:sz w:val="24"/>
          <w:szCs w:val="24"/>
        </w:rPr>
        <w:t xml:space="preserve"> to load and install </w:t>
      </w:r>
      <w:proofErr w:type="spellStart"/>
      <w:r w:rsidRPr="000D5766">
        <w:rPr>
          <w:rFonts w:eastAsia="Times New Roman" w:cs="Arial"/>
          <w:color w:val="000000"/>
          <w:sz w:val="24"/>
          <w:szCs w:val="24"/>
        </w:rPr>
        <w:t>ncbi</w:t>
      </w:r>
      <w:proofErr w:type="spellEnd"/>
      <w:r w:rsidRPr="000D5766">
        <w:rPr>
          <w:rFonts w:eastAsia="Times New Roman" w:cs="Arial"/>
          <w:color w:val="000000"/>
          <w:sz w:val="24"/>
          <w:szCs w:val="24"/>
        </w:rPr>
        <w:t>-BLAST+ tool (package blast 2.12.0)</w:t>
      </w:r>
      <w:r w:rsidR="000D5766" w:rsidRPr="000D5766">
        <w:rPr>
          <w:rFonts w:eastAsia="Times New Roman" w:cs="Arial"/>
          <w:color w:val="000000"/>
          <w:sz w:val="24"/>
          <w:szCs w:val="24"/>
        </w:rPr>
        <w:t xml:space="preserve"> and generate a summary of reciprocal best hit results which will indicate orthology.</w:t>
      </w:r>
    </w:p>
    <w:p w14:paraId="2E5ECD8F" w14:textId="717E2F55" w:rsidR="000D5766" w:rsidRPr="000D5766" w:rsidRDefault="00915674" w:rsidP="000D5766">
      <w:pPr>
        <w:pStyle w:val="ListParagraph"/>
        <w:numPr>
          <w:ilvl w:val="0"/>
          <w:numId w:val="23"/>
        </w:numPr>
        <w:spacing w:before="100" w:beforeAutospacing="1" w:after="100" w:afterAutospacing="1" w:line="240" w:lineRule="auto"/>
        <w:rPr>
          <w:rFonts w:eastAsia="Times New Roman" w:cs="Arial"/>
          <w:color w:val="000000"/>
          <w:sz w:val="24"/>
          <w:szCs w:val="24"/>
        </w:rPr>
      </w:pPr>
      <w:r w:rsidRPr="000D5766">
        <w:rPr>
          <w:rFonts w:eastAsia="Times New Roman" w:cs="Arial"/>
          <w:b/>
          <w:bCs/>
          <w:color w:val="000000"/>
          <w:sz w:val="24"/>
          <w:szCs w:val="24"/>
        </w:rPr>
        <w:t>Pipeline &amp; Workflow Design</w:t>
      </w:r>
      <w:r w:rsidRPr="000D5766">
        <w:rPr>
          <w:rFonts w:eastAsia="Times New Roman" w:cs="Arial"/>
          <w:color w:val="000000"/>
          <w:sz w:val="24"/>
          <w:szCs w:val="24"/>
        </w:rPr>
        <w:t>:</w:t>
      </w:r>
      <w:r w:rsidR="000D5766" w:rsidRPr="000D5766">
        <w:rPr>
          <w:rFonts w:eastAsia="Times New Roman" w:cs="Arial"/>
          <w:color w:val="000000"/>
          <w:sz w:val="24"/>
          <w:szCs w:val="24"/>
        </w:rPr>
        <w:t xml:space="preserve"> Upload the proteome and gene FASTA files for each organism. Next, c</w:t>
      </w:r>
      <w:r w:rsidR="000D5766" w:rsidRPr="000D5766">
        <w:rPr>
          <w:rFonts w:eastAsia="Times New Roman" w:cs="Arial"/>
          <w:color w:val="000000"/>
          <w:sz w:val="24"/>
          <w:szCs w:val="24"/>
        </w:rPr>
        <w:t xml:space="preserve">reate BLAST databases for human and </w:t>
      </w:r>
      <w:proofErr w:type="gramStart"/>
      <w:r w:rsidR="000D5766" w:rsidRPr="000D5766">
        <w:rPr>
          <w:rFonts w:eastAsia="Times New Roman" w:cs="Arial"/>
          <w:i/>
          <w:iCs/>
          <w:color w:val="000000"/>
          <w:sz w:val="24"/>
          <w:szCs w:val="24"/>
        </w:rPr>
        <w:t>C.elegans</w:t>
      </w:r>
      <w:proofErr w:type="gramEnd"/>
      <w:r w:rsidR="000D5766" w:rsidRPr="000D5766">
        <w:rPr>
          <w:rFonts w:eastAsia="Times New Roman" w:cs="Arial"/>
          <w:color w:val="000000"/>
          <w:sz w:val="24"/>
          <w:szCs w:val="24"/>
        </w:rPr>
        <w:t xml:space="preserve"> proteome</w:t>
      </w:r>
      <w:r w:rsidR="000D5766" w:rsidRPr="000D5766">
        <w:rPr>
          <w:rFonts w:eastAsia="Times New Roman" w:cs="Arial"/>
          <w:color w:val="000000"/>
          <w:sz w:val="24"/>
          <w:szCs w:val="24"/>
        </w:rPr>
        <w:t xml:space="preserve">s. Finally, run </w:t>
      </w:r>
      <w:r w:rsidR="000D5766" w:rsidRPr="000D5766">
        <w:rPr>
          <w:rFonts w:eastAsia="Times New Roman" w:cs="Arial"/>
          <w:color w:val="000000"/>
          <w:sz w:val="24"/>
          <w:szCs w:val="24"/>
        </w:rPr>
        <w:t>BLASTP of SPR-5 vs human proteome</w:t>
      </w:r>
      <w:r w:rsidR="000D5766" w:rsidRPr="000D5766">
        <w:rPr>
          <w:rFonts w:eastAsia="Times New Roman" w:cs="Arial"/>
          <w:color w:val="000000"/>
          <w:sz w:val="24"/>
          <w:szCs w:val="24"/>
        </w:rPr>
        <w:t xml:space="preserve"> and </w:t>
      </w:r>
      <w:r w:rsidR="000D5766" w:rsidRPr="000D5766">
        <w:rPr>
          <w:rFonts w:eastAsia="Times New Roman" w:cs="Arial"/>
          <w:color w:val="000000"/>
          <w:sz w:val="24"/>
          <w:szCs w:val="24"/>
        </w:rPr>
        <w:t>BLASTP of KDM1A vs </w:t>
      </w:r>
      <w:r w:rsidR="000D5766" w:rsidRPr="000D5766">
        <w:rPr>
          <w:rFonts w:eastAsia="Times New Roman" w:cs="Arial"/>
          <w:i/>
          <w:iCs/>
          <w:color w:val="000000"/>
          <w:sz w:val="24"/>
          <w:szCs w:val="24"/>
        </w:rPr>
        <w:t>C. elegans</w:t>
      </w:r>
      <w:r w:rsidR="000D5766" w:rsidRPr="000D5766">
        <w:rPr>
          <w:rFonts w:eastAsia="Times New Roman" w:cs="Arial"/>
          <w:color w:val="000000"/>
          <w:sz w:val="24"/>
          <w:szCs w:val="24"/>
        </w:rPr>
        <w:t> proteome</w:t>
      </w:r>
      <w:r w:rsidR="000D5766" w:rsidRPr="000D5766">
        <w:rPr>
          <w:rFonts w:eastAsia="Times New Roman" w:cs="Arial"/>
          <w:color w:val="000000"/>
          <w:sz w:val="24"/>
          <w:szCs w:val="24"/>
        </w:rPr>
        <w:t>.</w:t>
      </w:r>
      <w:r w:rsidR="000D5766" w:rsidRPr="000D5766">
        <w:rPr>
          <w:rFonts w:eastAsia="Times New Roman" w:cs="Arial"/>
          <w:color w:val="000000"/>
          <w:sz w:val="24"/>
          <w:szCs w:val="24"/>
        </w:rPr>
        <w:t xml:space="preserve"> </w:t>
      </w:r>
      <w:r w:rsidR="000D5766" w:rsidRPr="000D5766">
        <w:rPr>
          <w:rFonts w:eastAsia="Times New Roman" w:cs="Arial"/>
          <w:color w:val="000000"/>
          <w:sz w:val="24"/>
          <w:szCs w:val="24"/>
        </w:rPr>
        <w:t>C</w:t>
      </w:r>
      <w:r w:rsidR="000D5766" w:rsidRPr="000D5766">
        <w:rPr>
          <w:rFonts w:eastAsia="Times New Roman" w:cs="Arial"/>
          <w:color w:val="000000"/>
          <w:sz w:val="24"/>
          <w:szCs w:val="24"/>
        </w:rPr>
        <w:t xml:space="preserve">onfirm SPR-5 </w:t>
      </w:r>
      <w:r w:rsidR="000D5766" w:rsidRPr="000D5766">
        <w:rPr>
          <w:rFonts w:eastAsia="Times New Roman" w:cs="Arial"/>
          <w:color w:val="000000"/>
          <w:sz w:val="24"/>
          <w:szCs w:val="24"/>
        </w:rPr>
        <w:t>and KDM1A are top hits conversely.</w:t>
      </w:r>
    </w:p>
    <w:p w14:paraId="7F6BDD47" w14:textId="77777777" w:rsidR="000D5766" w:rsidRDefault="00A759DE" w:rsidP="000D5766">
      <w:pPr>
        <w:pStyle w:val="ListParagraph"/>
        <w:numPr>
          <w:ilvl w:val="0"/>
          <w:numId w:val="23"/>
        </w:numPr>
        <w:spacing w:before="100" w:beforeAutospacing="1" w:after="100" w:afterAutospacing="1" w:line="240" w:lineRule="auto"/>
        <w:rPr>
          <w:rFonts w:eastAsia="Times New Roman" w:cs="Arial"/>
          <w:color w:val="000000"/>
          <w:sz w:val="24"/>
          <w:szCs w:val="24"/>
        </w:rPr>
      </w:pPr>
      <w:r w:rsidRPr="000D5766">
        <w:rPr>
          <w:rFonts w:eastAsia="Times New Roman" w:cs="Arial"/>
          <w:b/>
          <w:bCs/>
          <w:color w:val="000000"/>
          <w:sz w:val="24"/>
          <w:szCs w:val="24"/>
        </w:rPr>
        <w:t>Modeling/ Analysis Approach:</w:t>
      </w:r>
      <w:r w:rsidR="00571F52" w:rsidRPr="000D5766">
        <w:rPr>
          <w:rFonts w:eastAsia="Times New Roman" w:cs="Arial"/>
          <w:color w:val="000000"/>
          <w:sz w:val="24"/>
          <w:szCs w:val="24"/>
        </w:rPr>
        <w:t xml:space="preserve"> </w:t>
      </w:r>
      <w:r w:rsidR="00571F52" w:rsidRPr="000D5766">
        <w:rPr>
          <w:rFonts w:eastAsia="Times New Roman" w:cs="Arial"/>
          <w:color w:val="000000"/>
          <w:sz w:val="24"/>
          <w:szCs w:val="24"/>
        </w:rPr>
        <w:t xml:space="preserve">Generate summary of reciprocal best hit results (query, subject, percent identity, alignment </w:t>
      </w:r>
      <w:r w:rsidR="000D5766" w:rsidRPr="000D5766">
        <w:rPr>
          <w:rFonts w:eastAsia="Times New Roman" w:cs="Arial"/>
          <w:color w:val="000000"/>
          <w:sz w:val="24"/>
          <w:szCs w:val="24"/>
        </w:rPr>
        <w:t>length, e</w:t>
      </w:r>
      <w:r w:rsidR="00571F52" w:rsidRPr="000D5766">
        <w:rPr>
          <w:rFonts w:eastAsia="Times New Roman" w:cs="Arial"/>
          <w:color w:val="000000"/>
          <w:sz w:val="24"/>
          <w:szCs w:val="24"/>
        </w:rPr>
        <w:t xml:space="preserve"> value, bit score</w:t>
      </w:r>
    </w:p>
    <w:p w14:paraId="7C5C6FB4" w14:textId="53BD1014" w:rsidR="000D5766" w:rsidRDefault="00571F52" w:rsidP="00571F52">
      <w:pPr>
        <w:pStyle w:val="ListParagraph"/>
        <w:numPr>
          <w:ilvl w:val="0"/>
          <w:numId w:val="23"/>
        </w:numPr>
        <w:spacing w:before="100" w:beforeAutospacing="1" w:after="100" w:afterAutospacing="1" w:line="240" w:lineRule="auto"/>
        <w:rPr>
          <w:rFonts w:eastAsia="Times New Roman" w:cs="Arial"/>
          <w:color w:val="000000"/>
          <w:sz w:val="24"/>
          <w:szCs w:val="24"/>
        </w:rPr>
      </w:pPr>
      <w:r w:rsidRPr="000D5766">
        <w:rPr>
          <w:rFonts w:eastAsia="Times New Roman" w:cs="Arial"/>
          <w:b/>
          <w:bCs/>
          <w:color w:val="000000"/>
          <w:sz w:val="24"/>
          <w:szCs w:val="24"/>
        </w:rPr>
        <w:t>Evaluation/Validation:</w:t>
      </w:r>
      <w:r w:rsidRPr="000D5766">
        <w:rPr>
          <w:rFonts w:cs="Arial"/>
          <w:b/>
          <w:bCs/>
          <w:sz w:val="24"/>
          <w:szCs w:val="24"/>
        </w:rPr>
        <w:t xml:space="preserve"> </w:t>
      </w:r>
      <w:r w:rsidR="000D5766" w:rsidRPr="00585EFF">
        <w:rPr>
          <w:rFonts w:cs="Arial"/>
          <w:sz w:val="24"/>
          <w:szCs w:val="24"/>
        </w:rPr>
        <w:t>Use e-</w:t>
      </w:r>
      <w:r w:rsidR="000D5766">
        <w:rPr>
          <w:rFonts w:eastAsia="Times New Roman" w:cs="Arial"/>
          <w:color w:val="000000"/>
          <w:sz w:val="24"/>
          <w:szCs w:val="24"/>
        </w:rPr>
        <w:t xml:space="preserve">values to confirm statistical significance of matches and assess alignment quality using percent-identity thresholds. To verify consistency, compare results to known ortholog databases like </w:t>
      </w:r>
      <w:proofErr w:type="spellStart"/>
      <w:r w:rsidR="000D5766">
        <w:rPr>
          <w:rFonts w:eastAsia="Times New Roman" w:cs="Arial"/>
          <w:color w:val="000000"/>
          <w:sz w:val="24"/>
          <w:szCs w:val="24"/>
        </w:rPr>
        <w:t>Ensembl</w:t>
      </w:r>
      <w:proofErr w:type="spellEnd"/>
      <w:r w:rsidR="000D5766">
        <w:rPr>
          <w:rFonts w:eastAsia="Times New Roman" w:cs="Arial"/>
          <w:color w:val="000000"/>
          <w:sz w:val="24"/>
          <w:szCs w:val="24"/>
        </w:rPr>
        <w:t xml:space="preserve"> &amp; </w:t>
      </w:r>
      <w:proofErr w:type="spellStart"/>
      <w:r w:rsidR="000D5766">
        <w:rPr>
          <w:rFonts w:eastAsia="Times New Roman" w:cs="Arial"/>
          <w:color w:val="000000"/>
          <w:sz w:val="24"/>
          <w:szCs w:val="24"/>
        </w:rPr>
        <w:t>UniProt</w:t>
      </w:r>
      <w:proofErr w:type="spellEnd"/>
      <w:r w:rsidR="000D5766">
        <w:rPr>
          <w:rFonts w:eastAsia="Times New Roman" w:cs="Arial"/>
          <w:color w:val="000000"/>
          <w:sz w:val="24"/>
          <w:szCs w:val="24"/>
        </w:rPr>
        <w:t>.</w:t>
      </w:r>
    </w:p>
    <w:p w14:paraId="30EF00B3" w14:textId="2C256FB3" w:rsidR="000D5766" w:rsidRPr="000D5766" w:rsidRDefault="00571F52" w:rsidP="00571F52">
      <w:pPr>
        <w:pStyle w:val="ListParagraph"/>
        <w:numPr>
          <w:ilvl w:val="0"/>
          <w:numId w:val="23"/>
        </w:numPr>
        <w:spacing w:before="100" w:beforeAutospacing="1" w:after="100" w:afterAutospacing="1" w:line="240" w:lineRule="auto"/>
        <w:rPr>
          <w:rFonts w:eastAsia="Times New Roman" w:cs="Arial"/>
          <w:color w:val="000000"/>
          <w:sz w:val="24"/>
          <w:szCs w:val="24"/>
        </w:rPr>
      </w:pPr>
      <w:r w:rsidRPr="000D5766">
        <w:rPr>
          <w:rFonts w:cs="Arial"/>
          <w:b/>
          <w:bCs/>
          <w:sz w:val="24"/>
          <w:szCs w:val="24"/>
        </w:rPr>
        <w:t xml:space="preserve">Visualization: </w:t>
      </w:r>
      <w:r w:rsidR="000D5766">
        <w:rPr>
          <w:rFonts w:cs="Arial"/>
          <w:color w:val="000000"/>
          <w:sz w:val="24"/>
          <w:szCs w:val="24"/>
        </w:rPr>
        <w:t>Present</w:t>
      </w:r>
      <w:r w:rsidRPr="000D5766">
        <w:rPr>
          <w:rFonts w:cs="Arial"/>
          <w:color w:val="000000"/>
          <w:sz w:val="24"/>
          <w:szCs w:val="24"/>
        </w:rPr>
        <w:t xml:space="preserve"> table summarizing the RBH results (query, subject, percent identity, e-value, bit score).</w:t>
      </w:r>
    </w:p>
    <w:p w14:paraId="18405445" w14:textId="57D44B9A" w:rsidR="00F6734D" w:rsidRPr="00DB5F0D" w:rsidRDefault="00571F52" w:rsidP="00571F52">
      <w:pPr>
        <w:rPr>
          <w:rFonts w:cs="Arial"/>
          <w:b/>
          <w:bCs/>
          <w:sz w:val="24"/>
          <w:szCs w:val="24"/>
        </w:rPr>
      </w:pPr>
      <w:proofErr w:type="spellStart"/>
      <w:r w:rsidRPr="00571F52">
        <w:rPr>
          <w:rFonts w:cs="Arial"/>
          <w:b/>
          <w:bCs/>
          <w:sz w:val="24"/>
          <w:szCs w:val="24"/>
        </w:rPr>
        <w:t>Colab</w:t>
      </w:r>
      <w:proofErr w:type="spellEnd"/>
      <w:r w:rsidRPr="00571F52">
        <w:rPr>
          <w:rFonts w:cs="Arial"/>
          <w:b/>
          <w:bCs/>
          <w:sz w:val="24"/>
          <w:szCs w:val="24"/>
        </w:rPr>
        <w:t xml:space="preserve"> Journal: </w:t>
      </w:r>
      <w:hyperlink r:id="rId9" w:history="1">
        <w:r w:rsidRPr="00571F52">
          <w:rPr>
            <w:rStyle w:val="Hyperlink"/>
            <w:rFonts w:cs="Arial"/>
            <w:sz w:val="24"/>
            <w:szCs w:val="24"/>
          </w:rPr>
          <w:t>https://github.com/marlanaswann/spr5-kdm1a-conservation-/blob/main/notebooks/01_RBH_spr5_kdm1a.ipynb</w:t>
        </w:r>
      </w:hyperlink>
      <w:r w:rsidRPr="00571F52">
        <w:rPr>
          <w:rFonts w:cs="Arial"/>
          <w:b/>
          <w:bCs/>
          <w:sz w:val="24"/>
          <w:szCs w:val="24"/>
        </w:rPr>
        <w:t xml:space="preserve"> </w:t>
      </w:r>
    </w:p>
    <w:p w14:paraId="36C8119A" w14:textId="38FE8BA7" w:rsidR="00571F52" w:rsidRPr="00F6734D" w:rsidRDefault="00F6734D" w:rsidP="00571F52">
      <w:pPr>
        <w:rPr>
          <w:rFonts w:eastAsia="Times New Roman" w:cs="Arial"/>
          <w:b/>
          <w:bCs/>
          <w:color w:val="000000"/>
          <w:sz w:val="24"/>
          <w:szCs w:val="24"/>
          <w:u w:val="single"/>
        </w:rPr>
      </w:pPr>
      <w:r w:rsidRPr="00F6734D">
        <w:rPr>
          <w:rFonts w:eastAsia="Times New Roman" w:cs="Arial"/>
          <w:b/>
          <w:bCs/>
          <w:color w:val="000000"/>
          <w:sz w:val="24"/>
          <w:szCs w:val="24"/>
          <w:u w:val="single"/>
        </w:rPr>
        <w:t>Domain Annotation: Identify conserved domains</w:t>
      </w:r>
    </w:p>
    <w:p w14:paraId="159E7859" w14:textId="3A8DA23D" w:rsidR="00F6734D" w:rsidRDefault="00F6734D" w:rsidP="00F6734D">
      <w:pPr>
        <w:pStyle w:val="ListParagraph"/>
        <w:numPr>
          <w:ilvl w:val="0"/>
          <w:numId w:val="24"/>
        </w:numPr>
        <w:rPr>
          <w:rFonts w:eastAsia="Times New Roman" w:cs="Arial"/>
          <w:color w:val="000000"/>
          <w:sz w:val="24"/>
          <w:szCs w:val="24"/>
        </w:rPr>
      </w:pPr>
      <w:r w:rsidRPr="00F6734D">
        <w:rPr>
          <w:rFonts w:eastAsia="Times New Roman" w:cs="Arial"/>
          <w:b/>
          <w:bCs/>
          <w:color w:val="000000"/>
          <w:sz w:val="24"/>
          <w:szCs w:val="24"/>
        </w:rPr>
        <w:t>Computational approach:</w:t>
      </w:r>
      <w:r>
        <w:rPr>
          <w:rFonts w:eastAsia="Times New Roman" w:cs="Arial"/>
          <w:color w:val="000000"/>
          <w:sz w:val="24"/>
          <w:szCs w:val="24"/>
        </w:rPr>
        <w:t xml:space="preserve"> Use </w:t>
      </w:r>
      <w:proofErr w:type="spellStart"/>
      <w:r>
        <w:rPr>
          <w:rFonts w:eastAsia="Times New Roman" w:cs="Arial"/>
          <w:color w:val="000000"/>
          <w:sz w:val="24"/>
          <w:szCs w:val="24"/>
        </w:rPr>
        <w:t>InterProScan</w:t>
      </w:r>
      <w:proofErr w:type="spellEnd"/>
      <w:r>
        <w:rPr>
          <w:rFonts w:eastAsia="Times New Roman" w:cs="Arial"/>
          <w:color w:val="000000"/>
          <w:sz w:val="24"/>
          <w:szCs w:val="24"/>
        </w:rPr>
        <w:t xml:space="preserve"> web tool to </w:t>
      </w:r>
      <w:r w:rsidR="00CA3184">
        <w:rPr>
          <w:rFonts w:eastAsia="Times New Roman" w:cs="Arial"/>
          <w:color w:val="000000"/>
          <w:sz w:val="24"/>
          <w:szCs w:val="24"/>
        </w:rPr>
        <w:t>annotate protein domains of SPR-5 and human KDM1A</w:t>
      </w:r>
    </w:p>
    <w:p w14:paraId="0C8F7F01" w14:textId="5E57BCD9" w:rsidR="00F6734D" w:rsidRPr="00DB5F0D" w:rsidRDefault="00417AA0" w:rsidP="00DB5F0D">
      <w:pPr>
        <w:pStyle w:val="ListParagraph"/>
        <w:numPr>
          <w:ilvl w:val="0"/>
          <w:numId w:val="24"/>
        </w:numPr>
        <w:rPr>
          <w:rFonts w:eastAsia="Times New Roman" w:cs="Arial"/>
          <w:color w:val="000000"/>
          <w:sz w:val="24"/>
          <w:szCs w:val="24"/>
        </w:rPr>
      </w:pPr>
      <w:r w:rsidRPr="00417AA0">
        <w:rPr>
          <w:rFonts w:eastAsia="Times New Roman" w:cs="Arial"/>
          <w:b/>
          <w:bCs/>
          <w:color w:val="000000"/>
          <w:sz w:val="24"/>
          <w:szCs w:val="24"/>
        </w:rPr>
        <w:t>Pipeline &amp; Workflow Design</w:t>
      </w:r>
      <w:r>
        <w:rPr>
          <w:rFonts w:eastAsia="Times New Roman" w:cs="Arial"/>
          <w:color w:val="000000"/>
          <w:sz w:val="24"/>
          <w:szCs w:val="24"/>
        </w:rPr>
        <w:t xml:space="preserve">: Upload FASTA sequences </w:t>
      </w:r>
      <w:r w:rsidR="00DB5F0D">
        <w:rPr>
          <w:rFonts w:eastAsia="Times New Roman" w:cs="Arial"/>
          <w:color w:val="000000"/>
          <w:sz w:val="24"/>
          <w:szCs w:val="24"/>
        </w:rPr>
        <w:t xml:space="preserve">to </w:t>
      </w:r>
      <w:proofErr w:type="spellStart"/>
      <w:r w:rsidR="00DB5F0D">
        <w:rPr>
          <w:rFonts w:eastAsia="Times New Roman" w:cs="Arial"/>
          <w:color w:val="000000"/>
          <w:sz w:val="24"/>
          <w:szCs w:val="24"/>
        </w:rPr>
        <w:t>InterProScan</w:t>
      </w:r>
      <w:proofErr w:type="spellEnd"/>
      <w:r w:rsidR="00DB5F0D">
        <w:rPr>
          <w:rFonts w:eastAsia="Times New Roman" w:cs="Arial"/>
          <w:color w:val="000000"/>
          <w:sz w:val="24"/>
          <w:szCs w:val="24"/>
        </w:rPr>
        <w:t xml:space="preserve"> </w:t>
      </w:r>
      <w:r>
        <w:rPr>
          <w:rFonts w:eastAsia="Times New Roman" w:cs="Arial"/>
          <w:color w:val="000000"/>
          <w:sz w:val="24"/>
          <w:szCs w:val="24"/>
        </w:rPr>
        <w:t xml:space="preserve">and run search. Download results as a </w:t>
      </w:r>
      <w:proofErr w:type="spellStart"/>
      <w:r>
        <w:rPr>
          <w:rFonts w:eastAsia="Times New Roman" w:cs="Arial"/>
          <w:color w:val="000000"/>
          <w:sz w:val="24"/>
          <w:szCs w:val="24"/>
        </w:rPr>
        <w:t>tsv</w:t>
      </w:r>
      <w:proofErr w:type="spellEnd"/>
      <w:r>
        <w:rPr>
          <w:rFonts w:eastAsia="Times New Roman" w:cs="Arial"/>
          <w:color w:val="000000"/>
          <w:sz w:val="24"/>
          <w:szCs w:val="24"/>
        </w:rPr>
        <w:t xml:space="preserve"> and JSON file. </w:t>
      </w:r>
      <w:r w:rsidR="00BC6252">
        <w:rPr>
          <w:rFonts w:eastAsia="Times New Roman" w:cs="Arial"/>
          <w:color w:val="000000"/>
          <w:sz w:val="24"/>
          <w:szCs w:val="24"/>
        </w:rPr>
        <w:t xml:space="preserve">Next, </w:t>
      </w:r>
      <w:r w:rsidR="00BC57B4">
        <w:rPr>
          <w:rFonts w:eastAsia="Times New Roman" w:cs="Arial"/>
          <w:color w:val="000000"/>
          <w:sz w:val="24"/>
          <w:szCs w:val="24"/>
        </w:rPr>
        <w:t>Set up visualization packages (</w:t>
      </w:r>
      <w:proofErr w:type="spellStart"/>
      <w:r w:rsidR="00BC57B4">
        <w:rPr>
          <w:rFonts w:eastAsia="Times New Roman" w:cs="Arial"/>
          <w:color w:val="000000"/>
          <w:sz w:val="24"/>
          <w:szCs w:val="24"/>
        </w:rPr>
        <w:t>matlib</w:t>
      </w:r>
      <w:proofErr w:type="spellEnd"/>
      <w:r w:rsidR="00BC57B4">
        <w:rPr>
          <w:rFonts w:eastAsia="Times New Roman" w:cs="Arial"/>
          <w:color w:val="000000"/>
          <w:sz w:val="24"/>
          <w:szCs w:val="24"/>
        </w:rPr>
        <w:t xml:space="preserve">, pandas, etc.). </w:t>
      </w:r>
      <w:r w:rsidR="00BC6252">
        <w:rPr>
          <w:rFonts w:eastAsia="Times New Roman" w:cs="Arial"/>
          <w:color w:val="000000"/>
          <w:sz w:val="24"/>
          <w:szCs w:val="24"/>
        </w:rPr>
        <w:t>Last, l</w:t>
      </w:r>
      <w:r w:rsidR="00BC57B4">
        <w:rPr>
          <w:rFonts w:eastAsia="Times New Roman" w:cs="Arial"/>
          <w:color w:val="000000"/>
          <w:sz w:val="24"/>
          <w:szCs w:val="24"/>
        </w:rPr>
        <w:t xml:space="preserve">oad </w:t>
      </w:r>
      <w:proofErr w:type="spellStart"/>
      <w:r w:rsidR="00BC57B4">
        <w:rPr>
          <w:rFonts w:eastAsia="Times New Roman" w:cs="Arial"/>
          <w:color w:val="000000"/>
          <w:sz w:val="24"/>
          <w:szCs w:val="24"/>
        </w:rPr>
        <w:t>InterProScan</w:t>
      </w:r>
      <w:proofErr w:type="spellEnd"/>
      <w:r w:rsidR="00BC57B4">
        <w:rPr>
          <w:rFonts w:eastAsia="Times New Roman" w:cs="Arial"/>
          <w:color w:val="000000"/>
          <w:sz w:val="24"/>
          <w:szCs w:val="24"/>
        </w:rPr>
        <w:t xml:space="preserve"> JSON</w:t>
      </w:r>
      <w:r w:rsidR="00CA3184">
        <w:rPr>
          <w:rFonts w:eastAsia="Times New Roman" w:cs="Arial"/>
          <w:color w:val="000000"/>
          <w:sz w:val="24"/>
          <w:szCs w:val="24"/>
        </w:rPr>
        <w:t xml:space="preserve"> files</w:t>
      </w:r>
      <w:r w:rsidR="00BC57B4">
        <w:rPr>
          <w:rFonts w:eastAsia="Times New Roman" w:cs="Arial"/>
          <w:color w:val="000000"/>
          <w:sz w:val="24"/>
          <w:szCs w:val="24"/>
        </w:rPr>
        <w:t xml:space="preserve"> for SPR-5 and KDM1A and execute code to extract domains. </w:t>
      </w:r>
      <w:r w:rsidR="00CA3184">
        <w:rPr>
          <w:rFonts w:eastAsia="Times New Roman" w:cs="Arial"/>
          <w:color w:val="000000"/>
          <w:sz w:val="24"/>
          <w:szCs w:val="24"/>
        </w:rPr>
        <w:t>Apply a unified domain naming scheme to consolidate functionally equivalent domains across different databases (</w:t>
      </w:r>
      <w:proofErr w:type="spellStart"/>
      <w:r w:rsidR="00CA3184">
        <w:rPr>
          <w:rFonts w:eastAsia="Times New Roman" w:cs="Arial"/>
          <w:color w:val="000000"/>
          <w:sz w:val="24"/>
          <w:szCs w:val="24"/>
        </w:rPr>
        <w:t>Pfam</w:t>
      </w:r>
      <w:proofErr w:type="spellEnd"/>
      <w:r w:rsidR="00CA3184">
        <w:rPr>
          <w:rFonts w:eastAsia="Times New Roman" w:cs="Arial"/>
          <w:color w:val="000000"/>
          <w:sz w:val="24"/>
          <w:szCs w:val="24"/>
        </w:rPr>
        <w:t>, Superfamily, CDD, etc.)</w:t>
      </w:r>
      <w:r w:rsidR="00DB5F0D">
        <w:rPr>
          <w:rFonts w:eastAsia="Times New Roman" w:cs="Arial"/>
          <w:color w:val="000000"/>
          <w:sz w:val="24"/>
          <w:szCs w:val="24"/>
        </w:rPr>
        <w:t>.</w:t>
      </w:r>
      <w:r w:rsidR="00CA3184">
        <w:rPr>
          <w:rFonts w:eastAsia="Times New Roman" w:cs="Arial"/>
          <w:color w:val="000000"/>
          <w:sz w:val="24"/>
          <w:szCs w:val="24"/>
        </w:rPr>
        <w:t xml:space="preserve"> </w:t>
      </w:r>
      <w:r w:rsidR="00BC57B4">
        <w:rPr>
          <w:rFonts w:eastAsia="Times New Roman" w:cs="Arial"/>
          <w:color w:val="000000"/>
          <w:sz w:val="24"/>
          <w:szCs w:val="24"/>
        </w:rPr>
        <w:t>Combine domains into one table and visualize results</w:t>
      </w:r>
      <w:r w:rsidR="00CA3184">
        <w:rPr>
          <w:rFonts w:eastAsia="Times New Roman" w:cs="Arial"/>
          <w:color w:val="000000"/>
          <w:sz w:val="24"/>
          <w:szCs w:val="24"/>
        </w:rPr>
        <w:t xml:space="preserve"> with multiple outputs</w:t>
      </w:r>
      <w:r w:rsidR="00BC57B4">
        <w:rPr>
          <w:rFonts w:eastAsia="Times New Roman" w:cs="Arial"/>
          <w:color w:val="000000"/>
          <w:sz w:val="24"/>
          <w:szCs w:val="24"/>
        </w:rPr>
        <w:t>.</w:t>
      </w:r>
    </w:p>
    <w:p w14:paraId="4AE33C21" w14:textId="43D2457A" w:rsidR="00417AA0" w:rsidRDefault="00417AA0" w:rsidP="00F6734D">
      <w:pPr>
        <w:pStyle w:val="ListParagraph"/>
        <w:numPr>
          <w:ilvl w:val="0"/>
          <w:numId w:val="24"/>
        </w:numPr>
        <w:rPr>
          <w:rFonts w:eastAsia="Times New Roman" w:cs="Arial"/>
          <w:color w:val="000000"/>
          <w:sz w:val="24"/>
          <w:szCs w:val="24"/>
        </w:rPr>
      </w:pPr>
      <w:r w:rsidRPr="00BC57B4">
        <w:rPr>
          <w:rFonts w:eastAsia="Times New Roman" w:cs="Arial"/>
          <w:b/>
          <w:bCs/>
          <w:color w:val="000000"/>
          <w:sz w:val="24"/>
          <w:szCs w:val="24"/>
        </w:rPr>
        <w:lastRenderedPageBreak/>
        <w:t>Modeling/Analysis Approach</w:t>
      </w:r>
      <w:r>
        <w:rPr>
          <w:rFonts w:eastAsia="Times New Roman" w:cs="Arial"/>
          <w:color w:val="000000"/>
          <w:sz w:val="24"/>
          <w:szCs w:val="24"/>
        </w:rPr>
        <w:t>:</w:t>
      </w:r>
      <w:r w:rsidR="00BC57B4">
        <w:rPr>
          <w:rFonts w:eastAsia="Times New Roman" w:cs="Arial"/>
          <w:color w:val="000000"/>
          <w:sz w:val="24"/>
          <w:szCs w:val="24"/>
        </w:rPr>
        <w:t xml:space="preserve"> </w:t>
      </w:r>
      <w:r w:rsidR="00BC6252">
        <w:rPr>
          <w:rFonts w:eastAsia="Times New Roman" w:cs="Arial"/>
          <w:color w:val="000000"/>
          <w:sz w:val="24"/>
          <w:szCs w:val="24"/>
        </w:rPr>
        <w:t xml:space="preserve">Analyze table of domains across SPR-5 and KDM1A </w:t>
      </w:r>
      <w:r w:rsidR="00CA3184">
        <w:rPr>
          <w:rFonts w:eastAsia="Times New Roman" w:cs="Arial"/>
          <w:color w:val="000000"/>
          <w:sz w:val="24"/>
          <w:szCs w:val="24"/>
        </w:rPr>
        <w:t xml:space="preserve">to identify domains that appear in both SPR-5 and KDM1A. Quantify domain frequency </w:t>
      </w:r>
      <w:r w:rsidR="00BC6252">
        <w:rPr>
          <w:rFonts w:eastAsia="Times New Roman" w:cs="Arial"/>
          <w:color w:val="000000"/>
          <w:sz w:val="24"/>
          <w:szCs w:val="24"/>
        </w:rPr>
        <w:t>to verify shared domains.</w:t>
      </w:r>
    </w:p>
    <w:p w14:paraId="1D93B59C" w14:textId="185B64EE" w:rsidR="00BC57B4" w:rsidRDefault="00BC57B4" w:rsidP="00F6734D">
      <w:pPr>
        <w:pStyle w:val="ListParagraph"/>
        <w:numPr>
          <w:ilvl w:val="0"/>
          <w:numId w:val="24"/>
        </w:numPr>
        <w:rPr>
          <w:rFonts w:eastAsia="Times New Roman" w:cs="Arial"/>
          <w:color w:val="000000"/>
          <w:sz w:val="24"/>
          <w:szCs w:val="24"/>
        </w:rPr>
      </w:pPr>
      <w:r>
        <w:rPr>
          <w:rFonts w:eastAsia="Times New Roman" w:cs="Arial"/>
          <w:b/>
          <w:bCs/>
          <w:color w:val="000000"/>
          <w:sz w:val="24"/>
          <w:szCs w:val="24"/>
        </w:rPr>
        <w:t>Evaluation/Validation</w:t>
      </w:r>
      <w:r w:rsidRPr="00BC57B4">
        <w:rPr>
          <w:rFonts w:eastAsia="Times New Roman" w:cs="Arial"/>
          <w:color w:val="000000"/>
          <w:sz w:val="24"/>
          <w:szCs w:val="24"/>
        </w:rPr>
        <w:t>:</w:t>
      </w:r>
      <w:r w:rsidR="00CA3184">
        <w:rPr>
          <w:rFonts w:eastAsia="Times New Roman" w:cs="Arial"/>
          <w:color w:val="000000"/>
          <w:sz w:val="24"/>
          <w:szCs w:val="24"/>
        </w:rPr>
        <w:t xml:space="preserve"> Verify known domains with </w:t>
      </w:r>
      <w:proofErr w:type="spellStart"/>
      <w:r w:rsidR="00CA3184">
        <w:rPr>
          <w:rFonts w:eastAsia="Times New Roman" w:cs="Arial"/>
          <w:color w:val="000000"/>
          <w:sz w:val="24"/>
          <w:szCs w:val="24"/>
        </w:rPr>
        <w:t>Uniprot</w:t>
      </w:r>
      <w:proofErr w:type="spellEnd"/>
      <w:r w:rsidR="00CA3184">
        <w:rPr>
          <w:rFonts w:eastAsia="Times New Roman" w:cs="Arial"/>
          <w:color w:val="000000"/>
          <w:sz w:val="24"/>
          <w:szCs w:val="24"/>
        </w:rPr>
        <w:t xml:space="preserve"> and other external databases for consistency </w:t>
      </w:r>
    </w:p>
    <w:p w14:paraId="0B274F54" w14:textId="2489018D" w:rsidR="00BC57B4" w:rsidRDefault="00BC57B4" w:rsidP="00F6734D">
      <w:pPr>
        <w:pStyle w:val="ListParagraph"/>
        <w:numPr>
          <w:ilvl w:val="0"/>
          <w:numId w:val="24"/>
        </w:numPr>
        <w:rPr>
          <w:rFonts w:eastAsia="Times New Roman" w:cs="Arial"/>
          <w:color w:val="000000"/>
          <w:sz w:val="24"/>
          <w:szCs w:val="24"/>
        </w:rPr>
      </w:pPr>
      <w:r>
        <w:rPr>
          <w:rFonts w:eastAsia="Times New Roman" w:cs="Arial"/>
          <w:b/>
          <w:bCs/>
          <w:color w:val="000000"/>
          <w:sz w:val="24"/>
          <w:szCs w:val="24"/>
        </w:rPr>
        <w:t>Visualization</w:t>
      </w:r>
      <w:r w:rsidRPr="00BC57B4">
        <w:rPr>
          <w:rFonts w:eastAsia="Times New Roman" w:cs="Arial"/>
          <w:color w:val="000000"/>
          <w:sz w:val="24"/>
          <w:szCs w:val="24"/>
        </w:rPr>
        <w:t>:</w:t>
      </w:r>
      <w:r w:rsidR="00CA3184">
        <w:rPr>
          <w:rFonts w:eastAsia="Times New Roman" w:cs="Arial"/>
          <w:color w:val="000000"/>
          <w:sz w:val="24"/>
          <w:szCs w:val="24"/>
        </w:rPr>
        <w:t xml:space="preserve"> Produce four main visual outputs including the following: domain </w:t>
      </w:r>
      <w:r w:rsidR="00AD38A5">
        <w:rPr>
          <w:rFonts w:eastAsia="Times New Roman" w:cs="Arial"/>
          <w:color w:val="000000"/>
          <w:sz w:val="24"/>
          <w:szCs w:val="24"/>
        </w:rPr>
        <w:t>map</w:t>
      </w:r>
      <w:r w:rsidR="00CA3184">
        <w:rPr>
          <w:rFonts w:eastAsia="Times New Roman" w:cs="Arial"/>
          <w:color w:val="000000"/>
          <w:sz w:val="24"/>
          <w:szCs w:val="24"/>
        </w:rPr>
        <w:t xml:space="preserve"> for SPR-5 and KDM1A, a combined domain comparison table, a shared domain table with amino acid positions, and a domain occurrence heatmap </w:t>
      </w:r>
    </w:p>
    <w:p w14:paraId="0F22A9C1" w14:textId="7D745CDE" w:rsidR="001F19F0" w:rsidRDefault="00CA3184" w:rsidP="00DB5F0D">
      <w:pPr>
        <w:ind w:left="360"/>
        <w:rPr>
          <w:rFonts w:eastAsia="Times New Roman" w:cs="Arial"/>
          <w:color w:val="000000"/>
          <w:sz w:val="24"/>
          <w:szCs w:val="24"/>
        </w:rPr>
      </w:pPr>
      <w:proofErr w:type="spellStart"/>
      <w:r w:rsidRPr="00FC6528">
        <w:rPr>
          <w:rFonts w:eastAsia="Times New Roman" w:cs="Arial"/>
          <w:b/>
          <w:bCs/>
          <w:color w:val="000000"/>
          <w:sz w:val="24"/>
          <w:szCs w:val="24"/>
        </w:rPr>
        <w:t>Colab</w:t>
      </w:r>
      <w:proofErr w:type="spellEnd"/>
      <w:r w:rsidRPr="00FC6528">
        <w:rPr>
          <w:rFonts w:eastAsia="Times New Roman" w:cs="Arial"/>
          <w:b/>
          <w:bCs/>
          <w:color w:val="000000"/>
          <w:sz w:val="24"/>
          <w:szCs w:val="24"/>
        </w:rPr>
        <w:t xml:space="preserve"> Journal</w:t>
      </w:r>
      <w:r>
        <w:rPr>
          <w:rFonts w:eastAsia="Times New Roman" w:cs="Arial"/>
          <w:color w:val="000000"/>
          <w:sz w:val="24"/>
          <w:szCs w:val="24"/>
        </w:rPr>
        <w:t xml:space="preserve">: </w:t>
      </w:r>
      <w:hyperlink r:id="rId10" w:history="1">
        <w:r w:rsidRPr="001D7B08">
          <w:rPr>
            <w:rStyle w:val="Hyperlink"/>
            <w:rFonts w:eastAsia="Times New Roman" w:cs="Arial"/>
            <w:sz w:val="24"/>
            <w:szCs w:val="24"/>
          </w:rPr>
          <w:t>https://github.com/marlanaswann/spr5-kdm1a-conservation-/blob/main/notebooks/Domain_Annotation_of_SPR_5_and_KDM1A.ipynb</w:t>
        </w:r>
      </w:hyperlink>
    </w:p>
    <w:p w14:paraId="3B09E33F" w14:textId="31F2B978" w:rsidR="00FC6528" w:rsidRDefault="00FC6528" w:rsidP="00571F52">
      <w:pPr>
        <w:rPr>
          <w:rFonts w:eastAsia="Times New Roman" w:cs="Arial"/>
          <w:b/>
          <w:bCs/>
          <w:color w:val="000000"/>
          <w:sz w:val="24"/>
          <w:szCs w:val="24"/>
          <w:u w:val="single"/>
        </w:rPr>
      </w:pPr>
      <w:r w:rsidRPr="00FC6528">
        <w:rPr>
          <w:rFonts w:eastAsia="Times New Roman" w:cs="Arial"/>
          <w:b/>
          <w:bCs/>
          <w:color w:val="000000"/>
          <w:sz w:val="24"/>
          <w:szCs w:val="24"/>
          <w:u w:val="single"/>
        </w:rPr>
        <w:t>Timeline for Completion</w:t>
      </w:r>
      <w:r w:rsidR="00F67180">
        <w:rPr>
          <w:rFonts w:eastAsia="Times New Roman" w:cs="Arial"/>
          <w:b/>
          <w:bCs/>
          <w:color w:val="000000"/>
          <w:sz w:val="24"/>
          <w:szCs w:val="24"/>
          <w:u w:val="single"/>
        </w:rPr>
        <w:t xml:space="preserve"> by 11/23/2025</w:t>
      </w:r>
    </w:p>
    <w:p w14:paraId="42BDAF17" w14:textId="1BCD5897" w:rsidR="00FC6528" w:rsidRDefault="00FC6528" w:rsidP="00FC6528">
      <w:pPr>
        <w:pStyle w:val="ListParagraph"/>
        <w:numPr>
          <w:ilvl w:val="0"/>
          <w:numId w:val="25"/>
        </w:numPr>
        <w:rPr>
          <w:rFonts w:eastAsia="Times New Roman" w:cs="Arial"/>
          <w:color w:val="000000"/>
          <w:sz w:val="24"/>
          <w:szCs w:val="24"/>
        </w:rPr>
      </w:pPr>
      <w:r w:rsidRPr="00FC6528">
        <w:rPr>
          <w:rFonts w:eastAsia="Times New Roman" w:cs="Arial"/>
          <w:color w:val="000000"/>
          <w:sz w:val="24"/>
          <w:szCs w:val="24"/>
        </w:rPr>
        <w:t>Complete Sequence alignment using MAFFT</w:t>
      </w:r>
      <w:r w:rsidR="00F67180">
        <w:rPr>
          <w:rFonts w:eastAsia="Times New Roman" w:cs="Arial"/>
          <w:color w:val="000000"/>
          <w:sz w:val="24"/>
          <w:szCs w:val="24"/>
        </w:rPr>
        <w:t xml:space="preserve"> </w:t>
      </w:r>
    </w:p>
    <w:p w14:paraId="5488D3C3" w14:textId="21FA9749" w:rsidR="00FC6528" w:rsidRDefault="00FC6528" w:rsidP="00FC6528">
      <w:pPr>
        <w:pStyle w:val="ListParagraph"/>
        <w:numPr>
          <w:ilvl w:val="0"/>
          <w:numId w:val="25"/>
        </w:numPr>
        <w:rPr>
          <w:rFonts w:eastAsia="Times New Roman" w:cs="Arial"/>
          <w:color w:val="000000"/>
          <w:sz w:val="24"/>
          <w:szCs w:val="24"/>
        </w:rPr>
      </w:pPr>
      <w:r>
        <w:rPr>
          <w:rFonts w:eastAsia="Times New Roman" w:cs="Arial"/>
          <w:color w:val="000000"/>
          <w:sz w:val="24"/>
          <w:szCs w:val="24"/>
        </w:rPr>
        <w:t>Analyze percent identity &amp; similarity overall and within catalytic domains using EMBOSS Needle</w:t>
      </w:r>
      <w:r w:rsidR="00F67180">
        <w:rPr>
          <w:rFonts w:eastAsia="Times New Roman" w:cs="Arial"/>
          <w:color w:val="000000"/>
          <w:sz w:val="24"/>
          <w:szCs w:val="24"/>
        </w:rPr>
        <w:t xml:space="preserve"> </w:t>
      </w:r>
    </w:p>
    <w:p w14:paraId="418E3CD2" w14:textId="15A325F0" w:rsidR="00FC6528" w:rsidRDefault="00FC6528" w:rsidP="00FC6528">
      <w:pPr>
        <w:pStyle w:val="ListParagraph"/>
        <w:numPr>
          <w:ilvl w:val="0"/>
          <w:numId w:val="25"/>
        </w:numPr>
        <w:rPr>
          <w:rFonts w:eastAsia="Times New Roman" w:cs="Arial"/>
          <w:color w:val="000000"/>
          <w:sz w:val="24"/>
          <w:szCs w:val="24"/>
        </w:rPr>
      </w:pPr>
      <w:r>
        <w:rPr>
          <w:rFonts w:eastAsia="Times New Roman" w:cs="Arial"/>
          <w:color w:val="000000"/>
          <w:sz w:val="24"/>
          <w:szCs w:val="24"/>
        </w:rPr>
        <w:t xml:space="preserve">Identify and compare the key catalytic residues using </w:t>
      </w:r>
      <w:proofErr w:type="spellStart"/>
      <w:r>
        <w:rPr>
          <w:rFonts w:eastAsia="Times New Roman" w:cs="Arial"/>
          <w:color w:val="000000"/>
          <w:sz w:val="24"/>
          <w:szCs w:val="24"/>
        </w:rPr>
        <w:t>UniProt</w:t>
      </w:r>
      <w:proofErr w:type="spellEnd"/>
      <w:r>
        <w:rPr>
          <w:rFonts w:eastAsia="Times New Roman" w:cs="Arial"/>
          <w:color w:val="000000"/>
          <w:sz w:val="24"/>
          <w:szCs w:val="24"/>
        </w:rPr>
        <w:t xml:space="preserve"> annotations and alignment file </w:t>
      </w:r>
    </w:p>
    <w:p w14:paraId="41E03EC1" w14:textId="65442422" w:rsidR="00FC6528" w:rsidRPr="00FC6528" w:rsidRDefault="00FC6528" w:rsidP="00FC6528">
      <w:pPr>
        <w:pStyle w:val="ListParagraph"/>
        <w:numPr>
          <w:ilvl w:val="0"/>
          <w:numId w:val="25"/>
        </w:numPr>
        <w:rPr>
          <w:rFonts w:eastAsia="Times New Roman" w:cs="Arial"/>
          <w:color w:val="000000"/>
          <w:sz w:val="24"/>
          <w:szCs w:val="24"/>
        </w:rPr>
      </w:pPr>
      <w:r>
        <w:rPr>
          <w:rFonts w:eastAsia="Times New Roman" w:cs="Arial"/>
          <w:color w:val="000000"/>
          <w:sz w:val="24"/>
          <w:szCs w:val="24"/>
        </w:rPr>
        <w:t>Perform variant mapping (</w:t>
      </w:r>
      <w:proofErr w:type="spellStart"/>
      <w:r>
        <w:rPr>
          <w:rFonts w:eastAsia="Times New Roman" w:cs="Arial"/>
          <w:color w:val="000000"/>
          <w:sz w:val="24"/>
          <w:szCs w:val="24"/>
        </w:rPr>
        <w:t>ClinVar</w:t>
      </w:r>
      <w:proofErr w:type="spellEnd"/>
      <w:r>
        <w:rPr>
          <w:rFonts w:eastAsia="Times New Roman" w:cs="Arial"/>
          <w:color w:val="000000"/>
          <w:sz w:val="24"/>
          <w:szCs w:val="24"/>
        </w:rPr>
        <w:t>/</w:t>
      </w:r>
      <w:proofErr w:type="spellStart"/>
      <w:r>
        <w:rPr>
          <w:rFonts w:eastAsia="Times New Roman" w:cs="Arial"/>
          <w:color w:val="000000"/>
          <w:sz w:val="24"/>
          <w:szCs w:val="24"/>
        </w:rPr>
        <w:t>CeNDR</w:t>
      </w:r>
      <w:proofErr w:type="spellEnd"/>
      <w:r>
        <w:rPr>
          <w:rFonts w:eastAsia="Times New Roman" w:cs="Arial"/>
          <w:color w:val="000000"/>
          <w:sz w:val="24"/>
          <w:szCs w:val="24"/>
        </w:rPr>
        <w:t xml:space="preserve">) to see whether any variants in SPR-5 or KDM1A hit conserved residues </w:t>
      </w:r>
    </w:p>
    <w:p w14:paraId="3961CF35" w14:textId="1FEF512D" w:rsidR="00915674" w:rsidRPr="00FC6528" w:rsidRDefault="00915674" w:rsidP="00571F52">
      <w:pPr>
        <w:rPr>
          <w:rFonts w:eastAsia="Times New Roman" w:cs="Arial"/>
          <w:color w:val="000000"/>
          <w:sz w:val="24"/>
          <w:szCs w:val="24"/>
        </w:rPr>
      </w:pPr>
      <w:r w:rsidRPr="00571F52">
        <w:rPr>
          <w:rFonts w:eastAsia="Times New Roman" w:cs="Arial"/>
          <w:color w:val="000000"/>
          <w:sz w:val="24"/>
          <w:szCs w:val="24"/>
        </w:rPr>
        <w:br/>
      </w:r>
      <w:r w:rsidR="000D5766">
        <w:rPr>
          <w:rFonts w:cs="Arial"/>
          <w:b/>
          <w:bCs/>
          <w:sz w:val="24"/>
          <w:szCs w:val="24"/>
        </w:rPr>
        <w:t xml:space="preserve">Overall </w:t>
      </w:r>
      <w:r w:rsidR="000D5766" w:rsidRPr="00571F52">
        <w:rPr>
          <w:rFonts w:cs="Arial"/>
          <w:b/>
          <w:bCs/>
          <w:sz w:val="24"/>
          <w:szCs w:val="24"/>
        </w:rPr>
        <w:t xml:space="preserve">GitHub Repo: </w:t>
      </w:r>
      <w:hyperlink r:id="rId11" w:history="1">
        <w:r w:rsidR="000D5766" w:rsidRPr="00571F52">
          <w:rPr>
            <w:rStyle w:val="Hyperlink"/>
            <w:rFonts w:cs="Arial"/>
            <w:sz w:val="24"/>
            <w:szCs w:val="24"/>
          </w:rPr>
          <w:t>https://github.com/marlanaswann/spr5-kdm1a-conservation-.git</w:t>
        </w:r>
      </w:hyperlink>
    </w:p>
    <w:p w14:paraId="60C5B3ED" w14:textId="6CC83886" w:rsidR="001F370D" w:rsidRDefault="000D5766" w:rsidP="00F67180">
      <w:pPr>
        <w:rPr>
          <w:b/>
          <w:bCs/>
          <w:sz w:val="24"/>
          <w:szCs w:val="24"/>
        </w:rPr>
      </w:pPr>
      <w:r w:rsidRPr="00F67180">
        <w:rPr>
          <w:b/>
          <w:bCs/>
          <w:sz w:val="24"/>
          <w:szCs w:val="24"/>
        </w:rPr>
        <w:t>AI Usage:</w:t>
      </w:r>
      <w:r w:rsidR="00F67180">
        <w:rPr>
          <w:b/>
          <w:bCs/>
          <w:sz w:val="24"/>
          <w:szCs w:val="24"/>
        </w:rPr>
        <w:t xml:space="preserve"> </w:t>
      </w:r>
      <w:hyperlink r:id="rId12" w:history="1">
        <w:r w:rsidR="00F67180" w:rsidRPr="001D7B08">
          <w:rPr>
            <w:rStyle w:val="Hyperlink"/>
            <w:b/>
            <w:bCs/>
            <w:sz w:val="24"/>
            <w:szCs w:val="24"/>
          </w:rPr>
          <w:t>https://github.com/marlanaswann/spr5-kdm1a-conservation-/blob/main/docs/ai_usage.md</w:t>
        </w:r>
      </w:hyperlink>
      <w:r w:rsidR="00F67180">
        <w:rPr>
          <w:b/>
          <w:bCs/>
          <w:sz w:val="24"/>
          <w:szCs w:val="24"/>
        </w:rPr>
        <w:t xml:space="preserve"> </w:t>
      </w:r>
    </w:p>
    <w:p w14:paraId="18F4E301" w14:textId="77777777" w:rsidR="00CD1A41" w:rsidRPr="00F67180" w:rsidRDefault="00CD1A41" w:rsidP="00F67180">
      <w:pPr>
        <w:rPr>
          <w:b/>
          <w:bCs/>
          <w:sz w:val="24"/>
          <w:szCs w:val="24"/>
        </w:rPr>
      </w:pPr>
    </w:p>
    <w:p w14:paraId="34FB3B44" w14:textId="429A0FC8" w:rsidR="00F76759" w:rsidRDefault="00900C35" w:rsidP="009A127C">
      <w:pPr>
        <w:pStyle w:val="Heading2"/>
        <w:spacing w:before="0" w:line="240" w:lineRule="auto"/>
        <w:rPr>
          <w:rFonts w:ascii="Arial" w:hAnsi="Arial" w:cs="Arial"/>
          <w:sz w:val="24"/>
          <w:szCs w:val="24"/>
        </w:rPr>
      </w:pPr>
      <w:r w:rsidRPr="009A127C">
        <w:rPr>
          <w:rFonts w:ascii="Arial" w:hAnsi="Arial" w:cs="Arial"/>
          <w:sz w:val="24"/>
          <w:szCs w:val="24"/>
        </w:rPr>
        <w:t>4</w:t>
      </w:r>
      <w:r w:rsidR="0061773C" w:rsidRPr="009A127C">
        <w:rPr>
          <w:rFonts w:ascii="Arial" w:hAnsi="Arial" w:cs="Arial"/>
          <w:sz w:val="24"/>
          <w:szCs w:val="24"/>
        </w:rPr>
        <w:t>. Results (</w:t>
      </w:r>
      <w:r w:rsidR="0061773C" w:rsidRPr="009A127C">
        <w:rPr>
          <w:rFonts w:ascii="Arial" w:hAnsi="Arial" w:cs="Arial"/>
          <w:i/>
          <w:iCs/>
          <w:sz w:val="24"/>
          <w:szCs w:val="24"/>
        </w:rPr>
        <w:t>for draft include what is done so far and include placeholders for what's to come</w:t>
      </w:r>
      <w:r w:rsidR="0061773C" w:rsidRPr="009A127C">
        <w:rPr>
          <w:rFonts w:ascii="Arial" w:hAnsi="Arial" w:cs="Arial"/>
          <w:sz w:val="24"/>
          <w:szCs w:val="24"/>
        </w:rPr>
        <w:t>)</w:t>
      </w:r>
    </w:p>
    <w:p w14:paraId="583C6CA8" w14:textId="5B396750" w:rsidR="00AD38A5" w:rsidRDefault="00AD38A5" w:rsidP="00AD38A5">
      <w:pPr>
        <w:rPr>
          <w:rFonts w:cs="Arial"/>
          <w:b/>
          <w:bCs/>
          <w:sz w:val="24"/>
          <w:szCs w:val="24"/>
          <w:u w:val="single"/>
        </w:rPr>
      </w:pPr>
      <w:r w:rsidRPr="00571F52">
        <w:rPr>
          <w:rFonts w:cs="Arial"/>
          <w:b/>
          <w:bCs/>
          <w:sz w:val="24"/>
          <w:szCs w:val="24"/>
          <w:u w:val="single"/>
        </w:rPr>
        <w:t>Reciprocal Best BLAST (RBH)</w:t>
      </w:r>
    </w:p>
    <w:p w14:paraId="24AADF53" w14:textId="6D224805" w:rsidR="00AD38A5" w:rsidRPr="00DB5F0D" w:rsidRDefault="00AD38A5" w:rsidP="00DB5F0D">
      <w:pPr>
        <w:pStyle w:val="ListParagraph"/>
        <w:numPr>
          <w:ilvl w:val="0"/>
          <w:numId w:val="26"/>
        </w:numPr>
        <w:rPr>
          <w:rFonts w:cs="Arial"/>
          <w:i/>
          <w:iCs/>
          <w:sz w:val="24"/>
          <w:szCs w:val="24"/>
        </w:rPr>
      </w:pPr>
      <w:r w:rsidRPr="00C8722D">
        <w:rPr>
          <w:rFonts w:cs="Arial"/>
          <w:sz w:val="24"/>
          <w:szCs w:val="24"/>
        </w:rPr>
        <w:t>Generated table summarizing RBH</w:t>
      </w:r>
      <w:r w:rsidR="00C8722D" w:rsidRPr="00C8722D">
        <w:rPr>
          <w:rFonts w:cs="Arial"/>
          <w:sz w:val="24"/>
          <w:szCs w:val="24"/>
        </w:rPr>
        <w:t xml:space="preserve"> </w:t>
      </w:r>
      <w:r w:rsidR="00C8722D" w:rsidRPr="00C8722D">
        <w:rPr>
          <w:rFonts w:cs="Arial"/>
          <w:i/>
          <w:iCs/>
          <w:sz w:val="24"/>
          <w:szCs w:val="24"/>
        </w:rPr>
        <w:t>(In GitHub Repo)</w:t>
      </w:r>
    </w:p>
    <w:p w14:paraId="0B77827F" w14:textId="5B2951F1" w:rsidR="00AD38A5" w:rsidRDefault="00AD38A5" w:rsidP="00AD38A5">
      <w:pPr>
        <w:rPr>
          <w:rFonts w:eastAsia="Times New Roman" w:cs="Arial"/>
          <w:b/>
          <w:bCs/>
          <w:color w:val="000000"/>
          <w:sz w:val="24"/>
          <w:szCs w:val="24"/>
          <w:u w:val="single"/>
        </w:rPr>
      </w:pPr>
      <w:r w:rsidRPr="00F6734D">
        <w:rPr>
          <w:rFonts w:eastAsia="Times New Roman" w:cs="Arial"/>
          <w:b/>
          <w:bCs/>
          <w:color w:val="000000"/>
          <w:sz w:val="24"/>
          <w:szCs w:val="24"/>
          <w:u w:val="single"/>
        </w:rPr>
        <w:t>Domain Annotation</w:t>
      </w:r>
    </w:p>
    <w:p w14:paraId="479398D8" w14:textId="77777777" w:rsidR="00C8722D" w:rsidRDefault="00C8722D" w:rsidP="00AD38A5">
      <w:pPr>
        <w:pStyle w:val="ListParagraph"/>
        <w:numPr>
          <w:ilvl w:val="0"/>
          <w:numId w:val="26"/>
        </w:numPr>
        <w:rPr>
          <w:rFonts w:eastAsia="Times New Roman" w:cs="Arial"/>
          <w:color w:val="000000"/>
          <w:sz w:val="24"/>
          <w:szCs w:val="24"/>
        </w:rPr>
      </w:pPr>
      <w:r>
        <w:rPr>
          <w:rFonts w:eastAsia="Times New Roman" w:cs="Arial"/>
          <w:color w:val="000000"/>
          <w:sz w:val="24"/>
          <w:szCs w:val="24"/>
        </w:rPr>
        <w:t xml:space="preserve">Table of Domains </w:t>
      </w:r>
      <w:r w:rsidRPr="00C8722D">
        <w:rPr>
          <w:rFonts w:eastAsia="Times New Roman" w:cs="Arial"/>
          <w:i/>
          <w:iCs/>
          <w:color w:val="000000"/>
          <w:sz w:val="24"/>
          <w:szCs w:val="24"/>
        </w:rPr>
        <w:t>(In GitHub Repo)</w:t>
      </w:r>
    </w:p>
    <w:p w14:paraId="051E884C" w14:textId="63156A15" w:rsidR="00AD38A5" w:rsidRDefault="00AD38A5" w:rsidP="00AD38A5">
      <w:pPr>
        <w:pStyle w:val="ListParagraph"/>
        <w:numPr>
          <w:ilvl w:val="0"/>
          <w:numId w:val="26"/>
        </w:numPr>
        <w:rPr>
          <w:rFonts w:eastAsia="Times New Roman" w:cs="Arial"/>
          <w:color w:val="000000"/>
          <w:sz w:val="24"/>
          <w:szCs w:val="24"/>
        </w:rPr>
      </w:pPr>
      <w:r>
        <w:rPr>
          <w:rFonts w:eastAsia="Times New Roman" w:cs="Arial"/>
          <w:color w:val="000000"/>
          <w:sz w:val="24"/>
          <w:szCs w:val="24"/>
        </w:rPr>
        <w:t>Domain Map</w:t>
      </w:r>
      <w:r>
        <w:rPr>
          <w:rFonts w:eastAsia="Times New Roman" w:cs="Arial"/>
          <w:color w:val="000000"/>
          <w:sz w:val="24"/>
          <w:szCs w:val="24"/>
        </w:rPr>
        <w:t xml:space="preserve"> for SPR-5 and KDM1A</w:t>
      </w:r>
    </w:p>
    <w:p w14:paraId="712FCE4B" w14:textId="0BCC938D" w:rsidR="00AD38A5" w:rsidRDefault="00AD38A5" w:rsidP="00AD38A5">
      <w:pPr>
        <w:ind w:left="360"/>
        <w:rPr>
          <w:rFonts w:eastAsia="Times New Roman" w:cs="Arial"/>
          <w:color w:val="000000"/>
          <w:sz w:val="24"/>
          <w:szCs w:val="24"/>
        </w:rPr>
      </w:pPr>
      <w:r>
        <w:rPr>
          <w:noProof/>
        </w:rPr>
        <w:lastRenderedPageBreak/>
        <w:drawing>
          <wp:inline distT="0" distB="0" distL="0" distR="0" wp14:anchorId="2283E5DA" wp14:editId="75E1EA41">
            <wp:extent cx="4605015" cy="981307"/>
            <wp:effectExtent l="0" t="0" r="5715" b="0"/>
            <wp:docPr id="467471503" name="Picture 1" descr="A blue bar graph with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1503" name="Picture 1" descr="A blue bar graph with black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3168" cy="1002223"/>
                    </a:xfrm>
                    <a:prstGeom prst="rect">
                      <a:avLst/>
                    </a:prstGeom>
                    <a:noFill/>
                    <a:ln>
                      <a:noFill/>
                    </a:ln>
                  </pic:spPr>
                </pic:pic>
              </a:graphicData>
            </a:graphic>
          </wp:inline>
        </w:drawing>
      </w:r>
    </w:p>
    <w:p w14:paraId="2C9585F9" w14:textId="144781E5" w:rsidR="00AD38A5" w:rsidRDefault="00AD38A5" w:rsidP="00AD38A5">
      <w:pPr>
        <w:ind w:left="360"/>
        <w:rPr>
          <w:rFonts w:eastAsia="Times New Roman" w:cs="Arial"/>
          <w:color w:val="000000"/>
          <w:sz w:val="24"/>
          <w:szCs w:val="24"/>
        </w:rPr>
      </w:pPr>
      <w:r>
        <w:rPr>
          <w:noProof/>
        </w:rPr>
        <w:drawing>
          <wp:inline distT="0" distB="0" distL="0" distR="0" wp14:anchorId="03B90240" wp14:editId="6D4DB69B">
            <wp:extent cx="4939990" cy="1527084"/>
            <wp:effectExtent l="0" t="0" r="635" b="0"/>
            <wp:docPr id="1895524233"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24233" name="Picture 2" descr="A graph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8636" cy="1535939"/>
                    </a:xfrm>
                    <a:prstGeom prst="rect">
                      <a:avLst/>
                    </a:prstGeom>
                    <a:noFill/>
                    <a:ln>
                      <a:noFill/>
                    </a:ln>
                  </pic:spPr>
                </pic:pic>
              </a:graphicData>
            </a:graphic>
          </wp:inline>
        </w:drawing>
      </w:r>
    </w:p>
    <w:p w14:paraId="3C767DC6" w14:textId="312F1174" w:rsidR="00AD38A5" w:rsidRDefault="00AD38A5" w:rsidP="00AD38A5">
      <w:pPr>
        <w:pStyle w:val="ListParagraph"/>
        <w:numPr>
          <w:ilvl w:val="0"/>
          <w:numId w:val="26"/>
        </w:numPr>
        <w:rPr>
          <w:rFonts w:eastAsia="Times New Roman" w:cs="Arial"/>
          <w:color w:val="000000"/>
          <w:sz w:val="24"/>
          <w:szCs w:val="24"/>
        </w:rPr>
      </w:pPr>
      <w:r>
        <w:rPr>
          <w:rFonts w:eastAsia="Times New Roman" w:cs="Arial"/>
          <w:color w:val="000000"/>
          <w:sz w:val="24"/>
          <w:szCs w:val="24"/>
        </w:rPr>
        <w:t>Occurrences of Shared Domains inSPR-5 vs. KDM1A</w:t>
      </w:r>
    </w:p>
    <w:p w14:paraId="42A2C1E5" w14:textId="2CEB545B" w:rsidR="00AD38A5" w:rsidRDefault="00AD38A5" w:rsidP="00AD38A5">
      <w:pPr>
        <w:rPr>
          <w:rFonts w:eastAsia="Times New Roman" w:cs="Arial"/>
          <w:color w:val="000000"/>
          <w:sz w:val="24"/>
          <w:szCs w:val="24"/>
        </w:rPr>
      </w:pPr>
      <w:r>
        <w:rPr>
          <w:noProof/>
        </w:rPr>
        <w:drawing>
          <wp:anchor distT="0" distB="0" distL="114300" distR="114300" simplePos="0" relativeHeight="251658240" behindDoc="1" locked="0" layoutInCell="1" allowOverlap="1" wp14:anchorId="6A66077E" wp14:editId="4224B5A2">
            <wp:simplePos x="0" y="0"/>
            <wp:positionH relativeFrom="column">
              <wp:posOffset>294887</wp:posOffset>
            </wp:positionH>
            <wp:positionV relativeFrom="paragraph">
              <wp:posOffset>76696</wp:posOffset>
            </wp:positionV>
            <wp:extent cx="2424569" cy="1405054"/>
            <wp:effectExtent l="0" t="0" r="1270" b="5080"/>
            <wp:wrapSquare wrapText="bothSides"/>
            <wp:docPr id="422504527" name="Picture 3" descr="A graph of a number of si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04527" name="Picture 3" descr="A graph of a number of si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4569" cy="14050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2566DC" w14:textId="64D31784" w:rsidR="00AD38A5" w:rsidRDefault="00AD38A5" w:rsidP="00AD38A5"/>
    <w:p w14:paraId="47F41D52" w14:textId="41A88C26" w:rsidR="002C4D9B" w:rsidRDefault="002C4D9B" w:rsidP="00AD38A5"/>
    <w:p w14:paraId="0A195ED4" w14:textId="5B0FFCA0" w:rsidR="002C4D9B" w:rsidRDefault="002C4D9B" w:rsidP="00AD38A5">
      <w:r>
        <w:rPr>
          <w:noProof/>
        </w:rPr>
        <w:drawing>
          <wp:anchor distT="0" distB="0" distL="114300" distR="114300" simplePos="0" relativeHeight="251659264" behindDoc="1" locked="0" layoutInCell="1" allowOverlap="1" wp14:anchorId="3AE93F5E" wp14:editId="65034016">
            <wp:simplePos x="0" y="0"/>
            <wp:positionH relativeFrom="column">
              <wp:posOffset>2897334</wp:posOffset>
            </wp:positionH>
            <wp:positionV relativeFrom="paragraph">
              <wp:posOffset>276345</wp:posOffset>
            </wp:positionV>
            <wp:extent cx="2976880" cy="2418080"/>
            <wp:effectExtent l="0" t="0" r="0" b="0"/>
            <wp:wrapNone/>
            <wp:docPr id="1072941723" name="Picture 4"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41723" name="Picture 4" descr="A chart with different colored squar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6880" cy="2418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6B91D" w14:textId="77777777" w:rsidR="002C4D9B" w:rsidRDefault="002C4D9B" w:rsidP="00AD38A5"/>
    <w:p w14:paraId="401616C1" w14:textId="77777777" w:rsidR="002C4D9B" w:rsidRPr="00AD38A5" w:rsidRDefault="002C4D9B" w:rsidP="00AD38A5"/>
    <w:p w14:paraId="7F8D50D4" w14:textId="53865D1E" w:rsidR="00AD38A5" w:rsidRDefault="00AD38A5" w:rsidP="009A127C">
      <w:pPr>
        <w:pStyle w:val="ListParagraph"/>
        <w:numPr>
          <w:ilvl w:val="0"/>
          <w:numId w:val="13"/>
        </w:numPr>
        <w:spacing w:after="0" w:line="240" w:lineRule="auto"/>
        <w:rPr>
          <w:rFonts w:cs="Arial"/>
          <w:sz w:val="24"/>
          <w:szCs w:val="24"/>
        </w:rPr>
      </w:pPr>
      <w:r>
        <w:rPr>
          <w:rFonts w:cs="Arial"/>
          <w:sz w:val="24"/>
          <w:szCs w:val="24"/>
        </w:rPr>
        <w:t>Domain Occurrence Heat Map</w:t>
      </w:r>
    </w:p>
    <w:p w14:paraId="3F6AEF7A" w14:textId="7BB27D6E" w:rsidR="00AD38A5" w:rsidRDefault="00AD38A5" w:rsidP="00AD38A5">
      <w:pPr>
        <w:spacing w:after="0" w:line="240" w:lineRule="auto"/>
        <w:ind w:left="360"/>
        <w:rPr>
          <w:rFonts w:cs="Arial"/>
          <w:sz w:val="24"/>
          <w:szCs w:val="24"/>
        </w:rPr>
      </w:pPr>
    </w:p>
    <w:p w14:paraId="29CBBE31" w14:textId="77777777" w:rsidR="002C4D9B" w:rsidRDefault="002C4D9B" w:rsidP="00AD38A5">
      <w:pPr>
        <w:spacing w:after="0" w:line="240" w:lineRule="auto"/>
        <w:ind w:left="360"/>
        <w:rPr>
          <w:rFonts w:cs="Arial"/>
          <w:b/>
          <w:bCs/>
          <w:sz w:val="24"/>
          <w:szCs w:val="24"/>
        </w:rPr>
      </w:pPr>
    </w:p>
    <w:p w14:paraId="6C7E5D16" w14:textId="77777777" w:rsidR="002C4D9B" w:rsidRDefault="002C4D9B" w:rsidP="00AD38A5">
      <w:pPr>
        <w:spacing w:after="0" w:line="240" w:lineRule="auto"/>
        <w:ind w:left="360"/>
        <w:rPr>
          <w:rFonts w:cs="Arial"/>
          <w:b/>
          <w:bCs/>
          <w:sz w:val="24"/>
          <w:szCs w:val="24"/>
        </w:rPr>
      </w:pPr>
    </w:p>
    <w:p w14:paraId="37D49496" w14:textId="77777777" w:rsidR="002C4D9B" w:rsidRDefault="002C4D9B" w:rsidP="00AD38A5">
      <w:pPr>
        <w:spacing w:after="0" w:line="240" w:lineRule="auto"/>
        <w:ind w:left="360"/>
        <w:rPr>
          <w:rFonts w:cs="Arial"/>
          <w:b/>
          <w:bCs/>
          <w:sz w:val="24"/>
          <w:szCs w:val="24"/>
        </w:rPr>
      </w:pPr>
    </w:p>
    <w:p w14:paraId="692B9FB2" w14:textId="77777777" w:rsidR="002C4D9B" w:rsidRDefault="002C4D9B" w:rsidP="00AD38A5">
      <w:pPr>
        <w:spacing w:after="0" w:line="240" w:lineRule="auto"/>
        <w:ind w:left="360"/>
        <w:rPr>
          <w:rFonts w:cs="Arial"/>
          <w:b/>
          <w:bCs/>
          <w:sz w:val="24"/>
          <w:szCs w:val="24"/>
        </w:rPr>
      </w:pPr>
    </w:p>
    <w:p w14:paraId="2CD22C28" w14:textId="77777777" w:rsidR="00D15DDE" w:rsidRDefault="00D15DDE" w:rsidP="00AD38A5">
      <w:pPr>
        <w:spacing w:after="0" w:line="240" w:lineRule="auto"/>
        <w:ind w:left="360"/>
        <w:rPr>
          <w:rFonts w:cs="Arial"/>
          <w:b/>
          <w:bCs/>
          <w:sz w:val="24"/>
          <w:szCs w:val="24"/>
        </w:rPr>
      </w:pPr>
    </w:p>
    <w:p w14:paraId="6C281652" w14:textId="77777777" w:rsidR="00D15DDE" w:rsidRDefault="00D15DDE" w:rsidP="00AD38A5">
      <w:pPr>
        <w:spacing w:after="0" w:line="240" w:lineRule="auto"/>
        <w:ind w:left="360"/>
        <w:rPr>
          <w:rFonts w:cs="Arial"/>
          <w:b/>
          <w:bCs/>
          <w:sz w:val="24"/>
          <w:szCs w:val="24"/>
        </w:rPr>
      </w:pPr>
    </w:p>
    <w:p w14:paraId="1EA2930B" w14:textId="77777777" w:rsidR="00D15DDE" w:rsidRDefault="00D15DDE" w:rsidP="00AD38A5">
      <w:pPr>
        <w:spacing w:after="0" w:line="240" w:lineRule="auto"/>
        <w:ind w:left="360"/>
        <w:rPr>
          <w:rFonts w:cs="Arial"/>
          <w:b/>
          <w:bCs/>
          <w:sz w:val="24"/>
          <w:szCs w:val="24"/>
        </w:rPr>
      </w:pPr>
    </w:p>
    <w:p w14:paraId="3FBA2407" w14:textId="77777777" w:rsidR="00D15DDE" w:rsidRDefault="00D15DDE" w:rsidP="00D15DDE">
      <w:pPr>
        <w:spacing w:after="0" w:line="240" w:lineRule="auto"/>
        <w:rPr>
          <w:rFonts w:cs="Arial"/>
          <w:b/>
          <w:bCs/>
          <w:sz w:val="24"/>
          <w:szCs w:val="24"/>
        </w:rPr>
      </w:pPr>
    </w:p>
    <w:p w14:paraId="65288338" w14:textId="1D249B41" w:rsidR="002C4D9B" w:rsidRDefault="002C4D9B" w:rsidP="00AD38A5">
      <w:pPr>
        <w:spacing w:after="0" w:line="240" w:lineRule="auto"/>
        <w:ind w:left="360"/>
        <w:rPr>
          <w:rFonts w:cs="Arial"/>
          <w:b/>
          <w:bCs/>
          <w:sz w:val="24"/>
          <w:szCs w:val="24"/>
        </w:rPr>
      </w:pPr>
      <w:r w:rsidRPr="002C4D9B">
        <w:rPr>
          <w:rFonts w:cs="Arial"/>
          <w:b/>
          <w:bCs/>
          <w:sz w:val="24"/>
          <w:szCs w:val="24"/>
          <w:u w:val="single"/>
        </w:rPr>
        <w:t>Results to Come</w:t>
      </w:r>
      <w:r>
        <w:rPr>
          <w:rFonts w:cs="Arial"/>
          <w:b/>
          <w:bCs/>
          <w:sz w:val="24"/>
          <w:szCs w:val="24"/>
        </w:rPr>
        <w:t xml:space="preserve">: </w:t>
      </w:r>
      <w:r w:rsidRPr="002C4D9B">
        <w:rPr>
          <w:rFonts w:cs="Arial"/>
          <w:sz w:val="24"/>
          <w:szCs w:val="24"/>
        </w:rPr>
        <w:t>Sequence alignment, Percent identity and similarity within catalytic domains and variant mapping figures</w:t>
      </w:r>
    </w:p>
    <w:p w14:paraId="2366B11A" w14:textId="3084700A" w:rsidR="00AD38A5" w:rsidRPr="00325201" w:rsidRDefault="00836E62" w:rsidP="00AD38A5">
      <w:pPr>
        <w:spacing w:after="0" w:line="240" w:lineRule="auto"/>
        <w:ind w:left="360"/>
        <w:rPr>
          <w:rFonts w:cs="Arial"/>
          <w:sz w:val="24"/>
          <w:szCs w:val="24"/>
        </w:rPr>
      </w:pPr>
      <w:r w:rsidRPr="00325201">
        <w:rPr>
          <w:rFonts w:cs="Arial"/>
          <w:b/>
          <w:bCs/>
          <w:sz w:val="24"/>
          <w:szCs w:val="24"/>
          <w:u w:val="single"/>
        </w:rPr>
        <w:t>Early Interpretations</w:t>
      </w:r>
      <w:r w:rsidRPr="00836E62">
        <w:rPr>
          <w:rFonts w:cs="Arial"/>
          <w:b/>
          <w:bCs/>
          <w:sz w:val="24"/>
          <w:szCs w:val="24"/>
        </w:rPr>
        <w:t xml:space="preserve">: </w:t>
      </w:r>
      <w:r w:rsidR="00D15DDE" w:rsidRPr="00325201">
        <w:rPr>
          <w:rFonts w:cs="Arial"/>
          <w:sz w:val="24"/>
          <w:szCs w:val="24"/>
        </w:rPr>
        <w:t>The forward and reverse BLAST indicate SPR-5 and KDM1A are reciprocal top hits with modest percent similarity at 28% that spans most of the</w:t>
      </w:r>
      <w:r w:rsidR="00CD1A41">
        <w:rPr>
          <w:rFonts w:cs="Arial"/>
          <w:sz w:val="24"/>
          <w:szCs w:val="24"/>
        </w:rPr>
        <w:t xml:space="preserve"> p</w:t>
      </w:r>
      <w:r w:rsidR="00D15DDE" w:rsidRPr="00325201">
        <w:rPr>
          <w:rFonts w:cs="Arial"/>
          <w:sz w:val="24"/>
          <w:szCs w:val="24"/>
        </w:rPr>
        <w:t>rotein. This suggest that they are conserved orthologs. After domain annotation, shared conserved domains include amine oxidase, disordered regions, coiled-coil</w:t>
      </w:r>
      <w:r w:rsidR="00CD1A41">
        <w:rPr>
          <w:rFonts w:cs="Arial"/>
          <w:sz w:val="24"/>
          <w:szCs w:val="24"/>
        </w:rPr>
        <w:t>s</w:t>
      </w:r>
      <w:r w:rsidR="00D15DDE" w:rsidRPr="00325201">
        <w:rPr>
          <w:rFonts w:cs="Arial"/>
          <w:sz w:val="24"/>
          <w:szCs w:val="24"/>
        </w:rPr>
        <w:t xml:space="preserve">, winged </w:t>
      </w:r>
      <w:r w:rsidR="00D15DDE" w:rsidRPr="00325201">
        <w:rPr>
          <w:rFonts w:cs="Arial"/>
          <w:sz w:val="24"/>
          <w:szCs w:val="24"/>
        </w:rPr>
        <w:lastRenderedPageBreak/>
        <w:t>helix/homeodomain</w:t>
      </w:r>
      <w:r w:rsidR="00CD1A41">
        <w:rPr>
          <w:rFonts w:cs="Arial"/>
          <w:sz w:val="24"/>
          <w:szCs w:val="24"/>
        </w:rPr>
        <w:t>s</w:t>
      </w:r>
      <w:r w:rsidR="00D15DDE" w:rsidRPr="00325201">
        <w:rPr>
          <w:rFonts w:cs="Arial"/>
          <w:sz w:val="24"/>
          <w:szCs w:val="24"/>
        </w:rPr>
        <w:t>, SWIRM</w:t>
      </w:r>
      <w:r w:rsidR="00CD1A41">
        <w:rPr>
          <w:rFonts w:cs="Arial"/>
          <w:sz w:val="24"/>
          <w:szCs w:val="24"/>
        </w:rPr>
        <w:t>s</w:t>
      </w:r>
      <w:r w:rsidR="00D15DDE" w:rsidRPr="00325201">
        <w:rPr>
          <w:rFonts w:cs="Arial"/>
          <w:sz w:val="24"/>
          <w:szCs w:val="24"/>
        </w:rPr>
        <w:t>, PIRSRO</w:t>
      </w:r>
      <w:r w:rsidR="00CD1A41">
        <w:rPr>
          <w:rFonts w:cs="Arial"/>
          <w:sz w:val="24"/>
          <w:szCs w:val="24"/>
        </w:rPr>
        <w:t>s</w:t>
      </w:r>
      <w:r w:rsidR="00D15DDE" w:rsidRPr="00325201">
        <w:rPr>
          <w:rFonts w:cs="Arial"/>
          <w:sz w:val="24"/>
          <w:szCs w:val="24"/>
        </w:rPr>
        <w:t xml:space="preserve">, G3DSA:3 and G3DSA:1 </w:t>
      </w:r>
      <w:r w:rsidR="00642323" w:rsidRPr="00325201">
        <w:rPr>
          <w:rFonts w:cs="Arial"/>
          <w:sz w:val="24"/>
          <w:szCs w:val="24"/>
        </w:rPr>
        <w:t>region</w:t>
      </w:r>
      <w:r w:rsidR="00CD1A41">
        <w:rPr>
          <w:rFonts w:cs="Arial"/>
          <w:sz w:val="24"/>
          <w:szCs w:val="24"/>
        </w:rPr>
        <w:t>s</w:t>
      </w:r>
      <w:r w:rsidR="00D15DDE" w:rsidRPr="00325201">
        <w:rPr>
          <w:rFonts w:cs="Arial"/>
          <w:sz w:val="24"/>
          <w:szCs w:val="24"/>
        </w:rPr>
        <w:t>. This suggests that protein function (due to conservation of shared catalytic domains) is also conserved.</w:t>
      </w:r>
    </w:p>
    <w:p w14:paraId="2FF28733" w14:textId="67AE1473" w:rsidR="00AD38A5" w:rsidRDefault="00AD38A5" w:rsidP="00AD38A5">
      <w:pPr>
        <w:spacing w:after="0" w:line="240" w:lineRule="auto"/>
        <w:rPr>
          <w:rFonts w:cs="Arial"/>
          <w:sz w:val="24"/>
          <w:szCs w:val="24"/>
        </w:rPr>
      </w:pPr>
    </w:p>
    <w:p w14:paraId="2A35973A" w14:textId="77777777" w:rsidR="001F370D" w:rsidRPr="009A127C" w:rsidRDefault="001F370D" w:rsidP="009A127C">
      <w:pPr>
        <w:pStyle w:val="Heading2"/>
        <w:spacing w:before="0" w:line="240" w:lineRule="auto"/>
        <w:rPr>
          <w:rFonts w:ascii="Arial" w:hAnsi="Arial" w:cs="Arial"/>
          <w:sz w:val="24"/>
          <w:szCs w:val="24"/>
        </w:rPr>
      </w:pPr>
    </w:p>
    <w:p w14:paraId="742639B0" w14:textId="1B947ABE" w:rsidR="00F76759" w:rsidRDefault="00900C35" w:rsidP="009A127C">
      <w:pPr>
        <w:pStyle w:val="Heading2"/>
        <w:spacing w:before="0" w:line="240" w:lineRule="auto"/>
        <w:rPr>
          <w:rFonts w:ascii="Arial" w:hAnsi="Arial" w:cs="Arial"/>
          <w:sz w:val="24"/>
          <w:szCs w:val="24"/>
        </w:rPr>
      </w:pPr>
      <w:r w:rsidRPr="009A127C">
        <w:rPr>
          <w:rFonts w:ascii="Arial" w:hAnsi="Arial" w:cs="Arial"/>
          <w:sz w:val="24"/>
          <w:szCs w:val="24"/>
        </w:rPr>
        <w:t>5</w:t>
      </w:r>
      <w:r w:rsidR="0061773C" w:rsidRPr="009A127C">
        <w:rPr>
          <w:rFonts w:ascii="Arial" w:hAnsi="Arial" w:cs="Arial"/>
          <w:sz w:val="24"/>
          <w:szCs w:val="24"/>
        </w:rPr>
        <w:t>. Discussion &amp; Next Steps</w:t>
      </w:r>
    </w:p>
    <w:p w14:paraId="23BA0D6E" w14:textId="77777777" w:rsidR="00325201" w:rsidRDefault="00325201" w:rsidP="00325201">
      <w:pPr>
        <w:spacing w:after="0" w:line="240" w:lineRule="auto"/>
        <w:rPr>
          <w:rFonts w:cs="Arial"/>
          <w:b/>
          <w:bCs/>
          <w:color w:val="EE0000"/>
          <w:sz w:val="24"/>
          <w:szCs w:val="24"/>
        </w:rPr>
      </w:pPr>
    </w:p>
    <w:p w14:paraId="65F00BD4" w14:textId="5EB23A6F" w:rsidR="00325201" w:rsidRPr="00325201" w:rsidRDefault="00325201" w:rsidP="00325201">
      <w:pPr>
        <w:spacing w:after="0" w:line="240" w:lineRule="auto"/>
        <w:rPr>
          <w:rFonts w:cs="Arial"/>
          <w:sz w:val="24"/>
          <w:szCs w:val="24"/>
        </w:rPr>
      </w:pPr>
      <w:r w:rsidRPr="00325201">
        <w:rPr>
          <w:rFonts w:cs="Arial"/>
          <w:b/>
          <w:bCs/>
          <w:sz w:val="24"/>
          <w:szCs w:val="24"/>
        </w:rPr>
        <w:t>I</w:t>
      </w:r>
      <w:r w:rsidRPr="00325201">
        <w:rPr>
          <w:rFonts w:cs="Arial"/>
          <w:b/>
          <w:bCs/>
          <w:sz w:val="24"/>
          <w:szCs w:val="24"/>
          <w:u w:val="single"/>
        </w:rPr>
        <w:t>nterpret preliminary results/patterns &amp; insights</w:t>
      </w:r>
      <w:r w:rsidRPr="00325201">
        <w:rPr>
          <w:rFonts w:cs="Arial"/>
          <w:b/>
          <w:bCs/>
          <w:sz w:val="24"/>
          <w:szCs w:val="24"/>
        </w:rPr>
        <w:t>:</w:t>
      </w:r>
      <w:r>
        <w:rPr>
          <w:rFonts w:cs="Arial"/>
          <w:b/>
          <w:bCs/>
          <w:sz w:val="24"/>
          <w:szCs w:val="24"/>
        </w:rPr>
        <w:t xml:space="preserve"> </w:t>
      </w:r>
      <w:r w:rsidRPr="00325201">
        <w:rPr>
          <w:rFonts w:cs="Arial"/>
          <w:sz w:val="24"/>
          <w:szCs w:val="24"/>
        </w:rPr>
        <w:t xml:space="preserve">In context of the research question, BLAST analyses </w:t>
      </w:r>
      <w:r w:rsidR="00642323" w:rsidRPr="00325201">
        <w:rPr>
          <w:rFonts w:cs="Arial"/>
          <w:sz w:val="24"/>
          <w:szCs w:val="24"/>
        </w:rPr>
        <w:t>reveal</w:t>
      </w:r>
      <w:r w:rsidRPr="00325201">
        <w:rPr>
          <w:rFonts w:cs="Arial"/>
          <w:sz w:val="24"/>
          <w:szCs w:val="24"/>
        </w:rPr>
        <w:t xml:space="preserve"> pairwise </w:t>
      </w:r>
      <w:r w:rsidR="00642323" w:rsidRPr="00325201">
        <w:rPr>
          <w:rFonts w:cs="Arial"/>
          <w:sz w:val="24"/>
          <w:szCs w:val="24"/>
        </w:rPr>
        <w:t>similarity</w:t>
      </w:r>
      <w:r w:rsidRPr="00325201">
        <w:rPr>
          <w:rFonts w:cs="Arial"/>
          <w:sz w:val="24"/>
          <w:szCs w:val="24"/>
        </w:rPr>
        <w:t xml:space="preserve"> of 28% and there appears to be many shared catalytic domains among SPR-5 and KDM1A. This conservation supports the use of </w:t>
      </w:r>
      <w:proofErr w:type="gramStart"/>
      <w:r w:rsidRPr="00642323">
        <w:rPr>
          <w:rFonts w:cs="Arial"/>
          <w:i/>
          <w:iCs/>
          <w:sz w:val="24"/>
          <w:szCs w:val="24"/>
        </w:rPr>
        <w:t>C.elegans</w:t>
      </w:r>
      <w:proofErr w:type="gramEnd"/>
      <w:r w:rsidRPr="00325201">
        <w:rPr>
          <w:rFonts w:cs="Arial"/>
          <w:sz w:val="24"/>
          <w:szCs w:val="24"/>
        </w:rPr>
        <w:t xml:space="preserve"> as a model for studying KDM1A-linked fertility and development. </w:t>
      </w:r>
    </w:p>
    <w:p w14:paraId="1B8FF8DC" w14:textId="77777777" w:rsidR="00325201" w:rsidRPr="00325201" w:rsidRDefault="00325201" w:rsidP="00325201">
      <w:pPr>
        <w:spacing w:after="0" w:line="240" w:lineRule="auto"/>
        <w:rPr>
          <w:rFonts w:cs="Arial"/>
          <w:sz w:val="24"/>
          <w:szCs w:val="24"/>
        </w:rPr>
      </w:pPr>
    </w:p>
    <w:p w14:paraId="20600661" w14:textId="65A57AFB" w:rsidR="00325201" w:rsidRPr="00325201" w:rsidRDefault="00325201" w:rsidP="00325201">
      <w:pPr>
        <w:spacing w:after="0" w:line="240" w:lineRule="auto"/>
        <w:rPr>
          <w:rFonts w:cs="Arial"/>
          <w:sz w:val="24"/>
          <w:szCs w:val="24"/>
        </w:rPr>
      </w:pPr>
      <w:r w:rsidRPr="00325201">
        <w:rPr>
          <w:rFonts w:cs="Arial"/>
          <w:b/>
          <w:bCs/>
          <w:sz w:val="24"/>
          <w:szCs w:val="24"/>
          <w:u w:val="single"/>
        </w:rPr>
        <w:t>Remaining challenges or issues:</w:t>
      </w:r>
      <w:r w:rsidRPr="00325201">
        <w:rPr>
          <w:rFonts w:cs="Arial"/>
          <w:sz w:val="24"/>
          <w:szCs w:val="24"/>
        </w:rPr>
        <w:t xml:space="preserve"> Remaining challenges include running the remaining bioinformatic tests smoothly and producing good visualizations that summarize results.</w:t>
      </w:r>
    </w:p>
    <w:p w14:paraId="7F10A30A" w14:textId="77777777" w:rsidR="00325201" w:rsidRDefault="00325201" w:rsidP="00325201">
      <w:pPr>
        <w:spacing w:after="0" w:line="240" w:lineRule="auto"/>
        <w:rPr>
          <w:rFonts w:cs="Arial"/>
          <w:sz w:val="24"/>
          <w:szCs w:val="24"/>
        </w:rPr>
      </w:pPr>
    </w:p>
    <w:p w14:paraId="3B926088" w14:textId="186BEA85" w:rsidR="00325201" w:rsidRPr="00325201" w:rsidRDefault="00325201" w:rsidP="00325201">
      <w:pPr>
        <w:spacing w:after="0" w:line="240" w:lineRule="auto"/>
        <w:rPr>
          <w:rFonts w:cs="Arial"/>
          <w:sz w:val="24"/>
          <w:szCs w:val="24"/>
        </w:rPr>
      </w:pPr>
      <w:r w:rsidRPr="00325201">
        <w:rPr>
          <w:rFonts w:cs="Arial"/>
          <w:b/>
          <w:bCs/>
          <w:sz w:val="24"/>
          <w:szCs w:val="24"/>
          <w:u w:val="single"/>
        </w:rPr>
        <w:t>Next steps:</w:t>
      </w:r>
      <w:r w:rsidRPr="00325201">
        <w:rPr>
          <w:rFonts w:cs="Arial"/>
          <w:sz w:val="24"/>
          <w:szCs w:val="24"/>
        </w:rPr>
        <w:t xml:space="preserve"> Next steps include completing remaining tests, producing figures and results, writing full interpretations/discussion, and creating presentation.</w:t>
      </w:r>
    </w:p>
    <w:p w14:paraId="549E8097" w14:textId="77777777" w:rsidR="00325201" w:rsidRDefault="00325201" w:rsidP="00325201">
      <w:pPr>
        <w:spacing w:after="0" w:line="240" w:lineRule="auto"/>
        <w:rPr>
          <w:rFonts w:cs="Arial"/>
          <w:b/>
          <w:bCs/>
          <w:color w:val="EE0000"/>
          <w:sz w:val="24"/>
          <w:szCs w:val="24"/>
        </w:rPr>
      </w:pPr>
    </w:p>
    <w:p w14:paraId="007DDF4C" w14:textId="6229F7C4" w:rsidR="001F370D" w:rsidRPr="009A127C" w:rsidRDefault="001F370D" w:rsidP="009A127C">
      <w:pPr>
        <w:pStyle w:val="Heading2"/>
        <w:spacing w:before="0" w:line="240" w:lineRule="auto"/>
        <w:rPr>
          <w:rFonts w:ascii="Arial" w:hAnsi="Arial" w:cs="Arial"/>
          <w:sz w:val="24"/>
          <w:szCs w:val="24"/>
        </w:rPr>
      </w:pPr>
    </w:p>
    <w:p w14:paraId="3DEC438A" w14:textId="64F75B7E" w:rsidR="00F76759" w:rsidRPr="009A127C" w:rsidRDefault="00900C35" w:rsidP="009A127C">
      <w:pPr>
        <w:pStyle w:val="Heading2"/>
        <w:spacing w:before="0" w:line="240" w:lineRule="auto"/>
        <w:rPr>
          <w:rFonts w:ascii="Arial" w:hAnsi="Arial" w:cs="Arial"/>
          <w:sz w:val="24"/>
          <w:szCs w:val="24"/>
        </w:rPr>
      </w:pPr>
      <w:r w:rsidRPr="009A127C">
        <w:rPr>
          <w:rFonts w:ascii="Arial" w:hAnsi="Arial" w:cs="Arial"/>
          <w:sz w:val="24"/>
          <w:szCs w:val="24"/>
        </w:rPr>
        <w:t>6</w:t>
      </w:r>
      <w:r w:rsidR="0061773C" w:rsidRPr="009A127C">
        <w:rPr>
          <w:rFonts w:ascii="Arial" w:hAnsi="Arial" w:cs="Arial"/>
          <w:sz w:val="24"/>
          <w:szCs w:val="24"/>
        </w:rPr>
        <w:t>. Reproducibility &amp; AI Use</w:t>
      </w:r>
    </w:p>
    <w:p w14:paraId="13DCCA8C" w14:textId="77777777" w:rsidR="002C4D9B" w:rsidRPr="002C4D9B" w:rsidRDefault="002C4D9B" w:rsidP="002C4D9B">
      <w:pPr>
        <w:rPr>
          <w:sz w:val="24"/>
          <w:szCs w:val="24"/>
        </w:rPr>
      </w:pPr>
      <w:r w:rsidRPr="002C4D9B">
        <w:rPr>
          <w:sz w:val="24"/>
          <w:szCs w:val="24"/>
        </w:rPr>
        <w:t xml:space="preserve">When using AI, I will keep a log of AI usage in a GitHub repository and provide the link. This will include what AI was used for, how results were verified, and where prompts and outputs are documented. </w:t>
      </w:r>
    </w:p>
    <w:p w14:paraId="705E2E7C" w14:textId="77777777" w:rsidR="00971932" w:rsidRPr="002C4D9B" w:rsidRDefault="00971932" w:rsidP="00971932">
      <w:pPr>
        <w:spacing w:after="0" w:line="240" w:lineRule="auto"/>
        <w:rPr>
          <w:rFonts w:cs="Arial"/>
          <w:sz w:val="24"/>
          <w:szCs w:val="24"/>
        </w:rPr>
      </w:pPr>
    </w:p>
    <w:p w14:paraId="62EFCC6E" w14:textId="77777777" w:rsidR="002C4D9B" w:rsidRPr="002C4D9B" w:rsidRDefault="002C4D9B" w:rsidP="002C4D9B">
      <w:pPr>
        <w:rPr>
          <w:rFonts w:eastAsia="Times New Roman" w:cs="Arial"/>
          <w:color w:val="000000"/>
          <w:sz w:val="24"/>
          <w:szCs w:val="24"/>
        </w:rPr>
      </w:pPr>
      <w:r w:rsidRPr="002C4D9B">
        <w:rPr>
          <w:rFonts w:cs="Arial"/>
          <w:b/>
          <w:bCs/>
          <w:sz w:val="24"/>
          <w:szCs w:val="24"/>
        </w:rPr>
        <w:t xml:space="preserve">Overall GitHub Repo: </w:t>
      </w:r>
      <w:hyperlink r:id="rId17" w:history="1">
        <w:r w:rsidRPr="002C4D9B">
          <w:rPr>
            <w:rStyle w:val="Hyperlink"/>
            <w:rFonts w:cs="Arial"/>
            <w:sz w:val="24"/>
            <w:szCs w:val="24"/>
          </w:rPr>
          <w:t>https://github.com/marlanaswann/spr5-kdm1a-conservation-.git</w:t>
        </w:r>
      </w:hyperlink>
    </w:p>
    <w:p w14:paraId="51935BAF" w14:textId="7F12FD2E" w:rsidR="002C4D9B" w:rsidRDefault="002C4D9B" w:rsidP="002C4D9B">
      <w:pPr>
        <w:rPr>
          <w:b/>
          <w:bCs/>
          <w:sz w:val="24"/>
          <w:szCs w:val="24"/>
        </w:rPr>
      </w:pPr>
      <w:r w:rsidRPr="002C4D9B">
        <w:rPr>
          <w:b/>
          <w:bCs/>
          <w:sz w:val="24"/>
          <w:szCs w:val="24"/>
        </w:rPr>
        <w:t xml:space="preserve">AI Usage: </w:t>
      </w:r>
      <w:hyperlink r:id="rId18" w:history="1">
        <w:r w:rsidRPr="002C4D9B">
          <w:rPr>
            <w:rStyle w:val="Hyperlink"/>
            <w:b/>
            <w:bCs/>
            <w:sz w:val="24"/>
            <w:szCs w:val="24"/>
          </w:rPr>
          <w:t>https://github.com/marlanaswann/spr5-kdm1a-conservation-/blob/main/docs/ai_usage.md</w:t>
        </w:r>
      </w:hyperlink>
      <w:r>
        <w:rPr>
          <w:b/>
          <w:bCs/>
          <w:sz w:val="24"/>
          <w:szCs w:val="24"/>
        </w:rPr>
        <w:t xml:space="preserve"> </w:t>
      </w:r>
    </w:p>
    <w:p w14:paraId="72A5BF2B" w14:textId="77777777" w:rsidR="00642323" w:rsidRPr="002C4D9B" w:rsidRDefault="00642323" w:rsidP="002C4D9B">
      <w:pPr>
        <w:rPr>
          <w:b/>
          <w:bCs/>
          <w:sz w:val="24"/>
          <w:szCs w:val="24"/>
        </w:rPr>
      </w:pPr>
    </w:p>
    <w:p w14:paraId="68852187" w14:textId="561020CA" w:rsidR="00A97D1F" w:rsidRPr="00971932" w:rsidRDefault="00900C35" w:rsidP="00971932">
      <w:pPr>
        <w:pStyle w:val="Heading2"/>
        <w:spacing w:before="0" w:line="240" w:lineRule="auto"/>
        <w:rPr>
          <w:rFonts w:ascii="Arial" w:hAnsi="Arial" w:cs="Arial"/>
          <w:sz w:val="24"/>
          <w:szCs w:val="24"/>
        </w:rPr>
      </w:pPr>
      <w:r w:rsidRPr="009A127C">
        <w:rPr>
          <w:rFonts w:ascii="Arial" w:hAnsi="Arial" w:cs="Arial"/>
          <w:sz w:val="24"/>
          <w:szCs w:val="24"/>
        </w:rPr>
        <w:t>7</w:t>
      </w:r>
      <w:r w:rsidR="0061773C" w:rsidRPr="009A127C">
        <w:rPr>
          <w:rFonts w:ascii="Arial" w:hAnsi="Arial" w:cs="Arial"/>
          <w:sz w:val="24"/>
          <w:szCs w:val="24"/>
        </w:rPr>
        <w:t>. References</w:t>
      </w:r>
    </w:p>
    <w:p w14:paraId="7124CF33" w14:textId="4B4B73CC" w:rsidR="00E1377C" w:rsidRDefault="00E1377C" w:rsidP="00E1377C">
      <w:pPr>
        <w:pStyle w:val="NormalWeb"/>
        <w:ind w:left="567" w:hanging="567"/>
        <w:rPr>
          <w:rFonts w:ascii="Arial" w:hAnsi="Arial" w:cs="Arial"/>
          <w:color w:val="1B1B1B"/>
          <w:shd w:val="clear" w:color="auto" w:fill="FFFFFF"/>
        </w:rPr>
      </w:pPr>
      <w:r w:rsidRPr="00E1377C">
        <w:rPr>
          <w:rFonts w:ascii="Arial" w:hAnsi="Arial" w:cs="Arial"/>
          <w:color w:val="1B1B1B"/>
          <w:shd w:val="clear" w:color="auto" w:fill="FFFFFF"/>
        </w:rPr>
        <w:t>Dozier, J., Villhauer, M., &amp; Carpenter, B. (2024). Sterility in the offspring of</w:t>
      </w:r>
      <w:r w:rsidRPr="00E1377C">
        <w:rPr>
          <w:rStyle w:val="apple-converted-space"/>
          <w:rFonts w:ascii="Arial" w:hAnsi="Arial" w:cs="Arial"/>
          <w:color w:val="1B1B1B"/>
          <w:shd w:val="clear" w:color="auto" w:fill="FFFFFF"/>
        </w:rPr>
        <w:t> </w:t>
      </w:r>
      <w:r w:rsidRPr="00E1377C">
        <w:rPr>
          <w:rFonts w:ascii="Arial" w:hAnsi="Arial" w:cs="Arial"/>
          <w:i/>
          <w:iCs/>
          <w:color w:val="1B1B1B"/>
        </w:rPr>
        <w:t>spr-5; met-2</w:t>
      </w:r>
      <w:r w:rsidRPr="00E1377C">
        <w:rPr>
          <w:rStyle w:val="apple-converted-space"/>
          <w:rFonts w:ascii="Arial" w:hAnsi="Arial" w:cs="Arial"/>
          <w:color w:val="1B1B1B"/>
          <w:shd w:val="clear" w:color="auto" w:fill="FFFFFF"/>
        </w:rPr>
        <w:t> </w:t>
      </w:r>
      <w:r w:rsidRPr="00E1377C">
        <w:rPr>
          <w:rFonts w:ascii="Arial" w:hAnsi="Arial" w:cs="Arial"/>
          <w:color w:val="1B1B1B"/>
          <w:shd w:val="clear" w:color="auto" w:fill="FFFFFF"/>
        </w:rPr>
        <w:t>mutants may be caused by inherited H3K4 methylation and altered germline transcription.</w:t>
      </w:r>
      <w:r w:rsidRPr="00E1377C">
        <w:rPr>
          <w:rStyle w:val="apple-converted-space"/>
          <w:rFonts w:ascii="Arial" w:hAnsi="Arial" w:cs="Arial"/>
          <w:color w:val="1B1B1B"/>
          <w:shd w:val="clear" w:color="auto" w:fill="FFFFFF"/>
        </w:rPr>
        <w:t> </w:t>
      </w:r>
      <w:proofErr w:type="spellStart"/>
      <w:r w:rsidRPr="00E1377C">
        <w:rPr>
          <w:rFonts w:ascii="Arial" w:hAnsi="Arial" w:cs="Arial"/>
          <w:i/>
          <w:iCs/>
          <w:color w:val="1B1B1B"/>
        </w:rPr>
        <w:t>microPublication</w:t>
      </w:r>
      <w:proofErr w:type="spellEnd"/>
      <w:r w:rsidRPr="00E1377C">
        <w:rPr>
          <w:rFonts w:ascii="Arial" w:hAnsi="Arial" w:cs="Arial"/>
          <w:i/>
          <w:iCs/>
          <w:color w:val="1B1B1B"/>
        </w:rPr>
        <w:t xml:space="preserve"> biology</w:t>
      </w:r>
      <w:r w:rsidRPr="00E1377C">
        <w:rPr>
          <w:rFonts w:ascii="Arial" w:hAnsi="Arial" w:cs="Arial"/>
          <w:color w:val="1B1B1B"/>
          <w:shd w:val="clear" w:color="auto" w:fill="FFFFFF"/>
        </w:rPr>
        <w:t>,</w:t>
      </w:r>
      <w:r w:rsidRPr="00E1377C">
        <w:rPr>
          <w:rStyle w:val="apple-converted-space"/>
          <w:rFonts w:ascii="Arial" w:hAnsi="Arial" w:cs="Arial"/>
          <w:color w:val="1B1B1B"/>
          <w:shd w:val="clear" w:color="auto" w:fill="FFFFFF"/>
        </w:rPr>
        <w:t> </w:t>
      </w:r>
      <w:r w:rsidRPr="00E1377C">
        <w:rPr>
          <w:rFonts w:ascii="Arial" w:hAnsi="Arial" w:cs="Arial"/>
          <w:i/>
          <w:iCs/>
          <w:color w:val="1B1B1B"/>
        </w:rPr>
        <w:t>2024</w:t>
      </w:r>
      <w:r w:rsidRPr="00E1377C">
        <w:rPr>
          <w:rFonts w:ascii="Arial" w:hAnsi="Arial" w:cs="Arial"/>
          <w:color w:val="1B1B1B"/>
          <w:shd w:val="clear" w:color="auto" w:fill="FFFFFF"/>
        </w:rPr>
        <w:t>, 10.17912/micropub.biology.001365. https://doi.org/10.17912/micropub.biology.001365</w:t>
      </w:r>
    </w:p>
    <w:p w14:paraId="651810A2" w14:textId="0B846509" w:rsidR="00A97D1F" w:rsidRPr="00E1377C" w:rsidRDefault="00A97D1F" w:rsidP="00A97D1F">
      <w:pPr>
        <w:pStyle w:val="NormalWeb"/>
        <w:ind w:left="567" w:hanging="567"/>
        <w:rPr>
          <w:rFonts w:ascii="Arial" w:hAnsi="Arial" w:cs="Arial"/>
          <w:color w:val="000000"/>
        </w:rPr>
      </w:pPr>
      <w:proofErr w:type="spellStart"/>
      <w:r w:rsidRPr="00E1377C">
        <w:rPr>
          <w:rFonts w:ascii="Arial" w:hAnsi="Arial" w:cs="Arial"/>
          <w:color w:val="000000"/>
        </w:rPr>
        <w:t>Marabelli</w:t>
      </w:r>
      <w:proofErr w:type="spellEnd"/>
      <w:r w:rsidRPr="00E1377C">
        <w:rPr>
          <w:rFonts w:ascii="Arial" w:hAnsi="Arial" w:cs="Arial"/>
          <w:color w:val="000000"/>
        </w:rPr>
        <w:t>, C., Marrocco, B., &amp; Mattevi, A. (2016). The growing structural and functional complexity of the LSD1/KDM1A histone demethylase.</w:t>
      </w:r>
      <w:r w:rsidRPr="00E1377C">
        <w:rPr>
          <w:rStyle w:val="apple-converted-space"/>
          <w:rFonts w:ascii="Arial" w:hAnsi="Arial" w:cs="Arial"/>
          <w:color w:val="000000"/>
        </w:rPr>
        <w:t> </w:t>
      </w:r>
      <w:r w:rsidRPr="00E1377C">
        <w:rPr>
          <w:rFonts w:ascii="Arial" w:hAnsi="Arial" w:cs="Arial"/>
          <w:i/>
          <w:iCs/>
          <w:color w:val="000000"/>
        </w:rPr>
        <w:t>Current Opinion in Structural Biology</w:t>
      </w:r>
      <w:r w:rsidRPr="00E1377C">
        <w:rPr>
          <w:rFonts w:ascii="Arial" w:hAnsi="Arial" w:cs="Arial"/>
          <w:color w:val="000000"/>
        </w:rPr>
        <w:t>,</w:t>
      </w:r>
      <w:r w:rsidRPr="00E1377C">
        <w:rPr>
          <w:rStyle w:val="apple-converted-space"/>
          <w:rFonts w:ascii="Arial" w:hAnsi="Arial" w:cs="Arial"/>
          <w:color w:val="000000"/>
        </w:rPr>
        <w:t> </w:t>
      </w:r>
      <w:r w:rsidRPr="00E1377C">
        <w:rPr>
          <w:rFonts w:ascii="Arial" w:hAnsi="Arial" w:cs="Arial"/>
          <w:i/>
          <w:iCs/>
          <w:color w:val="000000"/>
        </w:rPr>
        <w:t>41</w:t>
      </w:r>
      <w:r w:rsidRPr="00E1377C">
        <w:rPr>
          <w:rFonts w:ascii="Arial" w:hAnsi="Arial" w:cs="Arial"/>
          <w:color w:val="000000"/>
        </w:rPr>
        <w:t>, 135–144. https://doi.org/10.1016/j.sbi.2016.07.011</w:t>
      </w:r>
      <w:r w:rsidRPr="00E1377C">
        <w:rPr>
          <w:rStyle w:val="apple-converted-space"/>
          <w:rFonts w:ascii="Arial" w:hAnsi="Arial" w:cs="Arial"/>
          <w:color w:val="000000"/>
        </w:rPr>
        <w:t> </w:t>
      </w:r>
    </w:p>
    <w:p w14:paraId="7980116E" w14:textId="15E53139" w:rsidR="00A73BC8" w:rsidRPr="002C4D9B" w:rsidRDefault="00A97D1F" w:rsidP="002C4D9B">
      <w:pPr>
        <w:pStyle w:val="NormalWeb"/>
        <w:ind w:left="567" w:hanging="567"/>
        <w:rPr>
          <w:rFonts w:ascii="Arial" w:hAnsi="Arial" w:cs="Arial"/>
          <w:color w:val="000000"/>
        </w:rPr>
      </w:pPr>
      <w:proofErr w:type="spellStart"/>
      <w:r w:rsidRPr="00E1377C">
        <w:rPr>
          <w:rFonts w:ascii="Arial" w:hAnsi="Arial" w:cs="Arial"/>
          <w:color w:val="000000"/>
        </w:rPr>
        <w:t>Siklenka</w:t>
      </w:r>
      <w:proofErr w:type="spellEnd"/>
      <w:r w:rsidRPr="00E1377C">
        <w:rPr>
          <w:rFonts w:ascii="Arial" w:hAnsi="Arial" w:cs="Arial"/>
          <w:color w:val="000000"/>
        </w:rPr>
        <w:t xml:space="preserve">, K., Erkek, S., </w:t>
      </w:r>
      <w:proofErr w:type="spellStart"/>
      <w:r w:rsidRPr="00E1377C">
        <w:rPr>
          <w:rFonts w:ascii="Arial" w:hAnsi="Arial" w:cs="Arial"/>
          <w:color w:val="000000"/>
        </w:rPr>
        <w:t>Godmann</w:t>
      </w:r>
      <w:proofErr w:type="spellEnd"/>
      <w:r w:rsidRPr="00E1377C">
        <w:rPr>
          <w:rFonts w:ascii="Arial" w:hAnsi="Arial" w:cs="Arial"/>
          <w:color w:val="000000"/>
        </w:rPr>
        <w:t xml:space="preserve">, M., </w:t>
      </w:r>
      <w:proofErr w:type="spellStart"/>
      <w:r w:rsidRPr="00E1377C">
        <w:rPr>
          <w:rFonts w:ascii="Arial" w:hAnsi="Arial" w:cs="Arial"/>
          <w:color w:val="000000"/>
        </w:rPr>
        <w:t>Lambrot</w:t>
      </w:r>
      <w:proofErr w:type="spellEnd"/>
      <w:r w:rsidRPr="00E1377C">
        <w:rPr>
          <w:rFonts w:ascii="Arial" w:hAnsi="Arial" w:cs="Arial"/>
          <w:color w:val="000000"/>
        </w:rPr>
        <w:t xml:space="preserve">, R., McGraw, S., Lafleur, C., Cohen, T., Xia, J., Suderman, M., Hallett, M., </w:t>
      </w:r>
      <w:proofErr w:type="spellStart"/>
      <w:r w:rsidRPr="00E1377C">
        <w:rPr>
          <w:rFonts w:ascii="Arial" w:hAnsi="Arial" w:cs="Arial"/>
          <w:color w:val="000000"/>
        </w:rPr>
        <w:t>Trasler</w:t>
      </w:r>
      <w:proofErr w:type="spellEnd"/>
      <w:r w:rsidRPr="00E1377C">
        <w:rPr>
          <w:rFonts w:ascii="Arial" w:hAnsi="Arial" w:cs="Arial"/>
          <w:color w:val="000000"/>
        </w:rPr>
        <w:t xml:space="preserve">, J., Peters, A. H., &amp; Kimmins, S. (2015). Disruption of histone methylation in developing sperm impairs offspring health </w:t>
      </w:r>
      <w:proofErr w:type="spellStart"/>
      <w:r w:rsidRPr="00E1377C">
        <w:rPr>
          <w:rFonts w:ascii="Arial" w:hAnsi="Arial" w:cs="Arial"/>
          <w:color w:val="000000"/>
        </w:rPr>
        <w:t>transgenerationally</w:t>
      </w:r>
      <w:proofErr w:type="spellEnd"/>
      <w:r w:rsidRPr="00E1377C">
        <w:rPr>
          <w:rFonts w:ascii="Arial" w:hAnsi="Arial" w:cs="Arial"/>
          <w:color w:val="000000"/>
        </w:rPr>
        <w:t>.</w:t>
      </w:r>
      <w:r w:rsidRPr="00E1377C">
        <w:rPr>
          <w:rStyle w:val="apple-converted-space"/>
          <w:rFonts w:ascii="Arial" w:hAnsi="Arial" w:cs="Arial"/>
          <w:color w:val="000000"/>
        </w:rPr>
        <w:t> </w:t>
      </w:r>
      <w:r w:rsidRPr="00E1377C">
        <w:rPr>
          <w:rFonts w:ascii="Arial" w:hAnsi="Arial" w:cs="Arial"/>
          <w:i/>
          <w:iCs/>
          <w:color w:val="000000"/>
        </w:rPr>
        <w:t>Science</w:t>
      </w:r>
      <w:r w:rsidRPr="00E1377C">
        <w:rPr>
          <w:rFonts w:ascii="Arial" w:hAnsi="Arial" w:cs="Arial"/>
          <w:color w:val="000000"/>
        </w:rPr>
        <w:t>,</w:t>
      </w:r>
      <w:r w:rsidRPr="00E1377C">
        <w:rPr>
          <w:rStyle w:val="apple-converted-space"/>
          <w:rFonts w:ascii="Arial" w:hAnsi="Arial" w:cs="Arial"/>
          <w:color w:val="000000"/>
        </w:rPr>
        <w:t> </w:t>
      </w:r>
      <w:r w:rsidRPr="00E1377C">
        <w:rPr>
          <w:rFonts w:ascii="Arial" w:hAnsi="Arial" w:cs="Arial"/>
          <w:i/>
          <w:iCs/>
          <w:color w:val="000000"/>
        </w:rPr>
        <w:t>350</w:t>
      </w:r>
      <w:r w:rsidRPr="00E1377C">
        <w:rPr>
          <w:rFonts w:ascii="Arial" w:hAnsi="Arial" w:cs="Arial"/>
          <w:color w:val="000000"/>
        </w:rPr>
        <w:t>(6261). https://doi.org/10.1126/science.aab2006</w:t>
      </w:r>
      <w:r w:rsidRPr="00E1377C">
        <w:rPr>
          <w:rStyle w:val="apple-converted-space"/>
          <w:rFonts w:ascii="Arial" w:hAnsi="Arial" w:cs="Arial"/>
          <w:color w:val="000000"/>
        </w:rPr>
        <w:t> </w:t>
      </w:r>
    </w:p>
    <w:sectPr w:rsidR="00A73BC8" w:rsidRPr="002C4D9B" w:rsidSect="00C730CB">
      <w:headerReference w:type="default" r:id="rId19"/>
      <w:pgSz w:w="12240" w:h="15840"/>
      <w:pgMar w:top="1491" w:right="1080" w:bottom="1440" w:left="1080" w:header="47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E4F81" w14:textId="77777777" w:rsidR="002F1C80" w:rsidRDefault="002F1C80" w:rsidP="00900C35">
      <w:pPr>
        <w:spacing w:after="0" w:line="240" w:lineRule="auto"/>
      </w:pPr>
      <w:r>
        <w:separator/>
      </w:r>
    </w:p>
  </w:endnote>
  <w:endnote w:type="continuationSeparator" w:id="0">
    <w:p w14:paraId="09D73D76" w14:textId="77777777" w:rsidR="002F1C80" w:rsidRDefault="002F1C80" w:rsidP="00900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C9046" w14:textId="77777777" w:rsidR="002F1C80" w:rsidRDefault="002F1C80" w:rsidP="00900C35">
      <w:pPr>
        <w:spacing w:after="0" w:line="240" w:lineRule="auto"/>
      </w:pPr>
      <w:r>
        <w:separator/>
      </w:r>
    </w:p>
  </w:footnote>
  <w:footnote w:type="continuationSeparator" w:id="0">
    <w:p w14:paraId="14ED6090" w14:textId="77777777" w:rsidR="002F1C80" w:rsidRDefault="002F1C80" w:rsidP="00900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C9920" w14:textId="77777777" w:rsidR="009A127C" w:rsidRPr="00993DEC" w:rsidRDefault="009A127C" w:rsidP="009A127C">
    <w:pPr>
      <w:pStyle w:val="Header"/>
      <w:rPr>
        <w:rFonts w:asciiTheme="majorHAnsi" w:eastAsiaTheme="majorEastAsia" w:hAnsiTheme="majorHAnsi" w:cstheme="majorBidi"/>
        <w:b/>
        <w:bCs/>
        <w:color w:val="365F91" w:themeColor="accent1" w:themeShade="BF"/>
        <w:sz w:val="24"/>
        <w:szCs w:val="24"/>
      </w:rPr>
    </w:pPr>
    <w:r w:rsidRPr="00993DEC">
      <w:rPr>
        <w:rFonts w:asciiTheme="majorHAnsi" w:eastAsiaTheme="majorEastAsia" w:hAnsiTheme="majorHAnsi" w:cstheme="majorBidi"/>
        <w:b/>
        <w:bCs/>
        <w:color w:val="365F91" w:themeColor="accent1" w:themeShade="BF"/>
        <w:sz w:val="24"/>
        <w:szCs w:val="24"/>
      </w:rPr>
      <w:t xml:space="preserve">Evolutionary Conservation of </w:t>
    </w:r>
    <w:r w:rsidRPr="00795358">
      <w:rPr>
        <w:rFonts w:asciiTheme="majorHAnsi" w:eastAsiaTheme="majorEastAsia" w:hAnsiTheme="majorHAnsi" w:cstheme="majorBidi"/>
        <w:b/>
        <w:bCs/>
        <w:i/>
        <w:iCs/>
        <w:color w:val="365F91" w:themeColor="accent1" w:themeShade="BF"/>
        <w:sz w:val="24"/>
        <w:szCs w:val="24"/>
      </w:rPr>
      <w:t>SPR-5</w:t>
    </w:r>
    <w:r w:rsidRPr="00993DEC">
      <w:rPr>
        <w:rFonts w:asciiTheme="majorHAnsi" w:eastAsiaTheme="majorEastAsia" w:hAnsiTheme="majorHAnsi" w:cstheme="majorBidi"/>
        <w:b/>
        <w:bCs/>
        <w:color w:val="365F91" w:themeColor="accent1" w:themeShade="BF"/>
        <w:sz w:val="24"/>
        <w:szCs w:val="24"/>
      </w:rPr>
      <w:t xml:space="preserve"> and </w:t>
    </w:r>
    <w:r w:rsidRPr="00795358">
      <w:rPr>
        <w:rFonts w:asciiTheme="majorHAnsi" w:eastAsiaTheme="majorEastAsia" w:hAnsiTheme="majorHAnsi" w:cstheme="majorBidi"/>
        <w:b/>
        <w:bCs/>
        <w:i/>
        <w:iCs/>
        <w:color w:val="365F91" w:themeColor="accent1" w:themeShade="BF"/>
        <w:sz w:val="24"/>
        <w:szCs w:val="24"/>
      </w:rPr>
      <w:t>KDM1A</w:t>
    </w:r>
    <w:r w:rsidRPr="00993DEC">
      <w:rPr>
        <w:rFonts w:asciiTheme="majorHAnsi" w:eastAsiaTheme="majorEastAsia" w:hAnsiTheme="majorHAnsi" w:cstheme="majorBidi"/>
        <w:b/>
        <w:bCs/>
        <w:color w:val="365F91" w:themeColor="accent1" w:themeShade="BF"/>
        <w:sz w:val="24"/>
        <w:szCs w:val="24"/>
      </w:rPr>
      <w:t xml:space="preserve"> in Fertility-Linked Demethylases</w:t>
    </w:r>
  </w:p>
  <w:p w14:paraId="05C44F0B" w14:textId="77777777" w:rsidR="009A127C" w:rsidRPr="00993DEC" w:rsidRDefault="009A127C" w:rsidP="009A127C">
    <w:pPr>
      <w:pStyle w:val="Header"/>
      <w:rPr>
        <w:sz w:val="21"/>
        <w:szCs w:val="21"/>
      </w:rPr>
    </w:pPr>
    <w:r w:rsidRPr="00993DEC">
      <w:rPr>
        <w:rFonts w:asciiTheme="majorHAnsi" w:eastAsiaTheme="majorEastAsia" w:hAnsiTheme="majorHAnsi" w:cstheme="majorBidi"/>
        <w:b/>
        <w:bCs/>
        <w:color w:val="365F91" w:themeColor="accent1" w:themeShade="BF"/>
        <w:sz w:val="24"/>
        <w:szCs w:val="24"/>
      </w:rPr>
      <w:t xml:space="preserve">Marlana Swann </w:t>
    </w:r>
  </w:p>
  <w:p w14:paraId="767DA66F" w14:textId="13EDD1E0" w:rsidR="00891378" w:rsidRPr="00C730CB" w:rsidRDefault="00891378" w:rsidP="00891378">
    <w:pPr>
      <w:jc w:val="center"/>
    </w:pPr>
    <w:r>
      <w:t>(3</w:t>
    </w:r>
    <w:r w:rsidR="00A73BC8">
      <w:t>-5</w:t>
    </w:r>
    <w:r>
      <w:t xml:space="preserve"> pages</w:t>
    </w:r>
    <w:r w:rsidR="00A73BC8">
      <w:t xml:space="preserve"> including figures and citations</w:t>
    </w:r>
    <w:r>
      <w:t>, Arial 12-pt, single-spaced)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AC3310"/>
    <w:multiLevelType w:val="hybridMultilevel"/>
    <w:tmpl w:val="5FAA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FD02A0"/>
    <w:multiLevelType w:val="hybridMultilevel"/>
    <w:tmpl w:val="DB6A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652A9"/>
    <w:multiLevelType w:val="hybridMultilevel"/>
    <w:tmpl w:val="D95EA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77CF3"/>
    <w:multiLevelType w:val="hybridMultilevel"/>
    <w:tmpl w:val="AE3EF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550FA"/>
    <w:multiLevelType w:val="hybridMultilevel"/>
    <w:tmpl w:val="74A07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EB47E1"/>
    <w:multiLevelType w:val="hybridMultilevel"/>
    <w:tmpl w:val="A042B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38016A"/>
    <w:multiLevelType w:val="hybridMultilevel"/>
    <w:tmpl w:val="D37CC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A24483"/>
    <w:multiLevelType w:val="multilevel"/>
    <w:tmpl w:val="52586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263BC"/>
    <w:multiLevelType w:val="hybridMultilevel"/>
    <w:tmpl w:val="E594E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812FC0"/>
    <w:multiLevelType w:val="hybridMultilevel"/>
    <w:tmpl w:val="1598F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C47DE1"/>
    <w:multiLevelType w:val="hybridMultilevel"/>
    <w:tmpl w:val="E08E2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0D3F4A"/>
    <w:multiLevelType w:val="hybridMultilevel"/>
    <w:tmpl w:val="4FF011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34213D8"/>
    <w:multiLevelType w:val="hybridMultilevel"/>
    <w:tmpl w:val="E53CC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310AD"/>
    <w:multiLevelType w:val="hybridMultilevel"/>
    <w:tmpl w:val="C644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800448"/>
    <w:multiLevelType w:val="hybridMultilevel"/>
    <w:tmpl w:val="BAC49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EF5918"/>
    <w:multiLevelType w:val="hybridMultilevel"/>
    <w:tmpl w:val="7678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8C259D"/>
    <w:multiLevelType w:val="hybridMultilevel"/>
    <w:tmpl w:val="96085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394363">
    <w:abstractNumId w:val="8"/>
  </w:num>
  <w:num w:numId="2" w16cid:durableId="1642466574">
    <w:abstractNumId w:val="6"/>
  </w:num>
  <w:num w:numId="3" w16cid:durableId="20279800">
    <w:abstractNumId w:val="5"/>
  </w:num>
  <w:num w:numId="4" w16cid:durableId="559096557">
    <w:abstractNumId w:val="4"/>
  </w:num>
  <w:num w:numId="5" w16cid:durableId="1556575936">
    <w:abstractNumId w:val="7"/>
  </w:num>
  <w:num w:numId="6" w16cid:durableId="1105419403">
    <w:abstractNumId w:val="3"/>
  </w:num>
  <w:num w:numId="7" w16cid:durableId="1018851411">
    <w:abstractNumId w:val="2"/>
  </w:num>
  <w:num w:numId="8" w16cid:durableId="744111627">
    <w:abstractNumId w:val="1"/>
  </w:num>
  <w:num w:numId="9" w16cid:durableId="2057730322">
    <w:abstractNumId w:val="0"/>
  </w:num>
  <w:num w:numId="10" w16cid:durableId="276178056">
    <w:abstractNumId w:val="12"/>
  </w:num>
  <w:num w:numId="11" w16cid:durableId="1304967643">
    <w:abstractNumId w:val="13"/>
  </w:num>
  <w:num w:numId="12" w16cid:durableId="1732147982">
    <w:abstractNumId w:val="10"/>
  </w:num>
  <w:num w:numId="13" w16cid:durableId="1091124814">
    <w:abstractNumId w:val="24"/>
  </w:num>
  <w:num w:numId="14" w16cid:durableId="1423798615">
    <w:abstractNumId w:val="22"/>
  </w:num>
  <w:num w:numId="15" w16cid:durableId="915669083">
    <w:abstractNumId w:val="14"/>
  </w:num>
  <w:num w:numId="16" w16cid:durableId="1882593027">
    <w:abstractNumId w:val="9"/>
  </w:num>
  <w:num w:numId="17" w16cid:durableId="1163427347">
    <w:abstractNumId w:val="21"/>
  </w:num>
  <w:num w:numId="18" w16cid:durableId="1645084964">
    <w:abstractNumId w:val="20"/>
  </w:num>
  <w:num w:numId="19" w16cid:durableId="450245049">
    <w:abstractNumId w:val="17"/>
  </w:num>
  <w:num w:numId="20" w16cid:durableId="2098556911">
    <w:abstractNumId w:val="16"/>
  </w:num>
  <w:num w:numId="21" w16cid:durableId="666329480">
    <w:abstractNumId w:val="18"/>
  </w:num>
  <w:num w:numId="22" w16cid:durableId="1655135046">
    <w:abstractNumId w:val="15"/>
  </w:num>
  <w:num w:numId="23" w16cid:durableId="409540536">
    <w:abstractNumId w:val="11"/>
  </w:num>
  <w:num w:numId="24" w16cid:durableId="1591112691">
    <w:abstractNumId w:val="23"/>
  </w:num>
  <w:num w:numId="25" w16cid:durableId="1239905696">
    <w:abstractNumId w:val="19"/>
  </w:num>
  <w:num w:numId="26" w16cid:durableId="5773726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B0B"/>
    <w:rsid w:val="00092062"/>
    <w:rsid w:val="00094F81"/>
    <w:rsid w:val="00097DFD"/>
    <w:rsid w:val="000D5766"/>
    <w:rsid w:val="00100858"/>
    <w:rsid w:val="00132039"/>
    <w:rsid w:val="0015074B"/>
    <w:rsid w:val="00192C3A"/>
    <w:rsid w:val="001F19F0"/>
    <w:rsid w:val="001F370D"/>
    <w:rsid w:val="00260374"/>
    <w:rsid w:val="0026615A"/>
    <w:rsid w:val="0029639D"/>
    <w:rsid w:val="002C4D9B"/>
    <w:rsid w:val="002F1C80"/>
    <w:rsid w:val="00325201"/>
    <w:rsid w:val="00326F90"/>
    <w:rsid w:val="00377034"/>
    <w:rsid w:val="003D7A78"/>
    <w:rsid w:val="004011BA"/>
    <w:rsid w:val="00417AA0"/>
    <w:rsid w:val="004541FE"/>
    <w:rsid w:val="00462B32"/>
    <w:rsid w:val="004B3B68"/>
    <w:rsid w:val="004C3B25"/>
    <w:rsid w:val="004C6E4C"/>
    <w:rsid w:val="004F60A8"/>
    <w:rsid w:val="00571F52"/>
    <w:rsid w:val="00585EFF"/>
    <w:rsid w:val="005F1BC5"/>
    <w:rsid w:val="0061773C"/>
    <w:rsid w:val="00642323"/>
    <w:rsid w:val="006E1820"/>
    <w:rsid w:val="00836E62"/>
    <w:rsid w:val="0087558C"/>
    <w:rsid w:val="00882EB6"/>
    <w:rsid w:val="00891378"/>
    <w:rsid w:val="008A262F"/>
    <w:rsid w:val="008C64DC"/>
    <w:rsid w:val="00900C35"/>
    <w:rsid w:val="00915674"/>
    <w:rsid w:val="00952B65"/>
    <w:rsid w:val="00971932"/>
    <w:rsid w:val="009A127C"/>
    <w:rsid w:val="00A16C53"/>
    <w:rsid w:val="00A453C4"/>
    <w:rsid w:val="00A73BC8"/>
    <w:rsid w:val="00A759DE"/>
    <w:rsid w:val="00A97D1F"/>
    <w:rsid w:val="00AA1D8D"/>
    <w:rsid w:val="00AD38A5"/>
    <w:rsid w:val="00B47730"/>
    <w:rsid w:val="00BC57B4"/>
    <w:rsid w:val="00BC6252"/>
    <w:rsid w:val="00C35E6D"/>
    <w:rsid w:val="00C4181A"/>
    <w:rsid w:val="00C50D96"/>
    <w:rsid w:val="00C730CB"/>
    <w:rsid w:val="00C8722D"/>
    <w:rsid w:val="00CA3184"/>
    <w:rsid w:val="00CB0664"/>
    <w:rsid w:val="00CB1F48"/>
    <w:rsid w:val="00CD1A41"/>
    <w:rsid w:val="00D15DDE"/>
    <w:rsid w:val="00DB5F0D"/>
    <w:rsid w:val="00E1377C"/>
    <w:rsid w:val="00E50F6E"/>
    <w:rsid w:val="00EA17A8"/>
    <w:rsid w:val="00EB491F"/>
    <w:rsid w:val="00EB77B2"/>
    <w:rsid w:val="00F67180"/>
    <w:rsid w:val="00F6734D"/>
    <w:rsid w:val="00F76759"/>
    <w:rsid w:val="00FA30C8"/>
    <w:rsid w:val="00FC6528"/>
    <w:rsid w:val="00FC693F"/>
    <w:rsid w:val="00FD2625"/>
    <w:rsid w:val="00FE67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093B5"/>
  <w14:defaultImageDpi w14:val="300"/>
  <w15:docId w15:val="{AC703D90-2978-8A44-A915-B865F48B4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3BC8"/>
    <w:rPr>
      <w:color w:val="0000FF" w:themeColor="hyperlink"/>
      <w:u w:val="single"/>
    </w:rPr>
  </w:style>
  <w:style w:type="character" w:styleId="UnresolvedMention">
    <w:name w:val="Unresolved Mention"/>
    <w:basedOn w:val="DefaultParagraphFont"/>
    <w:uiPriority w:val="99"/>
    <w:semiHidden/>
    <w:unhideWhenUsed/>
    <w:rsid w:val="00A73BC8"/>
    <w:rPr>
      <w:color w:val="605E5C"/>
      <w:shd w:val="clear" w:color="auto" w:fill="E1DFDD"/>
    </w:rPr>
  </w:style>
  <w:style w:type="character" w:customStyle="1" w:styleId="apple-converted-space">
    <w:name w:val="apple-converted-space"/>
    <w:basedOn w:val="DefaultParagraphFont"/>
    <w:rsid w:val="00A97D1F"/>
  </w:style>
  <w:style w:type="paragraph" w:styleId="NormalWeb">
    <w:name w:val="Normal (Web)"/>
    <w:basedOn w:val="Normal"/>
    <w:uiPriority w:val="99"/>
    <w:unhideWhenUsed/>
    <w:rsid w:val="00A97D1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1F19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prot.org/proteomes/UP000005640" TargetMode="External"/><Relationship Id="rId13" Type="http://schemas.openxmlformats.org/officeDocument/2006/relationships/image" Target="media/image1.png"/><Relationship Id="rId18" Type="http://schemas.openxmlformats.org/officeDocument/2006/relationships/hyperlink" Target="https://github.com/marlanaswann/spr5-kdm1a-conservation-/blob/main/docs/ai_usage.m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marlanaswann/spr5-kdm1a-conservation-/blob/main/docs/ai_usage.md" TargetMode="External"/><Relationship Id="rId17" Type="http://schemas.openxmlformats.org/officeDocument/2006/relationships/hyperlink" Target="https://github.com/marlanaswann/spr5-kdm1a-conservation-.git"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rlanaswann/spr5-kdm1a-conservation-.git"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github.com/marlanaswann/spr5-kdm1a-conservation-/blob/main/notebooks/Domain_Annotation_of_SPR_5_and_KDM1A.ipynb"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arlanaswann/spr5-kdm1a-conservation-/blob/main/notebooks/01_RBH_spr5_kdm1a.ipynb"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210</TotalTime>
  <Pages>5</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Swann, Marlana</cp:lastModifiedBy>
  <cp:revision>44</cp:revision>
  <dcterms:created xsi:type="dcterms:W3CDTF">2025-11-18T20:56:00Z</dcterms:created>
  <dcterms:modified xsi:type="dcterms:W3CDTF">2025-11-21T03:42:00Z</dcterms:modified>
  <cp:category/>
</cp:coreProperties>
</file>