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2026-09-26 from commit 3764933. 55 commits over 7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2026-09-19 and 2026-09-26, which is 7 days, across 55 commits, by one owner directing a series of AI coding sessions. As of this build it is 73 Python files, 106 JavaScript files, 24 TypeScript edge functions, 35 migrations and 63 documents: 2008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63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src/smoke_daily.js</w:t>
      </w:r>
    </w:p>
    <w:p>
      <w:pPr>
        <w:pStyle w:val="ListParagraph"/>
        <w:numPr>
          <w:ilvl w:val="0"/>
          <w:numId w:val="1"/>
        </w:numPr>
      </w:pPr>
      <w:r>
        <w:rPr>
          <w:rFonts w:ascii="Consolas" w:hAnsi="Consolas"/>
          <w:sz w:val="19"/>
        </w:rPr>
        <w:t xml:space="preserve">src/smoke_fit.js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src/smoke_games.js</w:t>
      </w:r>
    </w:p>
    <w:p>
      <w:pPr>
        <w:pStyle w:val="ListParagraph"/>
        <w:numPr>
          <w:ilvl w:val="0"/>
          <w:numId w:val="1"/>
        </w:numPr>
      </w:pPr>
      <w:r>
        <w:rPr>
          <w:rFonts w:ascii="Consolas" w:hAnsi="Consolas"/>
          <w:sz w:val="19"/>
        </w:rPr>
        <w:t xml:space="preserve">src/smoke_guide.js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24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54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24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55 commits in 7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7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118 recorded defects, over 7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55</w:t>
            </w:r>
          </w:p>
        </w:tc>
        <w:tc>
          <w:tcPr>
            <w:tcW w:w="0" w:type="auto"/>
          </w:tcPr>
          <w:p>
            <w:pPr>
              <w:spacing w:before="40" w:after="40"/>
            </w:pPr>
            <w:r>
              <w:t xml:space="preserve">47%</w:t>
            </w:r>
          </w:p>
        </w:tc>
      </w:tr>
      <w:tr>
        <w:tc>
          <w:tcPr>
            <w:tcW w:w="0" w:type="auto"/>
          </w:tcPr>
          <w:p>
            <w:pPr>
              <w:spacing w:before="40" w:after="40"/>
            </w:pPr>
            <w:r>
              <w:t xml:space="preserve">Found by measuring something</w:t>
            </w:r>
          </w:p>
        </w:tc>
        <w:tc>
          <w:tcPr>
            <w:tcW w:w="0" w:type="auto"/>
          </w:tcPr>
          <w:p>
            <w:pPr>
              <w:spacing w:before="40" w:after="40"/>
            </w:pPr>
            <w:r>
              <w:t xml:space="preserve">33</w:t>
            </w:r>
          </w:p>
        </w:tc>
        <w:tc>
          <w:tcPr>
            <w:tcW w:w="0" w:type="auto"/>
          </w:tcPr>
          <w:p>
            <w:pPr>
              <w:spacing w:before="40" w:after="40"/>
            </w:pPr>
            <w:r>
              <w:t xml:space="preserve">28%</w:t>
            </w:r>
          </w:p>
        </w:tc>
      </w:tr>
      <w:tr>
        <w:tc>
          <w:tcPr>
            <w:tcW w:w="0" w:type="auto"/>
          </w:tcPr>
          <w:p>
            <w:pPr>
              <w:spacing w:before="40" w:after="40"/>
            </w:pPr>
            <w:r>
              <w:t xml:space="preserve">A test caught it</w:t>
            </w:r>
          </w:p>
        </w:tc>
        <w:tc>
          <w:tcPr>
            <w:tcW w:w="0" w:type="auto"/>
          </w:tcPr>
          <w:p>
            <w:pPr>
              <w:spacing w:before="40" w:after="40"/>
            </w:pPr>
            <w:r>
              <w:t xml:space="preserve">15</w:t>
            </w:r>
          </w:p>
        </w:tc>
        <w:tc>
          <w:tcPr>
            <w:tcW w:w="0" w:type="auto"/>
          </w:tcPr>
          <w:p>
            <w:pPr>
              <w:spacing w:before="40" w:after="40"/>
            </w:pPr>
            <w:r>
              <w:t xml:space="preserve">13%</w:t>
            </w:r>
          </w:p>
        </w:tc>
      </w:tr>
      <w:tr>
        <w:tc>
          <w:tcPr>
            <w:tcW w:w="0" w:type="auto"/>
          </w:tcPr>
          <w:p>
            <w:pPr>
              <w:spacing w:before="40" w:after="40"/>
            </w:pPr>
            <w:r>
              <w:t xml:space="preserve">Found by rendering it and looking</w:t>
            </w:r>
          </w:p>
        </w:tc>
        <w:tc>
          <w:tcPr>
            <w:tcW w:w="0" w:type="auto"/>
          </w:tcPr>
          <w:p>
            <w:pPr>
              <w:spacing w:before="40" w:after="40"/>
            </w:pPr>
            <w:r>
              <w:t xml:space="preserve">6</w:t>
            </w:r>
          </w:p>
        </w:tc>
        <w:tc>
          <w:tcPr>
            <w:tcW w:w="0" w:type="auto"/>
          </w:tcPr>
          <w:p>
            <w:pPr>
              <w:spacing w:before="40" w:after="40"/>
            </w:pPr>
            <w:r>
              <w:t xml:space="preserve">5%</w:t>
            </w:r>
          </w:p>
        </w:tc>
      </w:tr>
      <w:tr>
        <w:tc>
          <w:tcPr>
            <w:tcW w:w="0" w:type="auto"/>
          </w:tcPr>
          <w:p>
            <w:pPr>
              <w:spacing w:before="40" w:after="40"/>
            </w:pPr>
            <w:r>
              <w:t xml:space="preserve">Found by a review bot or an adversarial pass</w:t>
            </w:r>
          </w:p>
        </w:tc>
        <w:tc>
          <w:tcPr>
            <w:tcW w:w="0" w:type="auto"/>
          </w:tcPr>
          <w:p>
            <w:pPr>
              <w:spacing w:before="40" w:after="40"/>
            </w:pPr>
            <w:r>
              <w:t xml:space="preserve">5</w:t>
            </w:r>
          </w:p>
        </w:tc>
        <w:tc>
          <w:tcPr>
            <w:tcW w:w="0" w:type="auto"/>
          </w:tcPr>
          <w:p>
            <w:pPr>
              <w:spacing w:before="40" w:after="40"/>
            </w:pPr>
            <w:r>
              <w:t xml:space="preserve">4%</w:t>
            </w:r>
          </w:p>
        </w:tc>
      </w:tr>
      <w:tr>
        <w:tc>
          <w:tcPr>
            <w:tcW w:w="0" w:type="auto"/>
          </w:tcPr>
          <w:p>
            <w:pPr>
              <w:spacing w:before="40" w:after="40"/>
            </w:pPr>
            <w:r>
              <w:t xml:space="preserve">A person hit it</w:t>
            </w:r>
          </w:p>
        </w:tc>
        <w:tc>
          <w:tcPr>
            <w:tcW w:w="0" w:type="auto"/>
          </w:tcPr>
          <w:p>
            <w:pPr>
              <w:spacing w:before="40" w:after="40"/>
            </w:pPr>
            <w:r>
              <w:t xml:space="preserve">2</w:t>
            </w:r>
          </w:p>
        </w:tc>
        <w:tc>
          <w:tcPr>
            <w:tcW w:w="0" w:type="auto"/>
          </w:tcPr>
          <w:p>
            <w:pPr>
              <w:spacing w:before="40" w:after="40"/>
            </w:pPr>
            <w:r>
              <w:t xml:space="preserve">2%</w:t>
            </w:r>
          </w:p>
        </w:tc>
      </w:tr>
      <w:tr>
        <w:tc>
          <w:tcPr>
            <w:tcW w:w="0" w:type="auto"/>
          </w:tcPr>
          <w:p>
            <w:pPr>
              <w:spacing w:before="40" w:after="40"/>
            </w:pPr>
            <w:r>
              <w:t xml:space="preserve">A build guard caught it</w:t>
            </w:r>
          </w:p>
        </w:tc>
        <w:tc>
          <w:tcPr>
            <w:tcW w:w="0" w:type="auto"/>
          </w:tcPr>
          <w:p>
            <w:pPr>
              <w:spacing w:before="40" w:after="40"/>
            </w:pPr>
            <w:r>
              <w:t xml:space="preserve">2</w:t>
            </w:r>
          </w:p>
        </w:tc>
        <w:tc>
          <w:tcPr>
            <w:tcW w:w="0" w:type="auto"/>
          </w:tcPr>
          <w:p>
            <w:pPr>
              <w:spacing w:before="40" w:after="40"/>
            </w:pPr>
            <w:r>
              <w:t xml:space="preserve">2%</w:t>
            </w:r>
          </w:p>
        </w:tc>
      </w:tr>
    </w:tbl>
    <w:p/>
    <w:p>
      <w:r>
        <w:rPr>
          <w:b/>
        </w:rPr>
        <w:t xml:space="preserve">This is the most useful table in the book.</w:t>
      </w:r>
      <w:r>
        <w:t xml:space="preserve"> 116 of 118 defects, 98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47</w:t>
            </w:r>
          </w:p>
        </w:tc>
      </w:tr>
      <w:tr>
        <w:tc>
          <w:tcPr>
            <w:tcW w:w="0" w:type="auto"/>
          </w:tcPr>
          <w:p>
            <w:pPr>
              <w:spacing w:before="40" w:after="40"/>
            </w:pPr>
            <w:r>
              <w:t xml:space="preserve">Silent loss</w:t>
            </w:r>
          </w:p>
        </w:tc>
        <w:tc>
          <w:tcPr>
            <w:tcW w:w="0" w:type="auto"/>
          </w:tcPr>
          <w:p>
            <w:pPr>
              <w:spacing w:before="40" w:after="40"/>
            </w:pPr>
            <w:r>
              <w:t xml:space="preserve">25</w:t>
            </w:r>
          </w:p>
        </w:tc>
      </w:tr>
      <w:tr>
        <w:tc>
          <w:tcPr>
            <w:tcW w:w="0" w:type="auto"/>
          </w:tcPr>
          <w:p>
            <w:pPr>
              <w:spacing w:before="40" w:after="40"/>
            </w:pPr>
            <w:r>
              <w:t xml:space="preserve">Degraded</w:t>
            </w:r>
          </w:p>
        </w:tc>
        <w:tc>
          <w:tcPr>
            <w:tcW w:w="0" w:type="auto"/>
          </w:tcPr>
          <w:p>
            <w:pPr>
              <w:spacing w:before="40" w:after="40"/>
            </w:pPr>
            <w:r>
              <w:t xml:space="preserve">25</w:t>
            </w:r>
          </w:p>
        </w:tc>
      </w:tr>
      <w:tr>
        <w:tc>
          <w:tcPr>
            <w:tcW w:w="0" w:type="auto"/>
          </w:tcPr>
          <w:p>
            <w:pPr>
              <w:spacing w:before="40" w:after="40"/>
            </w:pPr>
            <w:r>
              <w:t xml:space="preserve">Cosmetic</w:t>
            </w:r>
          </w:p>
        </w:tc>
        <w:tc>
          <w:tcPr>
            <w:tcW w:w="0" w:type="auto"/>
          </w:tcPr>
          <w:p>
            <w:pPr>
              <w:spacing w:before="40" w:after="40"/>
            </w:pPr>
            <w:r>
              <w:t xml:space="preserve">18</w:t>
            </w:r>
          </w:p>
        </w:tc>
      </w:tr>
      <w:tr>
        <w:tc>
          <w:tcPr>
            <w:tcW w:w="0" w:type="auto"/>
          </w:tcPr>
          <w:p>
            <w:pPr>
              <w:spacing w:before="40" w:after="40"/>
            </w:pPr>
            <w:r>
              <w:t xml:space="preserve">Site down</w:t>
            </w:r>
          </w:p>
        </w:tc>
        <w:tc>
          <w:tcPr>
            <w:tcW w:w="0" w:type="auto"/>
          </w:tcPr>
          <w:p>
            <w:pPr>
              <w:spacing w:before="40" w:after="40"/>
            </w:pPr>
            <w:r>
              <w:t xml:space="preserve">3</w:t>
            </w:r>
          </w:p>
        </w:tc>
      </w:tr>
    </w:tbl>
    <w:p/>
    <w:p>
      <w:r>
        <w:rPr>
          <w:b/>
        </w:rPr>
        <w:t xml:space="preserve">Silent loss is the dominant failure mode</w:t>
      </w:r>
      <w:r>
        <w:t xml:space="preserve">, at 25 of 118.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Content generation</w:t>
            </w:r>
          </w:p>
        </w:tc>
        <w:tc>
          <w:tcPr>
            <w:tcW w:w="0" w:type="auto"/>
          </w:tcPr>
          <w:p>
            <w:pPr>
              <w:spacing w:before="40" w:after="40"/>
            </w:pPr>
            <w:r>
              <w:t xml:space="preserve">47</w:t>
            </w:r>
          </w:p>
        </w:tc>
      </w:tr>
      <w:tr>
        <w:tc>
          <w:tcPr>
            <w:tcW w:w="0" w:type="auto"/>
          </w:tcPr>
          <w:p>
            <w:pPr>
              <w:spacing w:before="40" w:after="40"/>
            </w:pPr>
            <w:r>
              <w:t xml:space="preserve">Tests and guards</w:t>
            </w:r>
          </w:p>
        </w:tc>
        <w:tc>
          <w:tcPr>
            <w:tcW w:w="0" w:type="auto"/>
          </w:tcPr>
          <w:p>
            <w:pPr>
              <w:spacing w:before="40" w:after="40"/>
            </w:pPr>
            <w:r>
              <w:t xml:space="preserve">19</w:t>
            </w:r>
          </w:p>
        </w:tc>
      </w:tr>
      <w:tr>
        <w:tc>
          <w:tcPr>
            <w:tcW w:w="0" w:type="auto"/>
          </w:tcPr>
          <w:p>
            <w:pPr>
              <w:spacing w:before="40" w:after="40"/>
            </w:pPr>
            <w:r>
              <w:t xml:space="preserve">Front end</w:t>
            </w:r>
          </w:p>
        </w:tc>
        <w:tc>
          <w:tcPr>
            <w:tcW w:w="0" w:type="auto"/>
          </w:tcPr>
          <w:p>
            <w:pPr>
              <w:spacing w:before="40" w:after="40"/>
            </w:pPr>
            <w:r>
              <w:t xml:space="preserve">9</w:t>
            </w:r>
          </w:p>
        </w:tc>
      </w:tr>
      <w:tr>
        <w:tc>
          <w:tcPr>
            <w:tcW w:w="0" w:type="auto"/>
          </w:tcPr>
          <w:p>
            <w:pPr>
              <w:spacing w:before="40" w:after="40"/>
            </w:pPr>
            <w:r>
              <w:t xml:space="preserve">Search and metadata</w:t>
            </w:r>
          </w:p>
        </w:tc>
        <w:tc>
          <w:tcPr>
            <w:tcW w:w="0" w:type="auto"/>
          </w:tcPr>
          <w:p>
            <w:pPr>
              <w:spacing w:before="40" w:after="40"/>
            </w:pPr>
            <w:r>
              <w:t xml:space="preserve">7</w:t>
            </w:r>
          </w:p>
        </w:tc>
      </w:tr>
      <w:tr>
        <w:tc>
          <w:tcPr>
            <w:tcW w:w="0" w:type="auto"/>
          </w:tcPr>
          <w:p>
            <w:pPr>
              <w:spacing w:before="40" w:after="40"/>
            </w:pPr>
            <w:r>
              <w:t xml:space="preserve">Build system</w:t>
            </w:r>
          </w:p>
        </w:tc>
        <w:tc>
          <w:tcPr>
            <w:tcW w:w="0" w:type="auto"/>
          </w:tcPr>
          <w:p>
            <w:pPr>
              <w:spacing w:before="40" w:after="40"/>
            </w:pPr>
            <w:r>
              <w:t xml:space="preserve">7</w:t>
            </w:r>
          </w:p>
        </w:tc>
      </w:tr>
      <w:tr>
        <w:tc>
          <w:tcPr>
            <w:tcW w:w="0" w:type="auto"/>
          </w:tcPr>
          <w:p>
            <w:pPr>
              <w:spacing w:before="40" w:after="40"/>
            </w:pPr>
            <w:r>
              <w:t xml:space="preserve">Scoring and selection</w:t>
            </w:r>
          </w:p>
        </w:tc>
        <w:tc>
          <w:tcPr>
            <w:tcW w:w="0" w:type="auto"/>
          </w:tcPr>
          <w:p>
            <w:pPr>
              <w:spacing w:before="40" w:after="40"/>
            </w:pPr>
            <w:r>
              <w:t xml:space="preserve">6</w:t>
            </w:r>
          </w:p>
        </w:tc>
      </w:tr>
      <w:tr>
        <w:tc>
          <w:tcPr>
            <w:tcW w:w="0" w:type="auto"/>
          </w:tcPr>
          <w:p>
            <w:pPr>
              <w:spacing w:before="40" w:after="40"/>
            </w:pPr>
            <w:r>
              <w:t xml:space="preserve">Infrastructure and deploy</w:t>
            </w:r>
          </w:p>
        </w:tc>
        <w:tc>
          <w:tcPr>
            <w:tcW w:w="0" w:type="auto"/>
          </w:tcPr>
          <w:p>
            <w:pPr>
              <w:spacing w:before="40" w:after="40"/>
            </w:pPr>
            <w:r>
              <w:t xml:space="preserve">6</w:t>
            </w:r>
          </w:p>
        </w:tc>
      </w:tr>
      <w:tr>
        <w:tc>
          <w:tcPr>
            <w:tcW w:w="0" w:type="auto"/>
          </w:tcPr>
          <w:p>
            <w:pPr>
              <w:spacing w:before="40" w:after="40"/>
            </w:pPr>
            <w:r>
              <w:t xml:space="preserve">CSS and layout</w:t>
            </w:r>
          </w:p>
        </w:tc>
        <w:tc>
          <w:tcPr>
            <w:tcW w:w="0" w:type="auto"/>
          </w:tcPr>
          <w:p>
            <w:pPr>
              <w:spacing w:before="40" w:after="40"/>
            </w:pPr>
            <w:r>
              <w:t xml:space="preserve">5</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Interface and data display</w:t>
            </w:r>
          </w:p>
        </w:tc>
        <w:tc>
          <w:tcPr>
            <w:tcW w:w="0" w:type="auto"/>
          </w:tcPr>
          <w:p>
            <w:pPr>
              <w:spacing w:before="40" w:after="40"/>
            </w:pPr>
            <w:r>
              <w:t xml:space="preserve">3</w:t>
            </w:r>
          </w:p>
        </w:tc>
      </w:tr>
    </w:tbl>
    <w:p/>
    <w:p>
      <w:pPr>
        <w:pStyle w:val="Heading2"/>
      </w:pPr>
      <w:r>
        <w:t xml:space="preserve">Guard coverage</w:t>
      </w:r>
    </w:p>
    <w:p>
      <w:r>
        <w:t xml:space="preserve">112 of 118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did not hold</w:t>
      </w:r>
    </w:p>
    <w:p>
      <w:r>
        <w:t xml:space="preserve">The same guard named by two incidents is a guard that did not hold the first time. These are the places to spend effort.</w:t>
      </w:r>
    </w:p>
    <w:p>
      <w:pPr>
        <w:pStyle w:val="ListParagraph"/>
        <w:numPr>
          <w:ilvl w:val="0"/>
          <w:numId w:val="1"/>
        </w:numPr>
      </w:pPr>
      <w:r>
        <w:t xml:space="preserve">weekly_audit checks computed colour on every page (INC-0050, INC-0048)</w:t>
      </w:r>
    </w:p>
    <w:p>
      <w:pPr>
        <w:pStyle w:val="Heading2"/>
      </w:pPr>
      <w:r>
        <w:t xml:space="preserve">Lessons learned more than once</w:t>
      </w:r>
    </w:p>
    <w:p>
      <w:r>
        <w:t xml:space="preserve">34 of 118 incidents record that they repeat an earlier lesson, 49 links in all. This is the count the guard table above cannot produce: a repeat here means the lesson did not transfer, whether or not the same guard was named.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Lesson first recorded in</w:t>
            </w:r>
          </w:p>
        </w:tc>
        <w:tc>
          <w:tcPr>
            <w:tcW w:w="0" w:type="auto"/>
          </w:tcPr>
          <w:p>
            <w:pPr>
              <w:spacing w:before="40" w:after="40"/>
            </w:pPr>
            <w:r>
              <w:rPr>
                <w:b/>
              </w:rPr>
              <w:t xml:space="preserve">Repeated by</w:t>
            </w:r>
          </w:p>
        </w:tc>
        <w:tc>
          <w:tcPr>
            <w:tcW w:w="0" w:type="auto"/>
          </w:tcPr>
          <w:p>
            <w:pPr>
              <w:spacing w:before="40" w:after="40"/>
            </w:pPr>
            <w:r>
              <w:rPr>
                <w:b/>
              </w:rPr>
              <w:t xml:space="preserve">Times</w:t>
            </w:r>
          </w:p>
        </w:tc>
      </w:tr>
      <w:tr>
        <w:tc>
          <w:tcPr>
            <w:tcW w:w="0" w:type="auto"/>
          </w:tcPr>
          <w:p>
            <w:pPr>
              <w:spacing w:before="40" w:after="40"/>
            </w:pPr>
            <w:r>
              <w:t xml:space="preserve">INC-0088 A shipped schema answerable at 68 percent by picking the shortest option, under the size at which anything is checked</w:t>
            </w:r>
          </w:p>
        </w:tc>
        <w:tc>
          <w:tcPr>
            <w:tcW w:w="0" w:type="auto"/>
          </w:tcPr>
          <w:p>
            <w:pPr>
              <w:spacing w:before="40" w:after="40"/>
            </w:pPr>
            <w:r>
              <w:t xml:space="preserve">INC-0089, INC-0098, INC-0099, INC-0101, INC-0117</w:t>
            </w:r>
          </w:p>
        </w:tc>
        <w:tc>
          <w:tcPr>
            <w:tcW w:w="0" w:type="auto"/>
          </w:tcPr>
          <w:p>
            <w:pPr>
              <w:spacing w:before="40" w:after="40"/>
            </w:pPr>
            <w:r>
              <w:t xml:space="preserve">5</w:t>
            </w:r>
          </w:p>
        </w:tc>
      </w:tr>
      <w:tr>
        <w:tc>
          <w:tcPr>
            <w:tcW w:w="0" w:type="auto"/>
          </w:tcPr>
          <w:p>
            <w:pPr>
              <w:spacing w:before="40" w:after="40"/>
            </w:pPr>
            <w:r>
              <w:t xml:space="preserve">INC-0064 The guard against a blind counter was itself blind to three exams</w:t>
            </w:r>
          </w:p>
        </w:tc>
        <w:tc>
          <w:tcPr>
            <w:tcW w:w="0" w:type="auto"/>
          </w:tcPr>
          <w:p>
            <w:pPr>
              <w:spacing w:before="40" w:after="40"/>
            </w:pPr>
            <w:r>
              <w:t xml:space="preserve">INC-0067, INC-0082, INC-0085, INC-0088</w:t>
            </w:r>
          </w:p>
        </w:tc>
        <w:tc>
          <w:tcPr>
            <w:tcW w:w="0" w:type="auto"/>
          </w:tcPr>
          <w:p>
            <w:pPr>
              <w:spacing w:before="40" w:after="40"/>
            </w:pPr>
            <w:r>
              <w:t xml:space="preserve">4</w:t>
            </w:r>
          </w:p>
        </w:tc>
      </w:tr>
      <w:tr>
        <w:tc>
          <w:tcPr>
            <w:tcW w:w="0" w:type="auto"/>
          </w:tcPr>
          <w:p>
            <w:pPr>
              <w:spacing w:before="40" w:after="40"/>
            </w:pPr>
            <w:r>
              <w:t xml:space="preserve">INC-0069 A bank a student can play at 88 percent, inside a section the check passed</w:t>
            </w:r>
          </w:p>
        </w:tc>
        <w:tc>
          <w:tcPr>
            <w:tcW w:w="0" w:type="auto"/>
          </w:tcPr>
          <w:p>
            <w:pPr>
              <w:spacing w:before="40" w:after="40"/>
            </w:pPr>
            <w:r>
              <w:t xml:space="preserve">INC-0079, INC-0085, INC-0086, INC-0088</w:t>
            </w:r>
          </w:p>
        </w:tc>
        <w:tc>
          <w:tcPr>
            <w:tcW w:w="0" w:type="auto"/>
          </w:tcPr>
          <w:p>
            <w:pPr>
              <w:spacing w:before="40" w:after="40"/>
            </w:pPr>
            <w:r>
              <w:t xml:space="preserve">4</w:t>
            </w:r>
          </w:p>
        </w:tc>
      </w:tr>
      <w:tr>
        <w:tc>
          <w:tcPr>
            <w:tcW w:w="0" w:type="auto"/>
          </w:tcPr>
          <w:p>
            <w:pPr>
              <w:spacing w:before="40" w:after="40"/>
            </w:pPr>
            <w:r>
              <w:t xml:space="preserve">INC-0074 A corpus field written for one grammatical slot was spliced into another</w:t>
            </w:r>
          </w:p>
        </w:tc>
        <w:tc>
          <w:tcPr>
            <w:tcW w:w="0" w:type="auto"/>
          </w:tcPr>
          <w:p>
            <w:pPr>
              <w:spacing w:before="40" w:after="40"/>
            </w:pPr>
            <w:r>
              <w:t xml:space="preserve">INC-0075, INC-0087, INC-0093, INC-0096</w:t>
            </w:r>
          </w:p>
        </w:tc>
        <w:tc>
          <w:tcPr>
            <w:tcW w:w="0" w:type="auto"/>
          </w:tcPr>
          <w:p>
            <w:pPr>
              <w:spacing w:before="40" w:after="40"/>
            </w:pPr>
            <w:r>
              <w:t xml:space="preserve">4</w:t>
            </w:r>
          </w:p>
        </w:tc>
      </w:tr>
      <w:tr>
        <w:tc>
          <w:tcPr>
            <w:tcW w:w="0" w:type="auto"/>
          </w:tcPr>
          <w:p>
            <w:pPr>
              <w:spacing w:before="40" w:after="40"/>
            </w:pPr>
            <w:r>
              <w:t xml:space="preserve">INC-0092 A schema threw away three draws in four, and the counter that knew was read by nobody</w:t>
            </w:r>
          </w:p>
        </w:tc>
        <w:tc>
          <w:tcPr>
            <w:tcW w:w="0" w:type="auto"/>
          </w:tcPr>
          <w:p>
            <w:pPr>
              <w:spacing w:before="40" w:after="40"/>
            </w:pPr>
            <w:r>
              <w:t xml:space="preserve">INC-0098, INC-0099, INC-0101</w:t>
            </w:r>
          </w:p>
        </w:tc>
        <w:tc>
          <w:tcPr>
            <w:tcW w:w="0" w:type="auto"/>
          </w:tcPr>
          <w:p>
            <w:pPr>
              <w:spacing w:before="40" w:after="40"/>
            </w:pPr>
            <w:r>
              <w:t xml:space="preserve">3</w:t>
            </w:r>
          </w:p>
        </w:tc>
      </w:tr>
      <w:tr>
        <w:tc>
          <w:tcPr>
            <w:tcW w:w="0" w:type="auto"/>
          </w:tcPr>
          <w:p>
            <w:pPr>
              <w:spacing w:before="40" w:after="40"/>
            </w:pPr>
            <w:r>
              <w:t xml:space="preserve">INC-0099 Every generated reading comprehension question shipped without its passage</w:t>
            </w:r>
          </w:p>
        </w:tc>
        <w:tc>
          <w:tcPr>
            <w:tcW w:w="0" w:type="auto"/>
          </w:tcPr>
          <w:p>
            <w:pPr>
              <w:spacing w:before="40" w:after="40"/>
            </w:pPr>
            <w:r>
              <w:t xml:space="preserve">INC-0100, INC-0101, INC-0103</w:t>
            </w:r>
          </w:p>
        </w:tc>
        <w:tc>
          <w:tcPr>
            <w:tcW w:w="0" w:type="auto"/>
          </w:tcPr>
          <w:p>
            <w:pPr>
              <w:spacing w:before="40" w:after="40"/>
            </w:pPr>
            <w:r>
              <w:t xml:space="preserve">3</w:t>
            </w:r>
          </w:p>
        </w:tc>
      </w:tr>
      <w:tr>
        <w:tc>
          <w:tcPr>
            <w:tcW w:w="0" w:type="auto"/>
          </w:tcPr>
          <w:p>
            <w:pPr>
              <w:spacing w:before="40" w:after="40"/>
            </w:pPr>
            <w:r>
              <w:t xml:space="preserve">INC-0055 A new browser suite hardcoded this machine's browser directory and crashed in CI</w:t>
            </w:r>
          </w:p>
        </w:tc>
        <w:tc>
          <w:tcPr>
            <w:tcW w:w="0" w:type="auto"/>
          </w:tcPr>
          <w:p>
            <w:pPr>
              <w:spacing w:before="40" w:after="40"/>
            </w:pPr>
            <w:r>
              <w:t xml:space="preserve">INC-0067, INC-0110</w:t>
            </w:r>
          </w:p>
        </w:tc>
        <w:tc>
          <w:tcPr>
            <w:tcW w:w="0" w:type="auto"/>
          </w:tcPr>
          <w:p>
            <w:pPr>
              <w:spacing w:before="40" w:after="40"/>
            </w:pPr>
            <w:r>
              <w:t xml:space="preserve">2</w:t>
            </w:r>
          </w:p>
        </w:tc>
      </w:tr>
      <w:tr>
        <w:tc>
          <w:tcPr>
            <w:tcW w:w="0" w:type="auto"/>
          </w:tcPr>
          <w:p>
            <w:pPr>
              <w:spacing w:before="40" w:after="40"/>
            </w:pPr>
            <w:r>
              <w:t xml:space="preserve">INC-0059 The item counter missed a whole bank file because it assumed a quoting style</w:t>
            </w:r>
          </w:p>
        </w:tc>
        <w:tc>
          <w:tcPr>
            <w:tcW w:w="0" w:type="auto"/>
          </w:tcPr>
          <w:p>
            <w:pPr>
              <w:spacing w:before="40" w:after="40"/>
            </w:pPr>
            <w:r>
              <w:t xml:space="preserve">INC-0064, INC-0067</w:t>
            </w:r>
          </w:p>
        </w:tc>
        <w:tc>
          <w:tcPr>
            <w:tcW w:w="0" w:type="auto"/>
          </w:tcPr>
          <w:p>
            <w:pPr>
              <w:spacing w:before="40" w:after="40"/>
            </w:pPr>
            <w:r>
              <w:t xml:space="preserve">2</w:t>
            </w:r>
          </w:p>
        </w:tc>
      </w:tr>
      <w:tr>
        <w:tc>
          <w:tcPr>
            <w:tcW w:w="0" w:type="auto"/>
          </w:tcPr>
          <w:p>
            <w:pPr>
              <w:spacing w:before="40" w:after="40"/>
            </w:pPr>
            <w:r>
              <w:t xml:space="preserve">INC-0067 The browser path fix covered two suites and three others kept crashing</w:t>
            </w:r>
          </w:p>
        </w:tc>
        <w:tc>
          <w:tcPr>
            <w:tcW w:w="0" w:type="auto"/>
          </w:tcPr>
          <w:p>
            <w:pPr>
              <w:spacing w:before="40" w:after="40"/>
            </w:pPr>
            <w:r>
              <w:t xml:space="preserve">INC-0070, INC-0104</w:t>
            </w:r>
          </w:p>
        </w:tc>
        <w:tc>
          <w:tcPr>
            <w:tcW w:w="0" w:type="auto"/>
          </w:tcPr>
          <w:p>
            <w:pPr>
              <w:spacing w:before="40" w:after="40"/>
            </w:pPr>
            <w:r>
              <w:t xml:space="preserve">2</w:t>
            </w:r>
          </w:p>
        </w:tc>
      </w:tr>
      <w:tr>
        <w:tc>
          <w:tcPr>
            <w:tcW w:w="0" w:type="auto"/>
          </w:tcPr>
          <w:p>
            <w:pPr>
              <w:spacing w:before="40" w:after="40"/>
            </w:pPr>
            <w:r>
              <w:t xml:space="preserve">INC-0087 The same corpus field in two grammatical slots, in a schema written the same day the guard was read</w:t>
            </w:r>
          </w:p>
        </w:tc>
        <w:tc>
          <w:tcPr>
            <w:tcW w:w="0" w:type="auto"/>
          </w:tcPr>
          <w:p>
            <w:pPr>
              <w:spacing w:before="40" w:after="40"/>
            </w:pPr>
            <w:r>
              <w:t xml:space="preserve">INC-0093, INC-0096</w:t>
            </w:r>
          </w:p>
        </w:tc>
        <w:tc>
          <w:tcPr>
            <w:tcW w:w="0" w:type="auto"/>
          </w:tcPr>
          <w:p>
            <w:pPr>
              <w:spacing w:before="40" w:after="40"/>
            </w:pPr>
            <w:r>
              <w:t xml:space="preserve">2</w:t>
            </w:r>
          </w:p>
        </w:tc>
      </w:tr>
      <w:tr>
        <w:tc>
          <w:tcPr>
            <w:tcW w:w="0" w:type="auto"/>
          </w:tcPr>
          <w:p>
            <w:pPr>
              <w:spacing w:before="40" w:after="40"/>
            </w:pPr>
            <w:r>
              <w:t xml:space="preserve">INC-0097 Every reading inference question asked about something the passage never mentions</w:t>
            </w:r>
          </w:p>
        </w:tc>
        <w:tc>
          <w:tcPr>
            <w:tcW w:w="0" w:type="auto"/>
          </w:tcPr>
          <w:p>
            <w:pPr>
              <w:spacing w:before="40" w:after="40"/>
            </w:pPr>
            <w:r>
              <w:t xml:space="preserve">INC-0102, INC-0114</w:t>
            </w:r>
          </w:p>
        </w:tc>
        <w:tc>
          <w:tcPr>
            <w:tcW w:w="0" w:type="auto"/>
          </w:tcPr>
          <w:p>
            <w:pPr>
              <w:spacing w:before="40" w:after="40"/>
            </w:pPr>
            <w:r>
              <w:t xml:space="preserve">2</w:t>
            </w:r>
          </w:p>
        </w:tc>
      </w:tr>
      <w:tr>
        <w:tc>
          <w:tcPr>
            <w:tcW w:w="0" w:type="auto"/>
          </w:tcPr>
          <w:p>
            <w:pPr>
              <w:spacing w:before="40" w:after="40"/>
            </w:pPr>
            <w:r>
              <w:t xml:space="preserve">INC-0098 The table said 31.0 and the explanation said 31, because the fix covered the table only</w:t>
            </w:r>
          </w:p>
        </w:tc>
        <w:tc>
          <w:tcPr>
            <w:tcW w:w="0" w:type="auto"/>
          </w:tcPr>
          <w:p>
            <w:pPr>
              <w:spacing w:before="40" w:after="40"/>
            </w:pPr>
            <w:r>
              <w:t xml:space="preserve">INC-0099, INC-0101</w:t>
            </w:r>
          </w:p>
        </w:tc>
        <w:tc>
          <w:tcPr>
            <w:tcW w:w="0" w:type="auto"/>
          </w:tcPr>
          <w:p>
            <w:pPr>
              <w:spacing w:before="40" w:after="40"/>
            </w:pPr>
            <w:r>
              <w:t xml:space="preserve">2</w:t>
            </w:r>
          </w:p>
        </w:tc>
      </w:tr>
      <w:tr>
        <w:tc>
          <w:tcPr>
            <w:tcW w:w="0" w:type="auto"/>
          </w:tcPr>
          <w:p>
            <w:pPr>
              <w:spacing w:before="40" w:after="40"/>
            </w:pPr>
            <w:r>
              <w:t xml:space="preserve">INC-0101 A new field-by-field copier reproduced the passage loss defect four days after the ledger recorded it</w:t>
            </w:r>
          </w:p>
        </w:tc>
        <w:tc>
          <w:tcPr>
            <w:tcW w:w="0" w:type="auto"/>
          </w:tcPr>
          <w:p>
            <w:pPr>
              <w:spacing w:before="40" w:after="40"/>
            </w:pPr>
            <w:r>
              <w:t xml:space="preserve">INC-0102, INC-0103</w:t>
            </w:r>
          </w:p>
        </w:tc>
        <w:tc>
          <w:tcPr>
            <w:tcW w:w="0" w:type="auto"/>
          </w:tcPr>
          <w:p>
            <w:pPr>
              <w:spacing w:before="40" w:after="40"/>
            </w:pPr>
            <w:r>
              <w:t xml:space="preserve">2</w:t>
            </w:r>
          </w:p>
        </w:tc>
      </w:tr>
      <w:tr>
        <w:tc>
          <w:tcPr>
            <w:tcW w:w="0" w:type="auto"/>
          </w:tcPr>
          <w:p>
            <w:pPr>
              <w:spacing w:before="40" w:after="40"/>
            </w:pPr>
            <w:r>
              <w:t xml:space="preserve">INC-0103 A 139 page section shipped with no route into it from the sitemap</w:t>
            </w:r>
          </w:p>
        </w:tc>
        <w:tc>
          <w:tcPr>
            <w:tcW w:w="0" w:type="auto"/>
          </w:tcPr>
          <w:p>
            <w:pPr>
              <w:spacing w:before="40" w:after="40"/>
            </w:pPr>
            <w:r>
              <w:t xml:space="preserve">INC-0108, INC-0109</w:t>
            </w:r>
          </w:p>
        </w:tc>
        <w:tc>
          <w:tcPr>
            <w:tcW w:w="0" w:type="auto"/>
          </w:tcPr>
          <w:p>
            <w:pPr>
              <w:spacing w:before="40" w:after="40"/>
            </w:pPr>
            <w:r>
              <w:t xml:space="preserve">2</w:t>
            </w:r>
          </w:p>
        </w:tc>
      </w:tr>
      <w:tr>
        <w:tc>
          <w:tcPr>
            <w:tcW w:w="0" w:type="auto"/>
          </w:tcPr>
          <w:p>
            <w:pPr>
              <w:spacing w:before="40" w:after="40"/>
            </w:pPr>
            <w:r>
              <w:t xml:space="preserve">INC-0044 The longest option was the correct answer 81 percent of the time</w:t>
            </w:r>
          </w:p>
        </w:tc>
        <w:tc>
          <w:tcPr>
            <w:tcW w:w="0" w:type="auto"/>
          </w:tcPr>
          <w:p>
            <w:pPr>
              <w:spacing w:before="40" w:after="40"/>
            </w:pPr>
            <w:r>
              <w:t xml:space="preserve">INC-0091</w:t>
            </w:r>
          </w:p>
        </w:tc>
        <w:tc>
          <w:tcPr>
            <w:tcW w:w="0" w:type="auto"/>
          </w:tcPr>
          <w:p>
            <w:pPr>
              <w:spacing w:before="40" w:after="40"/>
            </w:pPr>
            <w:r>
              <w:t xml:space="preserve">1</w:t>
            </w:r>
          </w:p>
        </w:tc>
      </w:tr>
      <w:tr>
        <w:tc>
          <w:tcPr>
            <w:tcW w:w="0" w:type="auto"/>
          </w:tcPr>
          <w:p>
            <w:pPr>
              <w:spacing w:before="40" w:after="40"/>
            </w:pPr>
            <w:r>
              <w:t xml:space="preserve">INC-0050 A landing-page icon referenced a colour token that did not exist</w:t>
            </w:r>
          </w:p>
        </w:tc>
        <w:tc>
          <w:tcPr>
            <w:tcW w:w="0" w:type="auto"/>
          </w:tcPr>
          <w:p>
            <w:pPr>
              <w:spacing w:before="40" w:after="40"/>
            </w:pPr>
            <w:r>
              <w:t xml:space="preserve">INC-0018</w:t>
            </w:r>
          </w:p>
        </w:tc>
        <w:tc>
          <w:tcPr>
            <w:tcW w:w="0" w:type="auto"/>
          </w:tcPr>
          <w:p>
            <w:pPr>
              <w:spacing w:before="40" w:after="40"/>
            </w:pPr>
            <w:r>
              <w:t xml:space="preserve">1</w:t>
            </w:r>
          </w:p>
        </w:tc>
      </w:tr>
      <w:tr>
        <w:tc>
          <w:tcPr>
            <w:tcW w:w="0" w:type="auto"/>
          </w:tcPr>
          <w:p>
            <w:pPr>
              <w:spacing w:before="40" w:after="40"/>
            </w:pPr>
            <w:r>
              <w:t xml:space="preserve">INC-0080 A build step that fails while the build exits zero, and a verification run that was a remembered subset</w:t>
            </w:r>
          </w:p>
        </w:tc>
        <w:tc>
          <w:tcPr>
            <w:tcW w:w="0" w:type="auto"/>
          </w:tcPr>
          <w:p>
            <w:pPr>
              <w:spacing w:before="40" w:after="40"/>
            </w:pPr>
            <w:r>
              <w:t xml:space="preserve">INC-0095</w:t>
            </w:r>
          </w:p>
        </w:tc>
        <w:tc>
          <w:tcPr>
            <w:tcW w:w="0" w:type="auto"/>
          </w:tcPr>
          <w:p>
            <w:pPr>
              <w:spacing w:before="40" w:after="40"/>
            </w:pPr>
            <w:r>
              <w:t xml:space="preserve">1</w:t>
            </w:r>
          </w:p>
        </w:tc>
      </w:tr>
      <w:tr>
        <w:tc>
          <w:tcPr>
            <w:tcW w:w="0" w:type="auto"/>
          </w:tcPr>
          <w:p>
            <w:pPr>
              <w:spacing w:before="40" w:after="40"/>
            </w:pPr>
            <w:r>
              <w:t xml:space="preserve">INC-0083 The rules digest promises to be prompt sized and its generator grows without bound</w:t>
            </w:r>
          </w:p>
        </w:tc>
        <w:tc>
          <w:tcPr>
            <w:tcW w:w="0" w:type="auto"/>
          </w:tcPr>
          <w:p>
            <w:pPr>
              <w:spacing w:before="40" w:after="40"/>
            </w:pPr>
            <w:r>
              <w:t xml:space="preserve">INC-0084</w:t>
            </w:r>
          </w:p>
        </w:tc>
        <w:tc>
          <w:tcPr>
            <w:tcW w:w="0" w:type="auto"/>
          </w:tcPr>
          <w:p>
            <w:pPr>
              <w:spacing w:before="40" w:after="40"/>
            </w:pPr>
            <w:r>
              <w:t xml:space="preserve">1</w:t>
            </w:r>
          </w:p>
        </w:tc>
      </w:tr>
      <w:tr>
        <w:tc>
          <w:tcPr>
            <w:tcW w:w="0" w:type="auto"/>
          </w:tcPr>
          <w:p>
            <w:pPr>
              <w:spacing w:before="40" w:after="40"/>
            </w:pPr>
            <w:r>
              <w:t xml:space="preserve">INC-0086 A finished generator module that nothing imported, and two of its four schemas produced nothing</w:t>
            </w:r>
          </w:p>
        </w:tc>
        <w:tc>
          <w:tcPr>
            <w:tcW w:w="0" w:type="auto"/>
          </w:tcPr>
          <w:p>
            <w:pPr>
              <w:spacing w:before="40" w:after="40"/>
            </w:pPr>
            <w:r>
              <w:t xml:space="preserve">INC-0090</w:t>
            </w:r>
          </w:p>
        </w:tc>
        <w:tc>
          <w:tcPr>
            <w:tcW w:w="0" w:type="auto"/>
          </w:tcPr>
          <w:p>
            <w:pPr>
              <w:spacing w:before="40" w:after="40"/>
            </w:pPr>
            <w:r>
              <w:t xml:space="preserve">1</w:t>
            </w:r>
          </w:p>
        </w:tc>
      </w:tr>
      <w:tr>
        <w:tc>
          <w:tcPr>
            <w:tcW w:w="0" w:type="auto"/>
          </w:tcPr>
          <w:p>
            <w:pPr>
              <w:spacing w:before="40" w:after="40"/>
            </w:pPr>
            <w:r>
              <w:t xml:space="preserve">INC-0090 Two of a schema's three question forms could not build, and the only sign was an item count</w:t>
            </w:r>
          </w:p>
        </w:tc>
        <w:tc>
          <w:tcPr>
            <w:tcW w:w="0" w:type="auto"/>
          </w:tcPr>
          <w:p>
            <w:pPr>
              <w:spacing w:before="40" w:after="40"/>
            </w:pPr>
            <w:r>
              <w:t xml:space="preserve">INC-0092</w:t>
            </w:r>
          </w:p>
        </w:tc>
        <w:tc>
          <w:tcPr>
            <w:tcW w:w="0" w:type="auto"/>
          </w:tcPr>
          <w:p>
            <w:pPr>
              <w:spacing w:before="40" w:after="40"/>
            </w:pPr>
            <w:r>
              <w:t xml:space="preserve">1</w:t>
            </w:r>
          </w:p>
        </w:tc>
      </w:tr>
      <w:tr>
        <w:tc>
          <w:tcPr>
            <w:tcW w:w="0" w:type="auto"/>
          </w:tcPr>
          <w:p>
            <w:pPr>
              <w:spacing w:before="40" w:after="40"/>
            </w:pPr>
            <w:r>
              <w:t xml:space="preserve">INC-0093 Seven variable names were plural and every sentence built around them said was</w:t>
            </w:r>
          </w:p>
        </w:tc>
        <w:tc>
          <w:tcPr>
            <w:tcW w:w="0" w:type="auto"/>
          </w:tcPr>
          <w:p>
            <w:pPr>
              <w:spacing w:before="40" w:after="40"/>
            </w:pPr>
            <w:r>
              <w:t xml:space="preserve">INC-0096</w:t>
            </w:r>
          </w:p>
        </w:tc>
        <w:tc>
          <w:tcPr>
            <w:tcW w:w="0" w:type="auto"/>
          </w:tcPr>
          <w:p>
            <w:pPr>
              <w:spacing w:before="40" w:after="40"/>
            </w:pPr>
            <w:r>
              <w:t xml:space="preserve">1</w:t>
            </w:r>
          </w:p>
        </w:tc>
      </w:tr>
      <w:tr>
        <w:tc>
          <w:tcPr>
            <w:tcW w:w="0" w:type="auto"/>
          </w:tcPr>
          <w:p>
            <w:pPr>
              <w:spacing w:before="40" w:after="40"/>
            </w:pPr>
            <w:r>
              <w:t xml:space="preserve">INC-0104 Half the school pages opened with a data note pasted into a sentence, and the structured data repeated it</w:t>
            </w:r>
          </w:p>
        </w:tc>
        <w:tc>
          <w:tcPr>
            <w:tcW w:w="0" w:type="auto"/>
          </w:tcPr>
          <w:p>
            <w:pPr>
              <w:spacing w:before="40" w:after="40"/>
            </w:pPr>
            <w:r>
              <w:t xml:space="preserve">INC-0105</w:t>
            </w:r>
          </w:p>
        </w:tc>
        <w:tc>
          <w:tcPr>
            <w:tcW w:w="0" w:type="auto"/>
          </w:tcPr>
          <w:p>
            <w:pPr>
              <w:spacing w:before="40" w:after="40"/>
            </w:pPr>
            <w:r>
              <w:t xml:space="preserve">1</w:t>
            </w:r>
          </w:p>
        </w:tc>
      </w:tr>
      <w:tr>
        <w:tc>
          <w:tcPr>
            <w:tcW w:w="0" w:type="auto"/>
          </w:tcPr>
          <w:p>
            <w:pPr>
              <w:spacing w:before="40" w:after="40"/>
            </w:pPr>
            <w:r>
              <w:t xml:space="preserve">INC-0105 Twelve average salaries were published as medians, and the social queue credited schools with figures they never published</w:t>
            </w:r>
          </w:p>
        </w:tc>
        <w:tc>
          <w:tcPr>
            <w:tcW w:w="0" w:type="auto"/>
          </w:tcPr>
          <w:p>
            <w:pPr>
              <w:spacing w:before="40" w:after="40"/>
            </w:pPr>
            <w:r>
              <w:t xml:space="preserve">INC-0106</w:t>
            </w:r>
          </w:p>
        </w:tc>
        <w:tc>
          <w:tcPr>
            <w:tcW w:w="0" w:type="auto"/>
          </w:tcPr>
          <w:p>
            <w:pPr>
              <w:spacing w:before="40" w:after="40"/>
            </w:pPr>
            <w:r>
              <w:t xml:space="preserve">1</w:t>
            </w:r>
          </w:p>
        </w:tc>
      </w:tr>
      <w:tr>
        <w:tc>
          <w:tcPr>
            <w:tcW w:w="0" w:type="auto"/>
          </w:tcPr>
          <w:p>
            <w:pPr>
              <w:spacing w:before="40" w:after="40"/>
            </w:pPr>
            <w:r>
              <w:t xml:space="preserve">INC-0110 A browser suite outside CI had failed on its first click since the consent dialog shipped</w:t>
            </w:r>
          </w:p>
        </w:tc>
        <w:tc>
          <w:tcPr>
            <w:tcW w:w="0" w:type="auto"/>
          </w:tcPr>
          <w:p>
            <w:pPr>
              <w:spacing w:before="40" w:after="40"/>
            </w:pPr>
            <w:r>
              <w:t xml:space="preserve">INC-0113</w:t>
            </w:r>
          </w:p>
        </w:tc>
        <w:tc>
          <w:tcPr>
            <w:tcW w:w="0" w:type="auto"/>
          </w:tcPr>
          <w:p>
            <w:pPr>
              <w:spacing w:before="40" w:after="40"/>
            </w:pPr>
            <w:r>
              <w:t xml:space="preserve">1</w:t>
            </w:r>
          </w:p>
        </w:tc>
      </w:tr>
    </w:tbl>
    <w:p/>
    <w:p>
      <w:r>
        <w:t xml:space="preserve">The largest family runs to 30 incidents: INC-0055, INC-0059, INC-0064, INC-0067, INC-0069, INC-0070, INC-0079, INC-0082, INC-0085, INC-0086, INC-0088, INC-0089, INC-0090, INC-0092, INC-0097, INC-0098, INC-0099, INC-0100, INC-0101, INC-0102, INC-0103, INC-0104, INC-0105, INC-0106, INC-0108, INC-0109, INC-0110, INC-0113, INC-0114, INC-0117. Every one of them is the same shape, a correction applied to the instances in hand rather than to the pattern, and it is the most expensive habit this ledger records.</w:t>
      </w:r>
    </w:p>
    <w:p>
      <w:r>
        <w:t xml:space="preserve">Incidents that name an earlier one without claiming to repeat it. Each was read and ruled on: these are the cases where the earlier guard or practice worked, or its test was reused, which is the opposite of a repeat. They are listed so the ruling stays visible rather than becoming an omission.</w:t>
      </w:r>
    </w:p>
    <w:p>
      <w:pPr>
        <w:pStyle w:val="ListParagraph"/>
        <w:numPr>
          <w:ilvl w:val="0"/>
          <w:numId w:val="1"/>
        </w:numPr>
      </w:pPr>
      <w:r>
        <w:t xml:space="preserve">INC-0013 names INC-0012</w:t>
      </w:r>
    </w:p>
    <w:p>
      <w:pPr>
        <w:pStyle w:val="ListParagraph"/>
        <w:numPr>
          <w:ilvl w:val="0"/>
          <w:numId w:val="1"/>
        </w:numPr>
      </w:pPr>
      <w:r>
        <w:t xml:space="preserve">INC-0068 names INC-0039</w:t>
      </w:r>
    </w:p>
    <w:p>
      <w:pPr>
        <w:pStyle w:val="ListParagraph"/>
        <w:numPr>
          <w:ilvl w:val="0"/>
          <w:numId w:val="1"/>
        </w:numPr>
      </w:pPr>
      <w:r>
        <w:t xml:space="preserve">INC-0076 names INC-0075</w:t>
      </w:r>
    </w:p>
    <w:p>
      <w:pPr>
        <w:pStyle w:val="ListParagraph"/>
        <w:numPr>
          <w:ilvl w:val="0"/>
          <w:numId w:val="1"/>
        </w:numPr>
      </w:pPr>
      <w:r>
        <w:t xml:space="preserve">INC-0080 names INC-0077</w:t>
      </w:r>
    </w:p>
    <w:p>
      <w:pPr>
        <w:pStyle w:val="ListParagraph"/>
        <w:numPr>
          <w:ilvl w:val="0"/>
          <w:numId w:val="1"/>
        </w:numPr>
      </w:pPr>
      <w:r>
        <w:t xml:space="preserve">INC-0084 names INC-0059, INC-0064, INC-0074</w:t>
      </w:r>
    </w:p>
    <w:p>
      <w:pPr>
        <w:pStyle w:val="ListParagraph"/>
        <w:numPr>
          <w:ilvl w:val="0"/>
          <w:numId w:val="1"/>
        </w:numPr>
      </w:pPr>
      <w:r>
        <w:t xml:space="preserve">INC-0087 names INC-0075</w:t>
      </w:r>
    </w:p>
    <w:p>
      <w:pPr>
        <w:pStyle w:val="ListParagraph"/>
        <w:numPr>
          <w:ilvl w:val="0"/>
          <w:numId w:val="1"/>
        </w:numPr>
      </w:pPr>
      <w:r>
        <w:t xml:space="preserve">INC-0115 names INC-0114</w:t>
      </w:r>
    </w:p>
    <w:p>
      <w:pPr>
        <w:pStyle w:val="ListParagraph"/>
        <w:numPr>
          <w:ilvl w:val="0"/>
          <w:numId w:val="1"/>
        </w:numPr>
      </w:pPr>
      <w:r>
        <w:t xml:space="preserve">INC-0116 names INC-0114</w:t>
      </w:r>
    </w:p>
    <w:p>
      <w:pPr>
        <w:pStyle w:val="ListParagraph"/>
        <w:numPr>
          <w:ilvl w:val="0"/>
          <w:numId w:val="1"/>
        </w:numPr>
      </w:pPr>
      <w:r>
        <w:t xml:space="preserve">INC-0117 names INC-0114</w:t>
      </w:r>
    </w:p>
    <w:p>
      <w:pPr>
        <w:pStyle w:val="Heading2"/>
      </w:pPr>
      <w:r>
        <w:t xml:space="preserve">Where defects concentrate</w:t>
      </w:r>
    </w:p>
    <w:p>
      <w:r>
        <w:t xml:space="preserve">Files named by three or more incidents. This is not the same signal as the list above: a file that is the natural home for many checks will appear here without any one of them having failed. It says where the work has been, and where a reader new to the codebase should look first.</w:t>
      </w:r>
    </w:p>
    <w:p>
      <w:pPr>
        <w:pStyle w:val="ListParagraph"/>
        <w:numPr>
          <w:ilvl w:val="0"/>
          <w:numId w:val="1"/>
        </w:numPr>
      </w:pPr>
      <w:r>
        <w:rPr>
          <w:rFonts w:ascii="Consolas" w:hAnsi="Consolas"/>
          <w:sz w:val="19"/>
        </w:rPr>
        <w:t xml:space="preserve">src/build_banks.py</w:t>
      </w:r>
      <w:r>
        <w:t xml:space="preserve">, 13 incidents (INC-0003, INC-0007, INC-0008, INC-0009, INC-0011, INC-0079, INC-0081, INC-0086, INC-0088, INC-0089, INC-0090, INC-0091, INC-0092)</w:t>
      </w:r>
    </w:p>
    <w:p>
      <w:pPr>
        <w:pStyle w:val="ListParagraph"/>
        <w:numPr>
          <w:ilvl w:val="0"/>
          <w:numId w:val="1"/>
        </w:numPr>
      </w:pPr>
      <w:r>
        <w:rPr>
          <w:rFonts w:ascii="Consolas" w:hAnsi="Consolas"/>
          <w:sz w:val="19"/>
        </w:rPr>
        <w:t xml:space="preserve">src/build.py</w:t>
      </w:r>
      <w:r>
        <w:t xml:space="preserve">, 11 incidents (INC-0001, INC-0002, INC-0017, INC-0027, INC-0059, INC-0060, INC-0063, INC-0064, INC-0067, INC-0076, INC-0080)</w:t>
      </w:r>
    </w:p>
    <w:p>
      <w:pPr>
        <w:pStyle w:val="ListParagraph"/>
        <w:numPr>
          <w:ilvl w:val="0"/>
          <w:numId w:val="1"/>
        </w:numPr>
      </w:pPr>
      <w:r>
        <w:rPr>
          <w:rFonts w:ascii="Consolas" w:hAnsi="Consolas"/>
          <w:sz w:val="19"/>
        </w:rPr>
        <w:t xml:space="preserve">src/test.js</w:t>
      </w:r>
      <w:r>
        <w:t xml:space="preserve">, 8 incidents (INC-0004, INC-0038, INC-0039, INC-0040, INC-0043, INC-0044, INC-0069, INC-0085)</w:t>
      </w:r>
    </w:p>
    <w:p>
      <w:pPr>
        <w:pStyle w:val="ListParagraph"/>
        <w:numPr>
          <w:ilvl w:val="0"/>
          <w:numId w:val="1"/>
        </w:numPr>
      </w:pPr>
      <w:r>
        <w:rPr>
          <w:rFonts w:ascii="Consolas" w:hAnsi="Consolas"/>
          <w:sz w:val="19"/>
        </w:rPr>
        <w:t xml:space="preserve">src/review_bot.js</w:t>
      </w:r>
      <w:r>
        <w:t xml:space="preserve">, 5 incidents (INC-0022, INC-0026, INC-0051, INC-0061, INC-0077)</w:t>
      </w:r>
    </w:p>
    <w:p>
      <w:pPr>
        <w:pStyle w:val="ListParagraph"/>
        <w:numPr>
          <w:ilvl w:val="0"/>
          <w:numId w:val="1"/>
        </w:numPr>
      </w:pPr>
      <w:r>
        <w:rPr>
          <w:rFonts w:ascii="Consolas" w:hAnsi="Consolas"/>
          <w:sz w:val="19"/>
        </w:rPr>
        <w:t xml:space="preserve">src/gen/framework.py</w:t>
      </w:r>
      <w:r>
        <w:t xml:space="preserve">, 5 incidents (INC-0074, INC-0075, INC-0078, INC-0087, INC-0096)</w:t>
      </w:r>
    </w:p>
    <w:p>
      <w:pPr>
        <w:pStyle w:val="ListParagraph"/>
        <w:numPr>
          <w:ilvl w:val="0"/>
          <w:numId w:val="1"/>
        </w:numPr>
      </w:pPr>
      <w:r>
        <w:rPr>
          <w:rFonts w:ascii="Consolas" w:hAnsi="Consolas"/>
          <w:sz w:val="19"/>
        </w:rPr>
        <w:t xml:space="preserve">src/bank_emit.py</w:t>
      </w:r>
      <w:r>
        <w:t xml:space="preserve">, 4 incidents (INC-0062, INC-0066, INC-0068, INC-0073)</w:t>
      </w:r>
    </w:p>
    <w:p>
      <w:pPr>
        <w:pStyle w:val="ListParagraph"/>
        <w:numPr>
          <w:ilvl w:val="0"/>
          <w:numId w:val="1"/>
        </w:numPr>
      </w:pPr>
      <w:r>
        <w:rPr>
          <w:rFonts w:ascii="Consolas" w:hAnsi="Consolas"/>
          <w:sz w:val="19"/>
        </w:rPr>
        <w:t xml:space="preserve">src/gen/g_rc.py</w:t>
      </w:r>
      <w:r>
        <w:t xml:space="preserve">, 4 incidents (INC-0097, INC-0114, INC-0115, INC-0117)</w:t>
      </w:r>
    </w:p>
    <w:p>
      <w:pPr>
        <w:pStyle w:val="ListParagraph"/>
        <w:numPr>
          <w:ilvl w:val="0"/>
          <w:numId w:val="1"/>
        </w:numPr>
      </w:pPr>
      <w:r>
        <w:rPr>
          <w:rFonts w:ascii="Consolas" w:hAnsi="Consolas"/>
          <w:sz w:val="19"/>
        </w:rPr>
        <w:t xml:space="preserve">src/weekly_audit.js</w:t>
      </w:r>
      <w:r>
        <w:t xml:space="preserve">, 3 incidents (INC-0050, INC-0048, INC-0018)</w:t>
      </w:r>
    </w:p>
    <w:p>
      <w:pPr>
        <w:pStyle w:val="ListParagraph"/>
        <w:numPr>
          <w:ilvl w:val="0"/>
          <w:numId w:val="1"/>
        </w:numPr>
      </w:pPr>
      <w:r>
        <w:rPr>
          <w:rFonts w:ascii="Consolas" w:hAnsi="Consolas"/>
          <w:sz w:val="19"/>
        </w:rPr>
        <w:t xml:space="preserve">src/build_rankings.py</w:t>
      </w:r>
      <w:r>
        <w:t xml:space="preserve">, 3 incidents (INC-0014, INC-0049, INC-0118)</w:t>
      </w:r>
    </w:p>
    <w:p>
      <w:pPr>
        <w:pStyle w:val="ListParagraph"/>
        <w:numPr>
          <w:ilvl w:val="0"/>
          <w:numId w:val="1"/>
        </w:numPr>
      </w:pPr>
      <w:r>
        <w:rPr>
          <w:rFonts w:ascii="Consolas" w:hAnsi="Consolas"/>
          <w:sz w:val="19"/>
        </w:rPr>
        <w:t xml:space="preserve">src/smoke_redirect.js</w:t>
      </w:r>
      <w:r>
        <w:t xml:space="preserve">, 3 incidents (INC-0023, INC-0024, INC-0047)</w:t>
      </w:r>
    </w:p>
    <w:p>
      <w:pPr>
        <w:pStyle w:val="ListParagraph"/>
        <w:numPr>
          <w:ilvl w:val="0"/>
          <w:numId w:val="1"/>
        </w:numPr>
      </w:pPr>
      <w:r>
        <w:rPr>
          <w:rFonts w:ascii="Consolas" w:hAnsi="Consolas"/>
          <w:sz w:val="19"/>
        </w:rPr>
        <w:t xml:space="preserve">src/build_playbook.py</w:t>
      </w:r>
      <w:r>
        <w:t xml:space="preserve">, 3 incidents (INC-0057, INC-0065, INC-0083)</w:t>
      </w:r>
    </w:p>
    <w:p>
      <w:pPr>
        <w:pStyle w:val="ListParagraph"/>
        <w:numPr>
          <w:ilvl w:val="0"/>
          <w:numId w:val="1"/>
        </w:numPr>
      </w:pPr>
      <w:r>
        <w:rPr>
          <w:rFonts w:ascii="Consolas" w:hAnsi="Consolas"/>
          <w:sz w:val="19"/>
        </w:rPr>
        <w:t xml:space="preserve">src/bank_repair.py</w:t>
      </w:r>
      <w:r>
        <w:t xml:space="preserve">, 3 incidents (INC-0070, INC-0071, INC-0072)</w:t>
      </w:r>
    </w:p>
    <w:p>
      <w:pPr>
        <w:pStyle w:val="ListParagraph"/>
        <w:numPr>
          <w:ilvl w:val="0"/>
          <w:numId w:val="1"/>
        </w:numPr>
      </w:pPr>
      <w:r>
        <w:rPr>
          <w:rFonts w:ascii="Consolas" w:hAnsi="Consolas"/>
          <w:sz w:val="19"/>
        </w:rPr>
        <w:t xml:space="preserve">src/gen/g_act_sci.py</w:t>
      </w:r>
      <w:r>
        <w:t xml:space="preserve">, 3 incidents (INC-0093, INC-0094, INC-0098)</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Content generation (47)</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3"/>
      </w:pPr>
      <w:r>
        <w:t xml:space="preserve">INC-0062. Correcting a length tell moves it one rank over, every time</w:t>
      </w:r>
    </w:p>
    <w:p>
      <w:r>
        <w:rPr>
          <w:i/>
        </w:rPr>
        <w:t xml:space="preserve">2026-09-22, Degraded, `b958ed11194565fcd5d1fb5fe3ccddd699e305e7` PR #66</w:t>
      </w:r>
    </w:p>
    <w:p>
      <w:pPr>
        <w:pStyle w:val="ListParagraph"/>
        <w:numPr>
          <w:ilvl w:val="0"/>
          <w:numId w:val="1"/>
        </w:numPr>
      </w:pPr>
      <w:r>
        <w:rPr>
          <w:b/>
        </w:rPr>
        <w:t xml:space="preserve">What was seen.</w:t>
      </w:r>
      <w:r>
        <w:t xml:space="preserve"> On two separate hand written banks, extending one distractor per item took the longest-is-key rate to near zero and left 25 of 35 and then 30 of 42 keys sitting second longest, so a reader picking the second longest option scored 71 percent on both.</w:t>
      </w:r>
    </w:p>
    <w:p>
      <w:pPr>
        <w:pStyle w:val="ListParagraph"/>
        <w:numPr>
          <w:ilvl w:val="0"/>
          <w:numId w:val="1"/>
        </w:numPr>
      </w:pPr>
      <w:r>
        <w:rPr>
          <w:b/>
        </w:rPr>
        <w:t xml:space="preserve">Why.</w:t>
      </w:r>
      <w:r>
        <w:t xml:space="preserve"> Mechanical rather than careless. Extending exactly one distractor past the key moves every key from rank 5 to rank 4 by construction. The recorded ratchet measures only the two extremes, so a corrected bank passes it while carrying a stronger tell one position in.</w:t>
      </w:r>
    </w:p>
    <w:p>
      <w:pPr>
        <w:pStyle w:val="ListParagraph"/>
        <w:numPr>
          <w:ilvl w:val="0"/>
          <w:numId w:val="1"/>
        </w:numPr>
      </w:pPr>
      <w:r>
        <w:rPr>
          <w:b/>
        </w:rPr>
        <w:t xml:space="preserve">How it surfaced.</w:t>
      </w:r>
      <w:r>
        <w:t xml:space="preserve"> Measuring the full length rank rather than only the extremes, after the extreme came back clean. (Found by measuring something)</w:t>
      </w:r>
    </w:p>
    <w:p>
      <w:pPr>
        <w:pStyle w:val="ListParagraph"/>
        <w:numPr>
          <w:ilvl w:val="0"/>
          <w:numId w:val="1"/>
        </w:numPr>
      </w:pPr>
      <w:r>
        <w:rPr>
          <w:b/>
        </w:rPr>
        <w:t xml:space="preserve">Fix.</w:t>
      </w:r>
      <w:r>
        <w:t xml:space="preserve"> Three passes rather than one, extending a second and third distractor on overlapping subsets, and a shared measure() that prints the whole rank distribution and the best single-rank strategy so the artefact cannot hide behind a passing extreme.</w:t>
      </w:r>
    </w:p>
    <w:p>
      <w:pPr>
        <w:pStyle w:val="ListParagraph"/>
        <w:numPr>
          <w:ilvl w:val="0"/>
          <w:numId w:val="1"/>
        </w:numPr>
      </w:pPr>
      <w:r>
        <w:rPr>
          <w:b/>
        </w:rPr>
        <w:t xml:space="preserve">What stops it now.</w:t>
      </w:r>
      <w:r>
        <w:t xml:space="preserve"> bank_emit.measure prints the full rank and the best single-rank score in </w:t>
      </w:r>
      <w:r>
        <w:rPr>
          <w:rFonts w:ascii="Consolas" w:hAnsi="Consolas"/>
          <w:sz w:val="19"/>
        </w:rPr>
        <w:t xml:space="preserve">src/bank_emit.py</w:t>
      </w:r>
    </w:p>
    <w:p>
      <w:pPr>
        <w:pStyle w:val="ListParagraph"/>
        <w:numPr>
          <w:ilvl w:val="0"/>
          <w:numId w:val="1"/>
        </w:numPr>
      </w:pPr>
      <w:r>
        <w:rPr>
          <w:b/>
        </w:rPr>
        <w:t xml:space="preserve">Cost.</w:t>
      </w:r>
      <w:r>
        <w:t xml:space="preserve"> two banks that would have passed the ratchet carrying a 71 percent tell</w:t>
      </w:r>
    </w:p>
    <w:p>
      <w:pPr>
        <w:pStyle w:val="ListParagraph"/>
        <w:numPr>
          <w:ilvl w:val="0"/>
          <w:numId w:val="1"/>
        </w:numPr>
      </w:pPr>
      <w:r>
        <w:rPr>
          <w:b/>
        </w:rPr>
        <w:t xml:space="preserve">Lesson.</w:t>
      </w:r>
      <w:r>
        <w:t xml:space="preserve"> A guard on the extreme of a distribution can be satisfied by moving the mass next to the extreme. When you correct for a measured bias, measure the whole distribution afterwards, not the statistic you were correcting.</w:t>
      </w:r>
    </w:p>
    <w:p>
      <w:pPr>
        <w:pStyle w:val="Heading3"/>
      </w:pPr>
      <w:r>
        <w:t xml:space="preserve">INC-0066. Half the length tell correction did nothing and the build said it had worked</w:t>
      </w:r>
    </w:p>
    <w:p>
      <w:r>
        <w:rPr>
          <w:i/>
        </w:rPr>
        <w:t xml:space="preserve">2026-09-22, Silent loss, `1fd4e0529fe06171c90528558b16358e25b71c6a` PR #69</w:t>
      </w:r>
    </w:p>
    <w:p>
      <w:pPr>
        <w:pStyle w:val="ListParagraph"/>
        <w:numPr>
          <w:ilvl w:val="0"/>
          <w:numId w:val="1"/>
        </w:numPr>
      </w:pPr>
      <w:r>
        <w:rPr>
          <w:b/>
        </w:rPr>
        <w:t xml:space="preserve">What was seen.</w:t>
      </w:r>
      <w:r>
        <w:t xml:space="preserve"> The new GMAT reading bank corrected its length tell with a table that carries a named number of distractors past the key on each item, so the keys land at spread ranks rather than all at one. The table named 65 items. On 31 of them the authored clause was shorter than the gap it had to close, so the distractor stayed below the key and the item did not move. The run printed an improved distribution and no error, and the 31 were only found by measuring intent against outcome by hand.</w:t>
      </w:r>
    </w:p>
    <w:p>
      <w:pPr>
        <w:pStyle w:val="ListParagraph"/>
        <w:numPr>
          <w:ilvl w:val="0"/>
          <w:numId w:val="1"/>
        </w:numPr>
      </w:pPr>
      <w:r>
        <w:rPr>
          <w:b/>
        </w:rPr>
        <w:t xml:space="preserve">Why.</w:t>
      </w:r>
      <w:r>
        <w:t xml:space="preserve"> extend() appends whatever clause the author supplies and checks only that the needle matches exactly one non key choice. Whether the choice ends up longer than the key, which is the entire point of the call, was never checked. The author sizes each clause by eye against a gap reported in a separate run, and an estimate made that way is wrong about half the time.</w:t>
      </w:r>
    </w:p>
    <w:p>
      <w:pPr>
        <w:pStyle w:val="ListParagraph"/>
        <w:numPr>
          <w:ilvl w:val="0"/>
          <w:numId w:val="1"/>
        </w:numPr>
      </w:pPr>
      <w:r>
        <w:rPr>
          <w:b/>
        </w:rPr>
        <w:t xml:space="preserve">How it surfaced.</w:t>
      </w:r>
      <w:r>
        <w:t xml:space="preserve"> Comparing the intended lift count for each listed item against the key's actual rank after the run, in a scratch script written because the printed distribution was flatter than before but not as flat as the table should have made it. (Found by measuring something)</w:t>
      </w:r>
    </w:p>
    <w:p>
      <w:pPr>
        <w:pStyle w:val="ListParagraph"/>
        <w:numPr>
          <w:ilvl w:val="0"/>
          <w:numId w:val="1"/>
        </w:numPr>
      </w:pPr>
      <w:r>
        <w:rPr>
          <w:b/>
        </w:rPr>
        <w:t xml:space="preserve">Fix.</w:t>
      </w:r>
      <w:r>
        <w:t xml:space="preserve"> check_lift() in bank_emit.py takes the same intent the tables express, one entry per item saying how many distractors were meant to pass the key, and exits naming every item whose key did not land at the matching rank and by how much the clause fell short. The generator calls it after the last extend pass, so a clause that does nothing fails the build instead of being averaged into a number that looks better.</w:t>
      </w:r>
    </w:p>
    <w:p>
      <w:pPr>
        <w:pStyle w:val="ListParagraph"/>
        <w:numPr>
          <w:ilvl w:val="0"/>
          <w:numId w:val="1"/>
        </w:numPr>
      </w:pPr>
      <w:r>
        <w:rPr>
          <w:b/>
        </w:rPr>
        <w:t xml:space="preserve">What stops it now.</w:t>
      </w:r>
      <w:r>
        <w:t xml:space="preserve"> check_lift asserts each lifted item's key rank matches the number of distractors the table lifted in </w:t>
      </w:r>
      <w:r>
        <w:rPr>
          <w:rFonts w:ascii="Consolas" w:hAnsi="Consolas"/>
          <w:sz w:val="19"/>
        </w:rPr>
        <w:t xml:space="preserve">src/bank_emit.py</w:t>
      </w:r>
    </w:p>
    <w:p>
      <w:pPr>
        <w:pStyle w:val="ListParagraph"/>
        <w:numPr>
          <w:ilvl w:val="0"/>
          <w:numId w:val="1"/>
        </w:numPr>
      </w:pPr>
      <w:r>
        <w:rPr>
          <w:b/>
        </w:rPr>
        <w:t xml:space="preserve">Lesson.</w:t>
      </w:r>
      <w:r>
        <w:t xml:space="preserve">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w:t>
      </w:r>
    </w:p>
    <w:p>
      <w:pPr>
        <w:pStyle w:val="Heading3"/>
      </w:pPr>
      <w:r>
        <w:t xml:space="preserve">INC-0068. Shuffling the answers twice put 37 percent of the keys at A</w:t>
      </w:r>
    </w:p>
    <w:p>
      <w:r>
        <w:rPr>
          <w:i/>
        </w:rPr>
        <w:t xml:space="preserve">2026-09-22, Silent loss, `879f9584ae538423484f8990f3eb93b23dd320ae` PR #70</w:t>
      </w:r>
    </w:p>
    <w:p>
      <w:pPr>
        <w:pStyle w:val="ListParagraph"/>
        <w:numPr>
          <w:ilvl w:val="0"/>
          <w:numId w:val="1"/>
        </w:numPr>
      </w:pPr>
      <w:r>
        <w:rPr>
          <w:b/>
        </w:rPr>
        <w:t xml:space="preserve">What was seen.</w:t>
      </w:r>
      <w:r>
        <w:t xml:space="preserve"> The new LSAT reading generator printed a key position distribution of 33, 15, 14, 17, 11 across 90 items where an even split is 18 each. Position A held 37 percent of the keys, against a chance rate of 20, which is the exact defect permute() exists to prevent (INC-0039) and which the engine test's answer position check would have failed.</w:t>
      </w:r>
    </w:p>
    <w:p>
      <w:pPr>
        <w:pStyle w:val="ListParagraph"/>
        <w:numPr>
          <w:ilvl w:val="0"/>
          <w:numId w:val="1"/>
        </w:numPr>
      </w:pPr>
      <w:r>
        <w:rPr>
          <w:b/>
        </w:rPr>
        <w:t xml:space="preserve">Why.</w:t>
      </w:r>
      <w:r>
        <w:t xml:space="preserve"> The generator called E.permute(I) twice. An intermediate run had ended with permute and measure so the skill counts could be read, and the final block added its own permute before the extend pass, and the earlier pair was never removed. permute seeds a shuffle with crc32 of the item id, so the second call applies the same permutation again, composing it with itself. A permutation composed with itself is not uniform: it favours its own fixed points and short cycles, and with five choices that piles keys onto the position they started at, which is A because items are authored key first.</w:t>
      </w:r>
    </w:p>
    <w:p>
      <w:pPr>
        <w:pStyle w:val="ListParagraph"/>
        <w:numPr>
          <w:ilvl w:val="0"/>
          <w:numId w:val="1"/>
        </w:numPr>
      </w:pPr>
      <w:r>
        <w:rPr>
          <w:b/>
        </w:rPr>
        <w:t xml:space="preserve">How it surfaced.</w:t>
      </w:r>
      <w:r>
        <w:t xml:space="preserve"> Reading the generator's own measure output after the length tell was cleared. The length rank line was flat and the key position line on the same screen was not, and it had been on the screen for several runs before it was read. (Found by measuring something)</w:t>
      </w:r>
    </w:p>
    <w:p>
      <w:pPr>
        <w:pStyle w:val="ListParagraph"/>
        <w:numPr>
          <w:ilvl w:val="0"/>
          <w:numId w:val="1"/>
        </w:numPr>
      </w:pPr>
      <w:r>
        <w:rPr>
          <w:b/>
        </w:rPr>
        <w:t xml:space="preserve">Fix.</w:t>
      </w:r>
      <w:r>
        <w:t xml:space="preserve"> permute() now stamps each item it has shuffled and exits if it is handed one twice, naming the item. The duplicate call in mk_bank_lsat_rc3.py is removed. The measured distribution after the fix is 20, 19, 19, 16, 16 across 90 items, and the length rank is 18 in every position.</w:t>
      </w:r>
    </w:p>
    <w:p>
      <w:pPr>
        <w:pStyle w:val="ListParagraph"/>
        <w:numPr>
          <w:ilvl w:val="0"/>
          <w:numId w:val="1"/>
        </w:numPr>
      </w:pPr>
      <w:r>
        <w:rPr>
          <w:b/>
        </w:rPr>
        <w:t xml:space="preserve">What stops it now.</w:t>
      </w:r>
      <w:r>
        <w:t xml:space="preserve"> permute refuses to shuffle an item it has already shuffled in </w:t>
      </w:r>
      <w:r>
        <w:rPr>
          <w:rFonts w:ascii="Consolas" w:hAnsi="Consolas"/>
          <w:sz w:val="19"/>
        </w:rPr>
        <w:t xml:space="preserve">src/bank_emit.py</w:t>
      </w:r>
    </w:p>
    <w:p>
      <w:pPr>
        <w:pStyle w:val="ListParagraph"/>
        <w:numPr>
          <w:ilvl w:val="0"/>
          <w:numId w:val="1"/>
        </w:numPr>
      </w:pPr>
      <w:r>
        <w:rPr>
          <w:b/>
        </w:rPr>
        <w:t xml:space="preserve">Lesson.</w:t>
      </w:r>
      <w:r>
        <w:t xml:space="preserve">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w:t>
      </w:r>
    </w:p>
    <w:p>
      <w:pPr>
        <w:pStyle w:val="Heading3"/>
      </w:pPr>
      <w:r>
        <w:t xml:space="preserve">INC-0069. A bank a student can play at 88 percent, inside a section the check passed</w:t>
      </w:r>
    </w:p>
    <w:p>
      <w:r>
        <w:rPr>
          <w:i/>
        </w:rPr>
        <w:t xml:space="preserve">2026-09-22, Degraded, `879f9584ae538423484f8990f3eb93b23dd320ae` PR #70</w:t>
      </w:r>
    </w:p>
    <w:p>
      <w:pPr>
        <w:pStyle w:val="ListParagraph"/>
        <w:numPr>
          <w:ilvl w:val="0"/>
          <w:numId w:val="1"/>
        </w:numPr>
      </w:pPr>
      <w:r>
        <w:rPr>
          <w:b/>
        </w:rPr>
        <w:t xml:space="preserve">What was seen.</w:t>
      </w:r>
      <w:r>
        <w:t xml:space="preserve"> bank_sat_rw.js ships 32 items on which the longest answer choice is the key 88 percent of the time, and a student who always picks the longest option scores 84 percent on that file against a chance rate of 25. Eighteen other hand written bank files across all five exams carry the same tell at lower strength, several above 50 percent. The engine test reported the SAT Reading and Writing section at 35 percent and passed it.</w:t>
      </w:r>
    </w:p>
    <w:p>
      <w:pPr>
        <w:pStyle w:val="ListParagraph"/>
        <w:numPr>
          <w:ilvl w:val="0"/>
          <w:numId w:val="1"/>
        </w:numPr>
      </w:pPr>
      <w:r>
        <w:rPr>
          <w:b/>
        </w:rPr>
        <w:t xml:space="preserve">Why.</w:t>
      </w:r>
      <w:r>
        <w:t xml:space="preserve"> The length bias check groups items by section. A section mixes hand written items with generated ones, and the generated items are flat by construction because the schemas assemble choices mechanically. For SAT Reading and Writing the generated bank supplies 160 of 348 items at 7 percent, which pulls a hand written 88 percent down to a section figure of 35 and under the recorded tolerance of 36. The aggregate was not wrong; it was answering a question nobody needed the answer to. A student does not meet a section, they meet items, and the items arrive from one file at a time.</w:t>
      </w:r>
    </w:p>
    <w:p>
      <w:pPr>
        <w:pStyle w:val="ListParagraph"/>
        <w:numPr>
          <w:ilvl w:val="0"/>
          <w:numId w:val="1"/>
        </w:numPr>
      </w:pPr>
      <w:r>
        <w:rPr>
          <w:b/>
        </w:rPr>
        <w:t xml:space="preserve">How it surfaced.</w:t>
      </w:r>
      <w:r>
        <w:t xml:space="preserve"> Measuring the same statistic per source file rather than per section, which was written to find out where the new LSAT and GMAT banks sat relative to the old ones and reported the old ones instead. (Found by measuring something)</w:t>
      </w:r>
    </w:p>
    <w:p>
      <w:pPr>
        <w:pStyle w:val="ListParagraph"/>
        <w:numPr>
          <w:ilvl w:val="0"/>
          <w:numId w:val="1"/>
        </w:numPr>
      </w:pPr>
      <w:r>
        <w:rPr>
          <w:b/>
        </w:rPr>
        <w:t xml:space="preserve">Fix.</w:t>
      </w:r>
      <w:r>
        <w:t xml:space="preserve"> The check now runs per hand written source file as well as per section, with its own recorded baseline per file, so a file can only improve. Numeric answer banks are excluded because the separate numeric rank check covers them and character length is the wrong measure for a number. src/bank_repair.py applies an authored clause table to a hand written bank in place, by textual substitution inside the named choice, so the remaining files can be corrected without regenerating a file that was never generated.</w:t>
      </w:r>
    </w:p>
    <w:p>
      <w:pPr>
        <w:pStyle w:val="ListParagraph"/>
        <w:numPr>
          <w:ilvl w:val="0"/>
          <w:numId w:val="1"/>
        </w:numPr>
      </w:pPr>
      <w:r>
        <w:rPr>
          <w:b/>
        </w:rPr>
        <w:t xml:space="preserve">What stops it now.</w:t>
      </w:r>
      <w:r>
        <w:t xml:space="preserve"> length bias is measured per hand written bank file against a recorded baseline, not only per section in </w:t>
      </w:r>
      <w:r>
        <w:rPr>
          <w:rFonts w:ascii="Consolas" w:hAnsi="Consolas"/>
          <w:sz w:val="19"/>
        </w:rPr>
        <w:t xml:space="preserve">src/test.js</w:t>
      </w:r>
    </w:p>
    <w:p>
      <w:pPr>
        <w:pStyle w:val="ListParagraph"/>
        <w:numPr>
          <w:ilvl w:val="0"/>
          <w:numId w:val="1"/>
        </w:numPr>
      </w:pPr>
      <w:r>
        <w:rPr>
          <w:b/>
        </w:rPr>
        <w:t xml:space="preserve">Lesson.</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w:t>
      </w:r>
    </w:p>
    <w:p>
      <w:pPr>
        <w:pStyle w:val="Heading3"/>
      </w:pPr>
      <w:r>
        <w:t xml:space="preserve">INC-0070. The second tool that appends a clause did not carry the first one's rule about the full stop</w:t>
      </w:r>
    </w:p>
    <w:p>
      <w:r>
        <w:rPr>
          <w:i/>
        </w:rPr>
        <w:t xml:space="preserve">2026-09-22, Cosmetic, `879f9584ae538423484f8990f3eb93b23dd320ae` PR #70</w:t>
      </w:r>
    </w:p>
    <w:p>
      <w:pPr>
        <w:pStyle w:val="ListParagraph"/>
        <w:numPr>
          <w:ilvl w:val="0"/>
          <w:numId w:val="1"/>
        </w:numPr>
      </w:pPr>
      <w:r>
        <w:rPr>
          <w:b/>
        </w:rPr>
        <w:t xml:space="preserve">What was seen.</w:t>
      </w:r>
      <w:r>
        <w:t xml:space="preserve"> Two repaired SAT items read 'the number of purchases. made' and 'sleep debt over the course of a week. that they do not fully repay at the weekend'. The clause had been appended after the sentence's own full stop.</w:t>
      </w:r>
    </w:p>
    <w:p>
      <w:pPr>
        <w:pStyle w:val="ListParagraph"/>
        <w:numPr>
          <w:ilvl w:val="0"/>
          <w:numId w:val="1"/>
        </w:numPr>
      </w:pPr>
      <w:r>
        <w:rPr>
          <w:b/>
        </w:rPr>
        <w:t xml:space="preserve">Why.</w:t>
      </w:r>
      <w:r>
        <w:t xml:space="preserve"> bank_emit.extend has handled this since it was written: it strips a trailing period, appends the clause and puts the period back. bank_repair.repair was written months later for hand written banks that a generator never produced, and it inserts at the closing quote of the string literal, which is after the period. The rule lived in one implementation rather than in a place both could use, and the second implementation was written from the problem rather than from the first solution.</w:t>
      </w:r>
    </w:p>
    <w:p>
      <w:pPr>
        <w:pStyle w:val="ListParagraph"/>
        <w:numPr>
          <w:ilvl w:val="0"/>
          <w:numId w:val="1"/>
        </w:numPr>
      </w:pPr>
      <w:r>
        <w:rPr>
          <w:b/>
        </w:rPr>
        <w:t xml:space="preserve">How it surfaced.</w:t>
      </w:r>
      <w:r>
        <w:t xml:space="preserve"> Reading the per item report after the repair, where the appended text appears at the end of each changed choice. (Found by reading the code or the output)</w:t>
      </w:r>
    </w:p>
    <w:p>
      <w:pPr>
        <w:pStyle w:val="ListParagraph"/>
        <w:numPr>
          <w:ilvl w:val="0"/>
          <w:numId w:val="1"/>
        </w:numPr>
      </w:pPr>
      <w:r>
        <w:rPr>
          <w:b/>
        </w:rPr>
        <w:t xml:space="preserve">Fix.</w:t>
      </w:r>
      <w:r>
        <w:t xml:space="preserve"> repair() now inserts before a trailing period, matching extend(). Both behaviours are stated in one comment naming the other function, so the next tool that appends to a choice is written from a rule rather than from scratch.</w:t>
      </w:r>
    </w:p>
    <w:p>
      <w:pPr>
        <w:pStyle w:val="ListParagraph"/>
        <w:numPr>
          <w:ilvl w:val="0"/>
          <w:numId w:val="1"/>
        </w:numPr>
      </w:pPr>
      <w:r>
        <w:rPr>
          <w:b/>
        </w:rPr>
        <w:t xml:space="preserve">What stops it now.</w:t>
      </w:r>
      <w:r>
        <w:t xml:space="preserve"> bank_repair.repair inserts before a trailing full stop, as bank_emit.extend does in </w:t>
      </w:r>
      <w:r>
        <w:rPr>
          <w:rFonts w:ascii="Consolas" w:hAnsi="Consolas"/>
          <w:sz w:val="19"/>
        </w:rPr>
        <w:t xml:space="preserve">src/bank_repair.py</w:t>
      </w:r>
    </w:p>
    <w:p>
      <w:pPr>
        <w:pStyle w:val="ListParagraph"/>
        <w:numPr>
          <w:ilvl w:val="0"/>
          <w:numId w:val="1"/>
        </w:numPr>
      </w:pPr>
      <w:r>
        <w:rPr>
          <w:b/>
        </w:rPr>
        <w:t xml:space="preserve">Lesson.</w:t>
      </w:r>
      <w:r>
        <w:t xml:space="preserve">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w:t>
      </w:r>
    </w:p>
    <w:p>
      <w:pPr>
        <w:pStyle w:val="Heading3"/>
      </w:pPr>
      <w:r>
        <w:t xml:space="preserve">INC-0071. Clauses written from a truncated report were appended to the end of the wrong word</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Repaired choices read 'in chronological orderorder', 'return to them afterwardsards', 'how it would spend itintends to spend the money' and 'the bags the proposal would affectl would charge for'. Eleven choices across four bank files were garbled in a way that leaves the file valid JavaScript, leaves the item longer, and moves the measured distribution in the intended direction.</w:t>
      </w:r>
    </w:p>
    <w:p>
      <w:pPr>
        <w:pStyle w:val="ListParagraph"/>
        <w:numPr>
          <w:ilvl w:val="0"/>
          <w:numId w:val="1"/>
        </w:numPr>
      </w:pPr>
      <w:r>
        <w:rPr>
          <w:b/>
        </w:rPr>
        <w:t xml:space="preserve">Why.</w:t>
      </w:r>
      <w:r>
        <w:t xml:space="preserve"> The report that shows which distractors need lengthening truncates each choice to fit a terminal line. Several clauses were written as continuations of the truncated text, on the assumption that the tool inserts at the point the needle ends. It does not: repair() appends at the end of the string literal, which is correct for a clause and wrong for a continuation. Nothing distinguished the two, because a continuation is just a clause whose first character is a letter.</w:t>
      </w:r>
    </w:p>
    <w:p>
      <w:pPr>
        <w:pStyle w:val="ListParagraph"/>
        <w:numPr>
          <w:ilvl w:val="0"/>
          <w:numId w:val="1"/>
        </w:numPr>
      </w:pPr>
      <w:r>
        <w:rPr>
          <w:b/>
        </w:rPr>
        <w:t xml:space="preserve">How it surfaced.</w:t>
      </w:r>
      <w:r>
        <w:t xml:space="preserve"> Reading the source after a needle failed to match, which showed the previous pass had written 'would spend itintends to spend the money' into the same choice. (Found by reading the code or the output)</w:t>
      </w:r>
    </w:p>
    <w:p>
      <w:pPr>
        <w:pStyle w:val="ListParagraph"/>
        <w:numPr>
          <w:ilvl w:val="0"/>
          <w:numId w:val="1"/>
        </w:numPr>
      </w:pPr>
      <w:r>
        <w:rPr>
          <w:b/>
        </w:rPr>
        <w:t xml:space="preserve">Fix.</w:t>
      </w:r>
      <w:r>
        <w:t xml:space="preserve"> repair() refuses a clause that does not begin with a space or punctuation, which is exactly the shape of a continuation. The four affected files were reverted and the repairs redone with clauses written to append rather than to continue.</w:t>
      </w:r>
    </w:p>
    <w:p>
      <w:pPr>
        <w:pStyle w:val="ListParagraph"/>
        <w:numPr>
          <w:ilvl w:val="0"/>
          <w:numId w:val="1"/>
        </w:numPr>
      </w:pPr>
      <w:r>
        <w:rPr>
          <w:b/>
        </w:rPr>
        <w:t xml:space="preserve">What stops it now.</w:t>
      </w:r>
      <w:r>
        <w:t xml:space="preserve"> bank_repair.repair refuses a clause beginning with a letter or digit, which would run into the preceding word in </w:t>
      </w:r>
      <w:r>
        <w:rPr>
          <w:rFonts w:ascii="Consolas" w:hAnsi="Consolas"/>
          <w:sz w:val="19"/>
        </w:rPr>
        <w:t xml:space="preserve">src/bank_repair.py</w:t>
      </w:r>
    </w:p>
    <w:p>
      <w:pPr>
        <w:pStyle w:val="ListParagraph"/>
        <w:numPr>
          <w:ilvl w:val="0"/>
          <w:numId w:val="1"/>
        </w:numPr>
      </w:pPr>
      <w:r>
        <w:rPr>
          <w:b/>
        </w:rPr>
        <w:t xml:space="preserve">Lesson.</w:t>
      </w:r>
      <w:r>
        <w:t xml:space="preserve">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w:t>
      </w:r>
    </w:p>
    <w:p>
      <w:pPr>
        <w:pStyle w:val="Heading3"/>
      </w:pPr>
      <w:r>
        <w:t xml:space="preserve">INC-0072. A distractor was replaced and the explanation went on naming the old one</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SR001 offers unremarkable, unaccounted for, unrelated and undisturbed, and its wrong answer note begins 'Unnoticed reverses the point'. Unnoticed is not on the paper. A student reading the explanation after answering is told why an option they were never shown is wrong.</w:t>
      </w:r>
    </w:p>
    <w:p>
      <w:pPr>
        <w:pStyle w:val="ListParagraph"/>
        <w:numPr>
          <w:ilvl w:val="0"/>
          <w:numId w:val="1"/>
        </w:numPr>
      </w:pPr>
      <w:r>
        <w:rPr>
          <w:b/>
        </w:rPr>
        <w:t xml:space="preserve">Why.</w:t>
      </w:r>
      <w:r>
        <w:t xml:space="preserve"> The length tell on vocabulary in context items cannot be fixed by appending a clause to a single word, so bank_repair.swap replaces the distractor with a longer one of the same register. It replaces the text in the choices array and nowhere else. An item is not just its choices: expl and wrong name particular options, and on this bank they name them by word.</w:t>
      </w:r>
    </w:p>
    <w:p>
      <w:pPr>
        <w:pStyle w:val="ListParagraph"/>
        <w:numPr>
          <w:ilvl w:val="0"/>
          <w:numId w:val="1"/>
        </w:numPr>
      </w:pPr>
      <w:r>
        <w:rPr>
          <w:b/>
        </w:rPr>
        <w:t xml:space="preserve">How it surfaced.</w:t>
      </w:r>
      <w:r>
        <w:t xml:space="preserve"> Reading the item while looking at its shape for a different purpose, three commits after the swap was made. (Found by reading the code or the output)</w:t>
      </w:r>
    </w:p>
    <w:p>
      <w:pPr>
        <w:pStyle w:val="ListParagraph"/>
        <w:numPr>
          <w:ilvl w:val="0"/>
          <w:numId w:val="1"/>
        </w:numPr>
      </w:pPr>
      <w:r>
        <w:rPr>
          <w:b/>
        </w:rPr>
        <w:t xml:space="preserve">Fix.</w:t>
      </w:r>
      <w:r>
        <w:t xml:space="preserve"> swap() refuses when the text being replaced appears anywhere else inside the same item, which is exactly where an explanation that names it would be. The one affected note is rewritten to name a distractor that exists.</w:t>
      </w:r>
    </w:p>
    <w:p>
      <w:pPr>
        <w:pStyle w:val="ListParagraph"/>
        <w:numPr>
          <w:ilvl w:val="0"/>
          <w:numId w:val="1"/>
        </w:numPr>
      </w:pPr>
      <w:r>
        <w:rPr>
          <w:b/>
        </w:rPr>
        <w:t xml:space="preserve">What stops it now.</w:t>
      </w:r>
      <w:r>
        <w:t xml:space="preserve"> bank_repair.swap refuses to replace a choice whose text appears elsewhere in the same item in </w:t>
      </w:r>
      <w:r>
        <w:rPr>
          <w:rFonts w:ascii="Consolas" w:hAnsi="Consolas"/>
          <w:sz w:val="19"/>
        </w:rPr>
        <w:t xml:space="preserve">src/bank_repair.py</w:t>
      </w:r>
    </w:p>
    <w:p>
      <w:pPr>
        <w:pStyle w:val="ListParagraph"/>
        <w:numPr>
          <w:ilvl w:val="0"/>
          <w:numId w:val="1"/>
        </w:numPr>
      </w:pPr>
      <w:r>
        <w:rPr>
          <w:b/>
        </w:rPr>
        <w:t xml:space="preserve">Lesson.</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w:t>
      </w:r>
    </w:p>
    <w:p>
      <w:pPr>
        <w:pStyle w:val="Heading3"/>
      </w:pPr>
      <w:r>
        <w:t xml:space="preserve">INC-0073. check_lift was told a one clause entry lifted two distractors</w:t>
      </w:r>
    </w:p>
    <w:p>
      <w:r>
        <w:rPr>
          <w:i/>
        </w:rPr>
        <w:t xml:space="preserve">2026-09-22, Degraded, `879f9584ae538423484f8990f3eb93b23dd320ae` PR #70</w:t>
      </w:r>
    </w:p>
    <w:p>
      <w:pPr>
        <w:pStyle w:val="ListParagraph"/>
        <w:numPr>
          <w:ilvl w:val="0"/>
          <w:numId w:val="1"/>
        </w:numPr>
      </w:pPr>
      <w:r>
        <w:rPr>
          <w:b/>
        </w:rPr>
        <w:t xml:space="preserve">What was seen.</w:t>
      </w:r>
      <w:r>
        <w:t xml:space="preserve"> The GRE reading generator failed with three items named: GR104, GR128 and GR133 were said to have lifted 2 distractors and to belong at rank 3, and each sat at rank 4. Each of the three had exactly one clause in the table.</w:t>
      </w:r>
    </w:p>
    <w:p>
      <w:pPr>
        <w:pStyle w:val="ListParagraph"/>
        <w:numPr>
          <w:ilvl w:val="0"/>
          <w:numId w:val="1"/>
        </w:numPr>
      </w:pPr>
      <w:r>
        <w:rPr>
          <w:b/>
        </w:rPr>
        <w:t xml:space="preserve">Why.</w:t>
      </w:r>
      <w:r>
        <w:t xml:space="preserve"> bank_emit.extend accepts a table entry as either one (needle, clause) pair or a list of them, and it is the only place that knows the difference. Every caller of check_lift then has to re-derive the count, and the obvious expression, len(v), reads a bare two element tuple as two lifts. The rule for reading the table lives in extend; the callers each hold a private copy of it, and one copy was wrong.</w:t>
      </w:r>
    </w:p>
    <w:p>
      <w:pPr>
        <w:pStyle w:val="ListParagraph"/>
        <w:numPr>
          <w:ilvl w:val="0"/>
          <w:numId w:val="1"/>
        </w:numPr>
      </w:pPr>
      <w:r>
        <w:rPr>
          <w:b/>
        </w:rPr>
        <w:t xml:space="preserve">How it surfaced.</w:t>
      </w:r>
      <w:r>
        <w:t xml:space="preserve"> check_lift failed the generator run and named all three items with their shortfalls. (A build guard caught it)</w:t>
      </w:r>
    </w:p>
    <w:p>
      <w:pPr>
        <w:pStyle w:val="ListParagraph"/>
        <w:numPr>
          <w:ilvl w:val="0"/>
          <w:numId w:val="1"/>
        </w:numPr>
      </w:pPr>
      <w:r>
        <w:rPr>
          <w:b/>
        </w:rPr>
        <w:t xml:space="preserve">Fix.</w:t>
      </w:r>
      <w:r>
        <w:t xml:space="preserve"> bank_emit.lift_counts(table) derives the intent from the table using the same tuple or list test extend uses, and every generator that had spelled it out by hand now calls it.</w:t>
      </w:r>
    </w:p>
    <w:p>
      <w:pPr>
        <w:pStyle w:val="ListParagraph"/>
        <w:numPr>
          <w:ilvl w:val="0"/>
          <w:numId w:val="1"/>
        </w:numPr>
      </w:pPr>
      <w:r>
        <w:rPr>
          <w:b/>
        </w:rPr>
        <w:t xml:space="preserve">What stops it now.</w:t>
      </w:r>
      <w:r>
        <w:t xml:space="preserve"> bank_emit.lift_counts is the single reader of the table shape, so check_lift and extend cannot disagree about what an entry says in </w:t>
      </w:r>
      <w:r>
        <w:rPr>
          <w:rFonts w:ascii="Consolas" w:hAnsi="Consolas"/>
          <w:sz w:val="19"/>
        </w:rPr>
        <w:t xml:space="preserve">src/bank_emit.py</w:t>
      </w:r>
    </w:p>
    <w:p>
      <w:pPr>
        <w:pStyle w:val="ListParagraph"/>
        <w:numPr>
          <w:ilvl w:val="0"/>
          <w:numId w:val="1"/>
        </w:numPr>
      </w:pPr>
      <w:r>
        <w:rPr>
          <w:b/>
        </w:rPr>
        <w:t xml:space="preserve">Lesson.</w:t>
      </w:r>
      <w:r>
        <w:t xml:space="preserve">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w:t>
      </w:r>
    </w:p>
    <w:p>
      <w:pPr>
        <w:pStyle w:val="Heading3"/>
      </w:pPr>
      <w:r>
        <w:t xml:space="preserve">INC-0074. A corpus field written for one grammatical slot was spliced into another</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160 of the 833 shipped GMAT v_pc items, 19 percent, offer a choice like "That shorten the time taken to settle a claim is the most urgent of the problems facing Calloway Insurance." It is not English. A student reading it can strike it out without considering the argument, which is a free elimination on a five choice item and makes the item easier than the rating it carries.</w:t>
      </w:r>
    </w:p>
    <w:p>
      <w:pPr>
        <w:pStyle w:val="ListParagraph"/>
        <w:numPr>
          <w:ilvl w:val="0"/>
          <w:numId w:val="1"/>
        </w:numPr>
      </w:pPr>
      <w:r>
        <w:rPr>
          <w:b/>
        </w:rPr>
        <w:t xml:space="preserve">Why.</w:t>
      </w:r>
      <w:r>
        <w:t xml:space="preserve"> A PLAN scenario stores goal as a bare infinitive phrase, because the stem it was written for reads "X intends to &lt;goal&gt;". Two other templates splice the same field after "has tried to", where a bare infinitive is also right. One splices it into a subject position, "That &lt;goal&gt; is the most urgent of the problems facing X", where English wants a gerund or a noun phrase. The field is correct; the slot it was reused in is not, and nothing connected the two.</w:t>
      </w:r>
    </w:p>
    <w:p>
      <w:pPr>
        <w:pStyle w:val="ListParagraph"/>
        <w:numPr>
          <w:ilvl w:val="0"/>
          <w:numId w:val="1"/>
        </w:numPr>
      </w:pPr>
      <w:r>
        <w:rPr>
          <w:b/>
        </w:rPr>
        <w:t xml:space="preserve">How it surfaced.</w:t>
      </w:r>
      <w:r>
        <w:t xml:space="preserve"> Reading the output of PlanAssume while counting the PLAN corpus in order to widen it. The category had been short since it was written and the shortfall was the reason to look. (Found by reading the code or the output)</w:t>
      </w:r>
    </w:p>
    <w:p>
      <w:pPr>
        <w:pStyle w:val="ListParagraph"/>
        <w:numPr>
          <w:ilvl w:val="0"/>
          <w:numId w:val="1"/>
        </w:numPr>
      </w:pPr>
      <w:r>
        <w:rPr>
          <w:b/>
        </w:rPr>
        <w:t xml:space="preserve">Fix.</w:t>
      </w:r>
      <w:r>
        <w:t xml:space="preserve"> Every PLAN scenario gains goal_np, the same goal as a noun phrase, and the subject slot uses it. The bare infinitive stays where a bare infinitive belongs.</w:t>
      </w:r>
    </w:p>
    <w:p>
      <w:pPr>
        <w:pStyle w:val="ListParagraph"/>
        <w:numPr>
          <w:ilvl w:val="0"/>
          <w:numId w:val="1"/>
        </w:numPr>
      </w:pPr>
      <w:r>
        <w:rPr>
          <w:b/>
        </w:rPr>
        <w:t xml:space="preserve">What stops it now.</w:t>
      </w:r>
      <w:r>
        <w:t xml:space="preserve"> framework.verify rejects a stem or choice where That or Whether is followed directly by a bare infinitive, which is what splicing an infinitive goal into a noun slot produces in </w:t>
      </w:r>
      <w:r>
        <w:rPr>
          <w:rFonts w:ascii="Consolas" w:hAnsi="Consolas"/>
          <w:sz w:val="19"/>
        </w:rPr>
        <w:t xml:space="preserve">src/gen/framework.py</w:t>
      </w:r>
    </w:p>
    <w:p>
      <w:pPr>
        <w:pStyle w:val="ListParagraph"/>
        <w:numPr>
          <w:ilvl w:val="0"/>
          <w:numId w:val="1"/>
        </w:numPr>
      </w:pPr>
      <w:r>
        <w:rPr>
          <w:b/>
        </w:rPr>
        <w:t xml:space="preserve">Lesson.</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w:t>
      </w:r>
    </w:p>
    <w:p>
      <w:pPr>
        <w:pStyle w:val="Heading3"/>
      </w:pPr>
      <w:r>
        <w:t xml:space="preserve">INC-0075. Every correct answer on one GMAT schema was ungrammatical, and the guard written an hour earlier could not see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All 277 shipped cr_plan_eval items, a third of the GMAT Plan and Construct category, have a key reading "Whether what share of the traffic on Bridge Street stops there at all is what the measure would change." Every one of the eight scenarios produces one, across all six wh words. The student is asked to choose between four fluent distractors and one sentence that is not English, so the item is answerable without reading the argument and is rated as though it were not.</w:t>
      </w:r>
    </w:p>
    <w:p>
      <w:pPr>
        <w:pStyle w:val="ListParagraph"/>
        <w:numPr>
          <w:ilvl w:val="0"/>
          <w:numId w:val="1"/>
        </w:numPr>
      </w:pPr>
      <w:r>
        <w:rPr>
          <w:b/>
        </w:rPr>
        <w:t xml:space="preserve">Why.</w:t>
      </w:r>
      <w:r>
        <w:t xml:space="preserve"> The same class as INC-0074 and the same corpus: check is stored as a wh clause because the explanation reads "Establish &lt;check&gt;, and one answer means ...". A second template put it after "Whether" and before "is what the measure would change", where a wh clause cannot go. INC-0074 was the same mistake with the goal field, found in the same reading, and the guard written for it tests for an infinitive after That or Whether. check is not an infinitive, so the guard passed it.</w:t>
      </w:r>
    </w:p>
    <w:p>
      <w:pPr>
        <w:pStyle w:val="ListParagraph"/>
        <w:numPr>
          <w:ilvl w:val="0"/>
          <w:numId w:val="1"/>
        </w:numPr>
      </w:pPr>
      <w:r>
        <w:rPr>
          <w:b/>
        </w:rPr>
        <w:t xml:space="preserve">How it surfaced.</w:t>
      </w:r>
      <w:r>
        <w:t xml:space="preserve"> Rendering one item of each plan schema to read the output, immediately after fixing INC-0074 in the schema next to it. (Found by reading the code or the output)</w:t>
      </w:r>
    </w:p>
    <w:p>
      <w:pPr>
        <w:pStyle w:val="ListParagraph"/>
        <w:numPr>
          <w:ilvl w:val="0"/>
          <w:numId w:val="1"/>
        </w:numPr>
      </w:pPr>
      <w:r>
        <w:rPr>
          <w:b/>
        </w:rPr>
        <w:t xml:space="preserve">Fix.</w:t>
      </w:r>
      <w:r>
        <w:t xml:space="preserve"> check is rewritten in all scenarios as a clause that reads after "Whether", the trailing "is what the measure would change" is dropped, and the explanation says "Establish whether". The guard is widened from infinitives to any corpus field spliced after That or Whether that does not read as a clause there, and it now runs over the key as well as the distractors.</w:t>
      </w:r>
    </w:p>
    <w:p>
      <w:pPr>
        <w:pStyle w:val="ListParagraph"/>
        <w:numPr>
          <w:ilvl w:val="0"/>
          <w:numId w:val="1"/>
        </w:numPr>
      </w:pPr>
      <w:r>
        <w:rPr>
          <w:b/>
        </w:rPr>
        <w:t xml:space="preserve">What stops it now.</w:t>
      </w:r>
      <w:r>
        <w:t xml:space="preserve"> framework.check_clause_splice refuses a rendered sentence whose That or Whether is followed by a corpus field stored for another slot, tested for every plan field rather than for goal alone in </w:t>
      </w:r>
      <w:r>
        <w:rPr>
          <w:rFonts w:ascii="Consolas" w:hAnsi="Consolas"/>
          <w:sz w:val="19"/>
        </w:rPr>
        <w:t xml:space="preserve">src/gen/framework.py</w:t>
      </w:r>
    </w:p>
    <w:p>
      <w:pPr>
        <w:pStyle w:val="ListParagraph"/>
        <w:numPr>
          <w:ilvl w:val="0"/>
          <w:numId w:val="1"/>
        </w:numPr>
      </w:pPr>
      <w:r>
        <w:rPr>
          <w:b/>
        </w:rPr>
        <w:t xml:space="preserve">Lesson.</w:t>
      </w:r>
      <w:r>
        <w:t xml:space="preserve">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w:t>
      </w:r>
    </w:p>
    <w:p>
      <w:pPr>
        <w:pStyle w:val="Heading3"/>
      </w:pPr>
      <w:r>
        <w:t xml:space="preserve">INC-0076. str.capitalize() lowercased the rest of the sentence, and took the proper nouns with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180 shipped generated items render a proper noun in lower case. 70 of them carry it in the correct answer: "The fenwick track is the only one in the county, so every competitive runner trains there whether they win or not" and "The halloran fund supplies the starting grant for nearly all of the laboratory's work". The stem two lines above spells both correctly, so the item contradicts itself on the page and the key is the choice that looks wrong.</w:t>
      </w:r>
    </w:p>
    <w:p>
      <w:pPr>
        <w:pStyle w:val="ListParagraph"/>
        <w:numPr>
          <w:ilvl w:val="0"/>
          <w:numId w:val="1"/>
        </w:numPr>
      </w:pPr>
      <w:r>
        <w:rPr>
          <w:b/>
        </w:rPr>
        <w:t xml:space="preserve">Why.</w:t>
      </w:r>
      <w:r>
        <w:t xml:space="preserve"> Python's str.capitalize() is not what its name suggests to a reader in a hurry. It uppercases the first character and lower cases every other one. The generators use it twenty one times to render a stored fragment as the start of a sentence, which is right for a fragment of ordinary prose and wrong for any fragment containing a name. Four corpus fields contain one.</w:t>
      </w:r>
    </w:p>
    <w:p>
      <w:pPr>
        <w:pStyle w:val="ListParagraph"/>
        <w:numPr>
          <w:ilvl w:val="0"/>
          <w:numId w:val="1"/>
        </w:numPr>
      </w:pPr>
      <w:r>
        <w:rPr>
          <w:b/>
        </w:rPr>
        <w:t xml:space="preserve">How it surfaced.</w:t>
      </w:r>
      <w:r>
        <w:t xml:space="preserve"> Reading one rendered item from each of the five schemas in a category before widening its corpus, which is the practice INC-0075 ended with. (Found by reading the code or the output)</w:t>
      </w:r>
    </w:p>
    <w:p>
      <w:pPr>
        <w:pStyle w:val="ListParagraph"/>
        <w:numPr>
          <w:ilvl w:val="0"/>
          <w:numId w:val="1"/>
        </w:numPr>
      </w:pPr>
      <w:r>
        <w:rPr>
          <w:b/>
        </w:rPr>
        <w:t xml:space="preserve">Fix.</w:t>
      </w:r>
      <w:r>
        <w:t xml:space="preserve"> framework.upfirst raises the first character and touches nothing else, and every call site uses it. The four affected fields need no change, which is the point: the fragment was always correct and the renderer was destroying it.</w:t>
      </w:r>
    </w:p>
    <w:p>
      <w:pPr>
        <w:pStyle w:val="ListParagraph"/>
        <w:numPr>
          <w:ilvl w:val="0"/>
          <w:numId w:val="1"/>
        </w:numPr>
      </w:pPr>
      <w:r>
        <w:rPr>
          <w:b/>
        </w:rPr>
        <w:t xml:space="preserve">What stops it now.</w:t>
      </w:r>
      <w:r>
        <w:t xml:space="preserve"> src/build.py fails if str.capitalize() appears anywhere under src/gen, the same way it fails on an em dash in </w:t>
      </w:r>
      <w:r>
        <w:rPr>
          <w:rFonts w:ascii="Consolas" w:hAnsi="Consolas"/>
          <w:sz w:val="19"/>
        </w:rPr>
        <w:t xml:space="preserve">src/build.py</w:t>
      </w:r>
    </w:p>
    <w:p>
      <w:pPr>
        <w:pStyle w:val="ListParagraph"/>
        <w:numPr>
          <w:ilvl w:val="0"/>
          <w:numId w:val="1"/>
        </w:numPr>
      </w:pPr>
      <w:r>
        <w:rPr>
          <w:b/>
        </w:rPr>
        <w:t xml:space="preserve">Lesson.</w:t>
      </w:r>
      <w:r>
        <w:t xml:space="preserve">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w:t>
      </w:r>
    </w:p>
    <w:p>
      <w:pPr>
        <w:pStyle w:val="Heading3"/>
      </w:pPr>
      <w:r>
        <w:t xml:space="preserve">INC-0078. A coefficient of one was printed as 1x on 2,353 shipped items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2,353 items across eight schemas and every exam that remaps them read "x squared - 1x - 30 = 0", "5(x - 7) = 1x - 6" and "2x + 3y = 10 and 1x + 5y = 12". The arithmetic is right and the key is right. The notation is not how anyone writes algebra, and on a test preparation product it tells the student the question was produced by a machine that does not know the convention.</w:t>
      </w:r>
    </w:p>
    <w:p>
      <w:pPr>
        <w:pStyle w:val="ListParagraph"/>
        <w:numPr>
          <w:ilvl w:val="0"/>
          <w:numId w:val="1"/>
        </w:numPr>
      </w:pPr>
      <w:r>
        <w:rPr>
          <w:b/>
        </w:rPr>
        <w:t xml:space="preserve">Why.</w:t>
      </w:r>
      <w:r>
        <w:t xml:space="preserve"> Every schema that draws a coefficient formats the term itself, as the number followed by the variable. That is correct for every value except one and minus one, which are written as the bare variable. The rule is a convention of notation rather than of arithmetic, so no computation check could see it, and it was reimplemented at each of the sites that needed it, each time without the exception.</w:t>
      </w:r>
    </w:p>
    <w:p>
      <w:pPr>
        <w:pStyle w:val="ListParagraph"/>
        <w:numPr>
          <w:ilvl w:val="0"/>
          <w:numId w:val="1"/>
        </w:numPr>
      </w:pPr>
      <w:r>
        <w:rPr>
          <w:b/>
        </w:rPr>
        <w:t xml:space="preserve">How it surfaced.</w:t>
      </w:r>
      <w:r>
        <w:t xml:space="preserve"> Reading one rendered item from each of the five schemas in the last category still under target, before widening them. (Found by reading the code or the output)</w:t>
      </w:r>
    </w:p>
    <w:p>
      <w:pPr>
        <w:pStyle w:val="ListParagraph"/>
        <w:numPr>
          <w:ilvl w:val="0"/>
          <w:numId w:val="1"/>
        </w:numPr>
      </w:pPr>
      <w:r>
        <w:rPr>
          <w:b/>
        </w:rPr>
        <w:t xml:space="preserve">Fix.</w:t>
      </w:r>
      <w:r>
        <w:t xml:space="preserve"> framework.term renders a coefficient and a variable together and is the only place that knows the convention. Every site that built the string itself now calls it.</w:t>
      </w:r>
    </w:p>
    <w:p>
      <w:pPr>
        <w:pStyle w:val="ListParagraph"/>
        <w:numPr>
          <w:ilvl w:val="0"/>
          <w:numId w:val="1"/>
        </w:numPr>
      </w:pPr>
      <w:r>
        <w:rPr>
          <w:b/>
        </w:rPr>
        <w:t xml:space="preserve">What stops it now.</w:t>
      </w:r>
      <w:r>
        <w:t xml:space="preserve"> framework checks its own rendered stems for a unit coefficient and drops the item, so a new schema that formats a term by hand fails rather than ships in </w:t>
      </w:r>
      <w:r>
        <w:rPr>
          <w:rFonts w:ascii="Consolas" w:hAnsi="Consolas"/>
          <w:sz w:val="19"/>
        </w:rPr>
        <w:t xml:space="preserve">src/gen/framework.py</w:t>
      </w:r>
    </w:p>
    <w:p>
      <w:pPr>
        <w:pStyle w:val="ListParagraph"/>
        <w:numPr>
          <w:ilvl w:val="0"/>
          <w:numId w:val="1"/>
        </w:numPr>
      </w:pPr>
      <w:r>
        <w:rPr>
          <w:b/>
        </w:rPr>
        <w:t xml:space="preserve">Lesson.</w:t>
      </w:r>
      <w:r>
        <w:t xml:space="preserve">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w:t>
      </w:r>
    </w:p>
    <w:p>
      <w:pPr>
        <w:pStyle w:val="Heading3"/>
      </w:pPr>
      <w:r>
        <w:t xml:space="preserve">INC-0079. A generated schema was playable at 100 percent by picking the third shortest option, and no check looked at generated schemas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 student who always picks the third shortest option answers 861 of 861 sat_rw_apostrophe items correctly, and another 887 through the ACT remap, without reading a word. It is the largest single schema in Standard English Conventions on two exams. Measuring the rest found 39 of 92 generated schemas over the 1.8 times chance cap on one of the three figures, among them cr_plan_eval at 98 percent on one rank over 1,117 items, act_kol_redundancy at 100, act_s_changed at 97 percent shortest, and cr_plan_weaken at 65 percent longest.</w:t>
      </w:r>
    </w:p>
    <w:p>
      <w:pPr>
        <w:pStyle w:val="ListParagraph"/>
        <w:numPr>
          <w:ilvl w:val="0"/>
          <w:numId w:val="1"/>
        </w:numPr>
      </w:pPr>
      <w:r>
        <w:rPr>
          <w:b/>
        </w:rPr>
        <w:t xml:space="preserve">Why.</w:t>
      </w:r>
      <w:r>
        <w:t xml:space="preserve"> INC-0069 added a length bias check per hand written source file, because a section figure hid a file at 88 percent. The same argument applies one level down and was not followed there. Generated items are checked only at the section level, and the section check runs on what the harness loads, which is the hand written banks plus the strided starter slice, so a schema contributes a few dozen items to a figure covering hundreds. The apostrophe schema is worse than an accident of drafting: its four choices are the four forms of one noun, and for a regular noun those forms are ordered by length by construction, so the key sits at the same rank on every item the schema can produce.</w:t>
      </w:r>
    </w:p>
    <w:p>
      <w:pPr>
        <w:pStyle w:val="ListParagraph"/>
        <w:numPr>
          <w:ilvl w:val="0"/>
          <w:numId w:val="1"/>
        </w:numPr>
      </w:pPr>
      <w:r>
        <w:rPr>
          <w:b/>
        </w:rPr>
        <w:t xml:space="preserve">How it surfaced.</w:t>
      </w:r>
      <w:r>
        <w:t xml:space="preserve"> Widening five schemas failed the SAT Math ratchet, and measuring every generated schema to see whether that failure was real turned up the rest. (Found by measuring something)</w:t>
      </w:r>
    </w:p>
    <w:p>
      <w:pPr>
        <w:pStyle w:val="ListParagraph"/>
        <w:numPr>
          <w:ilvl w:val="0"/>
          <w:numId w:val="1"/>
        </w:numPr>
      </w:pPr>
      <w:r>
        <w:rPr>
          <w:b/>
        </w:rPr>
        <w:t xml:space="preserve">Fix.</w:t>
      </w:r>
      <w:r>
        <w:t xml:space="preserve"> build_banks measures every generated schema over the whole bank rather than the starter, against a recorded table that can only come down. The apostrophe schema gains nouns whose plural is not the singular plus one character, so the four forms are no longer length ordered.</w:t>
      </w:r>
    </w:p>
    <w:p>
      <w:pPr>
        <w:pStyle w:val="ListParagraph"/>
        <w:numPr>
          <w:ilvl w:val="0"/>
          <w:numId w:val="1"/>
        </w:numPr>
      </w:pPr>
      <w:r>
        <w:rPr>
          <w:b/>
        </w:rPr>
        <w:t xml:space="preserve">What stops it now.</w:t>
      </w:r>
      <w:r>
        <w:t xml:space="preserve"> build_banks fails on a generated schema over its recorded length bias, measured across the full bank per schema and per exam in </w:t>
      </w:r>
      <w:r>
        <w:rPr>
          <w:rFonts w:ascii="Consolas" w:hAnsi="Consolas"/>
          <w:sz w:val="19"/>
        </w:rPr>
        <w:t xml:space="preserve">src/build_banks.py</w:t>
      </w:r>
    </w:p>
    <w:p>
      <w:pPr>
        <w:pStyle w:val="ListParagraph"/>
        <w:numPr>
          <w:ilvl w:val="0"/>
          <w:numId w:val="1"/>
        </w:numPr>
      </w:pPr>
      <w:r>
        <w:rPr>
          <w:b/>
        </w:rPr>
        <w:t xml:space="preserve">Lesson.</w:t>
      </w:r>
      <w:r>
        <w:t xml:space="preserve">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w:t>
      </w:r>
    </w:p>
    <w:p>
      <w:pPr>
        <w:pStyle w:val="Heading3"/>
      </w:pPr>
      <w:r>
        <w:t xml:space="preserve">INC-0081. A student who always answers 1 scores 98 percent on a schema, and no check looked at the answer itself</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msr_count ships 1,867 items and the correct answer is 1 on 98 percent of them: the case sets it builds almost always contain exactly one compliant row. act_s_trend ships 820 and the answer is the rising option on 76 percent, because the studies it draws trend upward three times in four. gt_count is at 47 percent on 1, and three Data Sufficiency schemas sit at 42 to 45 percent on one of their five fixed statements against a chance rate of 20.</w:t>
      </w:r>
    </w:p>
    <w:p>
      <w:pPr>
        <w:pStyle w:val="ListParagraph"/>
        <w:numPr>
          <w:ilvl w:val="0"/>
          <w:numId w:val="1"/>
        </w:numPr>
      </w:pPr>
      <w:r>
        <w:rPr>
          <w:b/>
        </w:rPr>
        <w:t xml:space="preserve">Why.</w:t>
      </w:r>
      <w:r>
        <w:t xml:space="preserve"> Three checks look at where the answer sits: the position among the choices, the length rank, and for numeric items the value rank. All three are about the answer's place in the set it was shown in. None looks at the answer itself. A schema whose parameters happen to produce the same answer over and over passes every one of them, because the answer moves around the choices perfectly well; it is only always the same answer.</w:t>
      </w:r>
    </w:p>
    <w:p>
      <w:pPr>
        <w:pStyle w:val="ListParagraph"/>
        <w:numPr>
          <w:ilvl w:val="0"/>
          <w:numId w:val="1"/>
        </w:numPr>
      </w:pPr>
      <w:r>
        <w:rPr>
          <w:b/>
        </w:rPr>
        <w:t xml:space="preserve">How it surfaced.</w:t>
      </w:r>
      <w:r>
        <w:t xml:space="preserve"> Dumping a dozen msr_count items to work out why its value rank would not move after two new distractors, and noticing that every key was 1. (Found by reading the code or the output)</w:t>
      </w:r>
    </w:p>
    <w:p>
      <w:pPr>
        <w:pStyle w:val="ListParagraph"/>
        <w:numPr>
          <w:ilvl w:val="0"/>
          <w:numId w:val="1"/>
        </w:numPr>
      </w:pPr>
      <w:r>
        <w:rPr>
          <w:b/>
        </w:rPr>
        <w:t xml:space="preserve">Fix.</w:t>
      </w:r>
      <w:r>
        <w:t xml:space="preserve"> build_banks measures the most common single answer value per schema and refuses one over its recorded figure, alongside the three place based figures. make_cases draws how many rows comply rather than leaving it to fall out of the violation draw, and the science studies draw their direction evenly.</w:t>
      </w:r>
    </w:p>
    <w:p>
      <w:pPr>
        <w:pStyle w:val="ListParagraph"/>
        <w:numPr>
          <w:ilvl w:val="0"/>
          <w:numId w:val="1"/>
        </w:numPr>
      </w:pPr>
      <w:r>
        <w:rPr>
          <w:b/>
        </w:rPr>
        <w:t xml:space="preserve">What stops it now.</w:t>
      </w:r>
      <w:r>
        <w:t xml:space="preserve"> build_banks records and ratchets the most common single answer value per schema, which is the first check on what the answer is rather than on where it sits in </w:t>
      </w:r>
      <w:r>
        <w:rPr>
          <w:rFonts w:ascii="Consolas" w:hAnsi="Consolas"/>
          <w:sz w:val="19"/>
        </w:rPr>
        <w:t xml:space="preserve">src/build_banks.py</w:t>
      </w:r>
    </w:p>
    <w:p>
      <w:pPr>
        <w:pStyle w:val="ListParagraph"/>
        <w:numPr>
          <w:ilvl w:val="0"/>
          <w:numId w:val="1"/>
        </w:numPr>
      </w:pPr>
      <w:r>
        <w:rPr>
          <w:b/>
        </w:rPr>
        <w:t xml:space="preserve">Lesson.</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w:t>
      </w:r>
    </w:p>
    <w:p>
      <w:pPr>
        <w:pStyle w:val="Heading3"/>
      </w:pPr>
      <w:r>
        <w:t xml:space="preserve">INC-0082. Nine published exam facts cite test prep companies, in the one published corpus with no source validator</w:t>
      </w:r>
    </w:p>
    <w:p>
      <w:r>
        <w:rPr>
          <w:i/>
        </w:rPr>
        <w:t xml:space="preserve">2026-09-22, Wrong data shown or stored, `5d7e45dc41329917f8576f90107e1eb36ebf2c89` PR #73</w:t>
      </w:r>
    </w:p>
    <w:p>
      <w:pPr>
        <w:pStyle w:val="ListParagraph"/>
        <w:numPr>
          <w:ilvl w:val="0"/>
          <w:numId w:val="1"/>
        </w:numPr>
      </w:pPr>
      <w:r>
        <w:rPr>
          <w:b/>
        </w:rPr>
        <w:t xml:space="preserve">What was seen.</w:t>
      </w:r>
      <w:r>
        <w:t xml:space="preserve"> The five exam guide pages publish nine figures sourced to test prep and content marketing companies: The Princeton Review three times (the digital SAT score release window, and the two LSAT facts that logic games are retired and that the variable section can appear anywhere), Applerouth twice (the enhanced ACT rollout dates and Science becoming optional), plus Menlo Coaching for how the GRE is delivered, Achievable for the GRE fee reduction amount, UWorld College Prep for SAT superscoring, and Sallie Mae for the SAT retake limit. CLAUDE.md bans coaching site blogs outright as sources. Several of these are structural facts a student plans around, carried under a citation the house rules forbid.</w:t>
      </w:r>
    </w:p>
    <w:p>
      <w:pPr>
        <w:pStyle w:val="ListParagraph"/>
        <w:numPr>
          <w:ilvl w:val="0"/>
          <w:numId w:val="1"/>
        </w:numPr>
      </w:pPr>
      <w:r>
        <w:rPr>
          <w:b/>
        </w:rPr>
        <w:t xml:space="preserve">Why.</w:t>
      </w:r>
      <w:r>
        <w:t xml:space="preserve"> Two things, and the second is why the first went unseen. The published figure corpora are data/schools, data/colleges and data/exams.json. validate_schools.py and validate_colleges.py enforce the source policy on the first two and run from their builds; data/exams.json has no validator at all and build_exams.py calls none, so nothing has ever read a source on it. Even had one existed, it would have passed all nine: BANNED_SOURCES lists the six sites CLAUDE.md names as examples, and CLAUDE.md bans those six AND the category coaching site blogs. The general clause was dropped in transcription, so the list refuses GMAT Club by name and accepts Kaplan.</w:t>
      </w:r>
    </w:p>
    <w:p>
      <w:pPr>
        <w:pStyle w:val="ListParagraph"/>
        <w:numPr>
          <w:ilvl w:val="0"/>
          <w:numId w:val="1"/>
        </w:numPr>
      </w:pPr>
      <w:r>
        <w:rPr>
          <w:b/>
        </w:rPr>
        <w:t xml:space="preserve">How it surfaced.</w:t>
      </w:r>
      <w:r>
        <w:t xml:space="preserve"> Reading ROADMAP.md for open work rather than picking by judgement. It carried a note that sat.score_release cited The Princeton Review and was still open. Asking the obvious next question, which corpus that figure lives in and what validates it, found the file had no validator; walking every url host in it against the test makers' own domains found eight more. (Found by reading the code or the output)</w:t>
      </w:r>
    </w:p>
    <w:p>
      <w:pPr>
        <w:pStyle w:val="ListParagraph"/>
        <w:numPr>
          <w:ilvl w:val="0"/>
          <w:numId w:val="1"/>
        </w:numPr>
      </w:pPr>
      <w:r>
        <w:rPr>
          <w:b/>
        </w:rPr>
        <w:t xml:space="preserve">Fix.</w:t>
      </w:r>
      <w:r>
        <w:t xml:space="preserve"> src/validate_exams.py applies the same contract to data/exams.json that the other two corpora have had: every published figure carries src, year and url, the url host must be the test maker's own domain or an explicitly allowed one, and banned sources are fatal. build_exams.py calls it before it renders. The banned list moves to one shared module so the three validators cannot drift, and gains the coaching site category CLAUDE.md bans alongside the six named sites. Each of the nine figures was then re-verified against the test maker's own page and recited to it, or removed where the maker does not publish it.</w:t>
      </w:r>
    </w:p>
    <w:p>
      <w:pPr>
        <w:pStyle w:val="ListParagraph"/>
        <w:numPr>
          <w:ilvl w:val="0"/>
          <w:numId w:val="1"/>
        </w:numPr>
      </w:pPr>
      <w:r>
        <w:rPr>
          <w:b/>
        </w:rPr>
        <w:t xml:space="preserve">What stops it now.</w:t>
      </w:r>
      <w:r>
        <w:t xml:space="preserve"> validate_exams.py fails the build on a figure in data/exams.json missing src, year or url, on a banned source, and on a url whose host is not the test maker's own or explicitly allowed, so a plausible looking citation from a prep company cannot be added silently in </w:t>
      </w:r>
      <w:r>
        <w:rPr>
          <w:rFonts w:ascii="Consolas" w:hAnsi="Consolas"/>
          <w:sz w:val="19"/>
        </w:rPr>
        <w:t xml:space="preserve">src/validate_exams.py</w:t>
      </w:r>
    </w:p>
    <w:p>
      <w:pPr>
        <w:pStyle w:val="ListParagraph"/>
        <w:numPr>
          <w:ilvl w:val="0"/>
          <w:numId w:val="1"/>
        </w:numPr>
      </w:pPr>
      <w:r>
        <w:rPr>
          <w:b/>
        </w:rPr>
        <w:t xml:space="preserve">Lesson.</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w:t>
      </w:r>
    </w:p>
    <w:p>
      <w:pPr>
        <w:pStyle w:val="Heading3"/>
      </w:pPr>
      <w:r>
        <w:t xml:space="preserve">INC-0085. One flashcard for a skill, for as long as anyone cared to look</w:t>
      </w:r>
    </w:p>
    <w:p>
      <w:r>
        <w:rPr>
          <w:i/>
        </w:rPr>
        <w:t xml:space="preserve">2026-09-22, Degraded, `052472e3ac614a5aa268405b0b1f1004b7a1b097` PR #75</w:t>
      </w:r>
    </w:p>
    <w:p>
      <w:pPr>
        <w:pStyle w:val="ListParagraph"/>
        <w:numPr>
          <w:ilvl w:val="0"/>
          <w:numId w:val="1"/>
        </w:numPr>
      </w:pPr>
      <w:r>
        <w:rPr>
          <w:b/>
        </w:rPr>
        <w:t xml:space="preserve">What was seen.</w:t>
      </w:r>
      <w:r>
        <w:t xml:space="preserve"> Counting cards per skill rather than per exam for the first time: LSAT explicitly stated information had 1 card and inference 1, ACT integration of knowledge had 1, GRE sentence equivalence had 2, and 9 more skills across the three exams had 2. A student drilling one of those skills saw the same card come round immediately. The totals looked reasonable, which is why nobody looked further: 30, 33 and 45 cards against the GMAT 120.</w:t>
      </w:r>
    </w:p>
    <w:p>
      <w:pPr>
        <w:pStyle w:val="ListParagraph"/>
        <w:numPr>
          <w:ilvl w:val="0"/>
          <w:numId w:val="1"/>
        </w:numPr>
      </w:pPr>
      <w:r>
        <w:rPr>
          <w:b/>
        </w:rPr>
        <w:t xml:space="preserve">Why.</w:t>
      </w:r>
      <w:r>
        <w:t xml:space="preserve"> test.js asserts that every tracked skill has bank items, and for the deck it asserts only that each card names a real section. So the bank has a per-skill floor and the deck has none, and the deck was measured by its total, which is an average over twelve or fifteen skills and hides any one of them being empty.</w:t>
      </w:r>
    </w:p>
    <w:p>
      <w:pPr>
        <w:pStyle w:val="ListParagraph"/>
        <w:numPr>
          <w:ilvl w:val="0"/>
          <w:numId w:val="1"/>
        </w:numPr>
      </w:pPr>
      <w:r>
        <w:rPr>
          <w:b/>
        </w:rPr>
        <w:t xml:space="preserve">How it surfaced.</w:t>
      </w:r>
      <w:r>
        <w:t xml:space="preserve"> Counting cards per skill while sizing up the roadmap item about bank parity. The per-exam totals had been on the dashboard all along and said nothing was wrong. (Found by measuring something)</w:t>
      </w:r>
    </w:p>
    <w:p>
      <w:pPr>
        <w:pStyle w:val="ListParagraph"/>
        <w:numPr>
          <w:ilvl w:val="0"/>
          <w:numId w:val="1"/>
        </w:numPr>
      </w:pPr>
      <w:r>
        <w:rPr>
          <w:b/>
        </w:rPr>
        <w:t xml:space="preserve">Fix.</w:t>
      </w:r>
      <w:r>
        <w:t xml:space="preserve"> Every skill on every exam brought to at least eight cards: 176 new cards written from each exam's own published skill list, taking the decks from 340 to 531. test.js now asserts the floor per skill, on every exam, so a new skill cannot ship with a token card.</w:t>
      </w:r>
    </w:p>
    <w:p>
      <w:pPr>
        <w:pStyle w:val="ListParagraph"/>
        <w:numPr>
          <w:ilvl w:val="0"/>
          <w:numId w:val="1"/>
        </w:numPr>
      </w:pPr>
      <w:r>
        <w:rPr>
          <w:b/>
        </w:rPr>
        <w:t xml:space="preserve">What stops it now.</w:t>
      </w:r>
      <w:r>
        <w:t xml:space="preserve"> test.js checks cards per skill against a floor for every exam, the same shape as the existing per-skill check on bank items rather than a check on the deck total in </w:t>
      </w:r>
      <w:r>
        <w:rPr>
          <w:rFonts w:ascii="Consolas" w:hAnsi="Consolas"/>
          <w:sz w:val="19"/>
        </w:rPr>
        <w:t xml:space="preserve">src/test.js</w:t>
      </w:r>
    </w:p>
    <w:p>
      <w:pPr>
        <w:pStyle w:val="ListParagraph"/>
        <w:numPr>
          <w:ilvl w:val="0"/>
          <w:numId w:val="1"/>
        </w:numPr>
      </w:pPr>
      <w:r>
        <w:rPr>
          <w:b/>
        </w:rPr>
        <w:t xml:space="preserve">Lesson.</w:t>
      </w:r>
      <w:r>
        <w:t xml:space="preserve"> Two corpora side by side, one guarded per unit and one guarded only in total, is not two levels of rigour but one measurement and one blind spot. When a check exists for the bank, ask what else is shipped alongside it and counted only in aggregate.</w:t>
      </w:r>
    </w:p>
    <w:p>
      <w:pPr>
        <w:pStyle w:val="Heading3"/>
      </w:pPr>
      <w:r>
        <w:t xml:space="preserve">INC-0086. A finished generator module that nothing imported, and two of its four schemas produced nothing</w:t>
      </w:r>
    </w:p>
    <w:p>
      <w:r>
        <w:rPr>
          <w:i/>
        </w:rPr>
        <w:t xml:space="preserve">2026-09-22, Silent loss, `3a45d4d2a9d679e94e07163a2e11cb012940b6e2` PR #77</w:t>
      </w:r>
    </w:p>
    <w:p>
      <w:pPr>
        <w:pStyle w:val="ListParagraph"/>
        <w:numPr>
          <w:ilvl w:val="0"/>
          <w:numId w:val="1"/>
        </w:numPr>
      </w:pPr>
      <w:r>
        <w:rPr>
          <w:b/>
        </w:rPr>
        <w:t xml:space="preserve">What was seen.</w:t>
      </w:r>
      <w:r>
        <w:t xml:space="preserve"> src/gen/g_rc.py is 339 lines of working reading comprehension generator with an authored passage corpus, and no file in the repository imports it. Its four schemas were therefore contributing nothing. Two of them could not have contributed anyway: rc_main and rc_caveat raised ItemError on every single draw, because they build their distractors from OTHER passages and need choices_n minus one of them, which is four, and the corpus held four passages in total. The two GMAT skills the module targets, v_st and v_inf, were the only two of the twelve with no generated items at all.</w:t>
      </w:r>
    </w:p>
    <w:p>
      <w:pPr>
        <w:pStyle w:val="ListParagraph"/>
        <w:numPr>
          <w:ilvl w:val="0"/>
          <w:numId w:val="1"/>
        </w:numPr>
      </w:pPr>
      <w:r>
        <w:rPr>
          <w:b/>
        </w:rPr>
        <w:t xml:space="preserve">Why.</w:t>
      </w:r>
      <w:r>
        <w:t xml:space="preserve"> Two failures that hid each other. The module is not in the import list in build_banks.py, so nothing ever called it and nothing ever reported that it was silent. And the corpus is one short of the minimum its own schemas require, which is a data shortfall that reads as an exception rather than as a count: ItemError is the framework's ordinary way of saying this draw did not work, so a schema that raises it every time looks exactly like a schema that is merely fussy.</w:t>
      </w:r>
    </w:p>
    <w:p>
      <w:pPr>
        <w:pStyle w:val="ListParagraph"/>
        <w:numPr>
          <w:ilvl w:val="0"/>
          <w:numId w:val="1"/>
        </w:numPr>
      </w:pPr>
      <w:r>
        <w:rPr>
          <w:b/>
        </w:rPr>
        <w:t xml:space="preserve">How it surfaced.</w:t>
      </w:r>
      <w:r>
        <w:t xml:space="preserve"> Looking for the largest remaining gap in the banks and finding that the LSAT had no generator. Listing what generators exist turned up a module for reading comprehension that no import statement mentions, and running its four schemas directly showed two of them returning nothing at all. (Found by reading the code or the output)</w:t>
      </w:r>
    </w:p>
    <w:p>
      <w:pPr>
        <w:pStyle w:val="ListParagraph"/>
        <w:numPr>
          <w:ilvl w:val="0"/>
          <w:numId w:val="1"/>
        </w:numPr>
      </w:pPr>
      <w:r>
        <w:rPr>
          <w:b/>
        </w:rPr>
        <w:t xml:space="preserve">Fix.</w:t>
      </w:r>
      <w:r>
        <w:t xml:space="preserve"> Eight more passages, taking the corpus from four to twelve, which is past the minimum both schemas need and gives the distractor balance room to work. All four schemas now run with zero errors. The module is imported and wired into the GMAT plan for v_st and v_inf, which had no generated items, and its schemas are mapped onto the LSAT reading categories, which had none either.</w:t>
      </w:r>
    </w:p>
    <w:p>
      <w:pPr>
        <w:pStyle w:val="ListParagraph"/>
        <w:numPr>
          <w:ilvl w:val="0"/>
          <w:numId w:val="1"/>
        </w:numPr>
      </w:pPr>
      <w:r>
        <w:rPr>
          <w:b/>
        </w:rPr>
        <w:t xml:space="preserve">What stops it now.</w:t>
      </w:r>
      <w:r>
        <w:t xml:space="preserve"> build_banks fails when a schema in a wired plan produces no items at all, so a schema that cannot draw is a build failure rather than a quiet zero in a category total in </w:t>
      </w:r>
      <w:r>
        <w:rPr>
          <w:rFonts w:ascii="Consolas" w:hAnsi="Consolas"/>
          <w:sz w:val="19"/>
        </w:rPr>
        <w:t xml:space="preserve">src/build_banks.py</w:t>
      </w:r>
    </w:p>
    <w:p>
      <w:pPr>
        <w:pStyle w:val="ListParagraph"/>
        <w:numPr>
          <w:ilvl w:val="0"/>
          <w:numId w:val="1"/>
        </w:numPr>
      </w:pPr>
      <w:r>
        <w:rPr>
          <w:b/>
        </w:rPr>
        <w:t xml:space="preserve">Lesson.</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w:t>
      </w:r>
    </w:p>
    <w:p>
      <w:pPr>
        <w:pStyle w:val="Heading3"/>
      </w:pPr>
      <w:r>
        <w:t xml:space="preserve">INC-0087. The same corpus field in two grammatical slots, in a schema written the same day the guard was read</w:t>
      </w:r>
    </w:p>
    <w:p>
      <w:r>
        <w:rPr>
          <w:i/>
        </w:rPr>
        <w:t xml:space="preserve">2026-09-22, Wrong data shown or stored, `51a41537e6f9b8877295392ab15a91d2e98f67ce` PR #78</w:t>
      </w:r>
    </w:p>
    <w:p>
      <w:pPr>
        <w:pStyle w:val="ListParagraph"/>
        <w:numPr>
          <w:ilvl w:val="0"/>
          <w:numId w:val="1"/>
        </w:numPr>
      </w:pPr>
      <w:r>
        <w:rPr>
          <w:b/>
        </w:rPr>
        <w:t xml:space="preserve">What was seen.</w:t>
      </w:r>
      <w:r>
        <w:t xml:space="preserve"> A new flaw schema, cr_necsuff, renders its correct answer as 'treats a condition that is required for be admitted to the conservatoire as though meeting it were enough'. The goal field holds a bare infinitive because the stem needs one after may: 'Wen may be admitted to the conservatoire' is right. After 'required for' the same string needs a gerund. Caught before the schema was committed, by rendering one item from each of the three new schemas and reading them.</w:t>
      </w:r>
    </w:p>
    <w:p>
      <w:pPr>
        <w:pStyle w:val="ListParagraph"/>
        <w:numPr>
          <w:ilvl w:val="0"/>
          <w:numId w:val="1"/>
        </w:numPr>
      </w:pPr>
      <w:r>
        <w:rPr>
          <w:b/>
        </w:rPr>
        <w:t xml:space="preserve">Why.</w:t>
      </w:r>
      <w:r>
        <w:t xml:space="preserve"> One field written against the slot the author had in mind and reused in a second slot that takes a different form. That is INC-0074 exactly, and INC-0074's own lesson says what to do instead: store the field in every shape a template needs and name the shapes. I read that record while building the recurrence counting earlier in the same session and then wrote the schema with one shape anyway.</w:t>
      </w:r>
    </w:p>
    <w:p>
      <w:pPr>
        <w:pStyle w:val="ListParagraph"/>
        <w:numPr>
          <w:ilvl w:val="0"/>
          <w:numId w:val="1"/>
        </w:numPr>
      </w:pPr>
      <w:r>
        <w:rPr>
          <w:b/>
        </w:rPr>
        <w:t xml:space="preserve">How it surfaced.</w:t>
      </w:r>
      <w:r>
        <w:t xml:space="preserve"> Rendering one item from each new schema and reading it, which is the practice INC-0075 ended with. It cost three items of output and found the defect before the file was committed. (Found by rendering it and looking)</w:t>
      </w:r>
    </w:p>
    <w:p>
      <w:pPr>
        <w:pStyle w:val="ListParagraph"/>
        <w:numPr>
          <w:ilvl w:val="0"/>
          <w:numId w:val="1"/>
        </w:numPr>
      </w:pPr>
      <w:r>
        <w:rPr>
          <w:b/>
        </w:rPr>
        <w:t xml:space="preserve">Fix.</w:t>
      </w:r>
      <w:r>
        <w:t xml:space="preserve"> The scenario carries goal and goal_ing, both written out, and each template slot names the one it needs. No transformation between them, because the transformation is where the assumption hides.</w:t>
      </w:r>
    </w:p>
    <w:p>
      <w:pPr>
        <w:pStyle w:val="ListParagraph"/>
        <w:numPr>
          <w:ilvl w:val="0"/>
          <w:numId w:val="1"/>
        </w:numPr>
      </w:pPr>
      <w:r>
        <w:rPr>
          <w:b/>
        </w:rPr>
        <w:t xml:space="preserve">What stops it now.</w:t>
      </w:r>
      <w:r>
        <w:t xml:space="preserve"> check_clause_splice and the class level guard from INC-0075 already cover the wh clause and infinitive cases at emit time; the practice that caught this one, rendering an item per schema before widening its corpus, is the guard that works on a shape nobody has written a check for yet in </w:t>
      </w:r>
      <w:r>
        <w:rPr>
          <w:rFonts w:ascii="Consolas" w:hAnsi="Consolas"/>
          <w:sz w:val="19"/>
        </w:rPr>
        <w:t xml:space="preserve">src/gen/framework.py</w:t>
      </w:r>
    </w:p>
    <w:p>
      <w:pPr>
        <w:pStyle w:val="ListParagraph"/>
        <w:numPr>
          <w:ilvl w:val="0"/>
          <w:numId w:val="1"/>
        </w:numPr>
      </w:pPr>
      <w:r>
        <w:rPr>
          <w:b/>
        </w:rPr>
        <w:t xml:space="preserve">Lesson.</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w:t>
      </w:r>
    </w:p>
    <w:p>
      <w:pPr>
        <w:pStyle w:val="Heading3"/>
      </w:pPr>
      <w:r>
        <w:t xml:space="preserve">INC-0088. A shipped schema answerable at 68 percent by picking the shortest option, under the size at which anything is checked</w:t>
      </w:r>
    </w:p>
    <w:p>
      <w:r>
        <w:rPr>
          <w:i/>
        </w:rPr>
        <w:t xml:space="preserve">2026-09-22, Wrong data shown or stored, `144c1b209e20e910682c987f214eb4c9e36a0e86` PR #79</w:t>
      </w:r>
    </w:p>
    <w:p>
      <w:pPr>
        <w:pStyle w:val="ListParagraph"/>
        <w:numPr>
          <w:ilvl w:val="0"/>
          <w:numId w:val="1"/>
        </w:numPr>
      </w:pPr>
      <w:r>
        <w:rPr>
          <w:b/>
        </w:rPr>
        <w:t xml:space="preserve">What was seen.</w:t>
      </w:r>
      <w:r>
        <w:t xml:space="preserve"> rc_infer ships 40 items to GMAT v_inf and the correct answer is the shortest of the five choices on 68 percent of them, against a chance rate of 20 and a cap of 36. It merged and went live without the bias check ever looking at it. The same schema over the long passage corpus is at 62 percent on 16 items. The cause is structural: the key is a modus tollens conclusion, a single clause, and the distractors are the converse and inverse of a conditional plus sentences lifted from the passage, all of which run longer.</w:t>
      </w:r>
    </w:p>
    <w:p>
      <w:pPr>
        <w:pStyle w:val="ListParagraph"/>
        <w:numPr>
          <w:ilvl w:val="0"/>
          <w:numId w:val="1"/>
        </w:numPr>
      </w:pPr>
      <w:r>
        <w:rPr>
          <w:b/>
        </w:rPr>
        <w:t xml:space="preserve">Why.</w:t>
      </w:r>
      <w:r>
        <w:t xml:space="preserve"> check_bias opens with 'if n &lt; 50: continue', so a schema contributing fewer than fifty items is not measured at all. The threshold is defensible for the cap it applies, because 36 percent on a handful of items is within sampling noise, but skipping is the wrong response to that: at 40 items a rate of 68 percent is nearly eight standard errors above chance and is not noise by any reading. The check switched off where it should have widened.</w:t>
      </w:r>
    </w:p>
    <w:p>
      <w:pPr>
        <w:pStyle w:val="ListParagraph"/>
        <w:numPr>
          <w:ilvl w:val="0"/>
          <w:numId w:val="1"/>
        </w:numPr>
      </w:pPr>
      <w:r>
        <w:rPr>
          <w:b/>
        </w:rPr>
        <w:t xml:space="preserve">How it surfaced.</w:t>
      </w:r>
      <w:r>
        <w:t xml:space="preserve"> Measuring the four reading schemas directly after noticing that adding them did not move the 'schemas measured' figure the build prints. The count staying at 188 while four schemas were added is what gave it away. (Found by measuring something)</w:t>
      </w:r>
    </w:p>
    <w:p>
      <w:pPr>
        <w:pStyle w:val="ListParagraph"/>
        <w:numPr>
          <w:ilvl w:val="0"/>
          <w:numId w:val="1"/>
        </w:numPr>
      </w:pPr>
      <w:r>
        <w:rPr>
          <w:b/>
        </w:rPr>
        <w:t xml:space="preserve">Fix.</w:t>
      </w:r>
      <w:r>
        <w:t xml:space="preserve"> The cap widens for small samples instead of the check switching off. Below ten items nothing is measured, because even a perfect run there is thin; from ten up the cap is the ordinary one or chance plus two and a half standard errors of a proportion at that sample size, whichever is larger. At 40 items that is 36 percent and rc_infer fails; at 8 items it is 55 and a schema is not condemned for noise. rc_infer itself gained distractors at the key's length, since its key is short by the nature of the inference it tests.</w:t>
      </w:r>
    </w:p>
    <w:p>
      <w:pPr>
        <w:pStyle w:val="ListParagraph"/>
        <w:numPr>
          <w:ilvl w:val="0"/>
          <w:numId w:val="1"/>
        </w:numPr>
      </w:pPr>
      <w:r>
        <w:rPr>
          <w:b/>
        </w:rPr>
        <w:t xml:space="preserve">What stops it now.</w:t>
      </w:r>
      <w:r>
        <w:t xml:space="preserve"> check_bias measures every schema of ten items or more, with a cap widened by the sampling error at that size, so a small schema is held to a fair standard rather than to none in </w:t>
      </w:r>
      <w:r>
        <w:rPr>
          <w:rFonts w:ascii="Consolas" w:hAnsi="Consolas"/>
          <w:sz w:val="19"/>
        </w:rPr>
        <w:t xml:space="preserve">src/build_banks.py</w:t>
      </w:r>
    </w:p>
    <w:p>
      <w:pPr>
        <w:pStyle w:val="ListParagraph"/>
        <w:numPr>
          <w:ilvl w:val="0"/>
          <w:numId w:val="1"/>
        </w:numPr>
      </w:pPr>
      <w:r>
        <w:rPr>
          <w:b/>
        </w:rPr>
        <w:t xml:space="preserve">Lesson.</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w:t>
      </w:r>
    </w:p>
    <w:p>
      <w:pPr>
        <w:pStyle w:val="Heading3"/>
      </w:pPr>
      <w:r>
        <w:t xml:space="preserve">INC-0090. Two of a schema's three question forms could not build, and the only sign was an item count</w:t>
      </w:r>
    </w:p>
    <w:p>
      <w:r>
        <w:rPr>
          <w:i/>
        </w:rPr>
        <w:t xml:space="preserve">2026-09-22, Silent loss, `9056b8daa4fe87508a82591b79adb7b8a9fd181f` PR #82</w:t>
      </w:r>
    </w:p>
    <w:p>
      <w:pPr>
        <w:pStyle w:val="ListParagraph"/>
        <w:numPr>
          <w:ilvl w:val="0"/>
          <w:numId w:val="1"/>
        </w:numPr>
      </w:pPr>
      <w:r>
        <w:rPr>
          <w:b/>
        </w:rPr>
        <w:t xml:space="preserve">What was seen.</w:t>
      </w:r>
      <w:r>
        <w:t xml:space="preserve"> The GRE shipped 48 items of the trigonometry schema where the SAT shipped 96, and the key was the smallest of the five options on half of them. The schema listed five wrong answers and its SAT and ACT copies built without complaint. Checking the other banks the same way found it again in the quadratic roots schema: the sum question never built at five choices, so the GMAT and the GRE carried that schema's product and greater-solution questions and none of its sum questions. Between them, two whole question forms were missing from three exams.</w:t>
      </w:r>
    </w:p>
    <w:p>
      <w:pPr>
        <w:pStyle w:val="ListParagraph"/>
        <w:numPr>
          <w:ilvl w:val="0"/>
          <w:numId w:val="1"/>
        </w:numPr>
      </w:pPr>
      <w:r>
        <w:rPr>
          <w:b/>
        </w:rPr>
        <w:t xml:space="preserve">Why.</w:t>
      </w:r>
      <w:r>
        <w:t xml:space="preserve"> Two entries in a distractor list can be the same arithmetic without looking alike. Swapping the opposite and adjacent sides and inverting the ratio both turn a tangent into its reciprocal. The sum of the roots IS the negated coefficient of x and their product IS the constant term, so on a sum question 'flip the sign' and 'read the coefficient off the equation' are one wrong answer wearing two labels, and so are 'give the product' and 'read the constant term'. Once the duplicates are dropped the list is shorter than the exam asks for, make() raises, and the draw is discarded. That is unremarkable on its own: ItemError is the ordinary way a schema says not this draw, the next draw is a new set of numbers, and the category still fills from its neighbours. But when the collision is in the SHAPE of the wrong answers rather than in the numbers, every draw of that question form is discarded and the form is absent from that exam.</w:t>
      </w:r>
    </w:p>
    <w:p>
      <w:pPr>
        <w:pStyle w:val="ListParagraph"/>
        <w:numPr>
          <w:ilvl w:val="0"/>
          <w:numId w:val="1"/>
        </w:numPr>
      </w:pPr>
      <w:r>
        <w:rPr>
          <w:b/>
        </w:rPr>
        <w:t xml:space="preserve">How it surfaced.</w:t>
      </w:r>
      <w:r>
        <w:t xml:space="preserve"> A geometry schema failed the answer bias check for a reason that only made sense if a whole question form were missing, so the schema was built directly at four and five choices and what came back was counted. (Found by measuring something)</w:t>
      </w:r>
    </w:p>
    <w:p>
      <w:pPr>
        <w:pStyle w:val="ListParagraph"/>
        <w:numPr>
          <w:ilvl w:val="0"/>
          <w:numId w:val="1"/>
        </w:numPr>
      </w:pPr>
      <w:r>
        <w:rPr>
          <w:b/>
        </w:rPr>
        <w:t xml:space="preserve">Fix.</w:t>
      </w:r>
      <w:r>
        <w:t xml:space="preserve"> The wrong answers are written out per question form instead of as parallel lookups keyed by the form, which is what hid the collision: the list reads as five entries whatever the form is. Each form now carries six or seven distinct wrong answers where five choices need four. The trigonometry schema went from 48 distinct items to 242 and builds all three of its functions at both widths; the quadratic roots schema stopped discarding two draws in five. Widening the polynomial expansion schema the same way cleared a third.</w:t>
      </w:r>
    </w:p>
    <w:p>
      <w:pPr>
        <w:pStyle w:val="ListParagraph"/>
        <w:numPr>
          <w:ilvl w:val="0"/>
          <w:numId w:val="1"/>
        </w:numPr>
      </w:pPr>
      <w:r>
        <w:rPr>
          <w:b/>
        </w:rPr>
        <w:t xml:space="preserve">What stops it now.</w:t>
      </w:r>
      <w:r>
        <w:t xml:space="preserve"> check_starved draws a fixed number of times from every schema at every exam's choice count and fails the build on one that loses more than a twentieth of its draws for want of distinct wrong answers, with the sixteen already over it recorded in STARVED_DEBT so the table has to shrink rather than grow in </w:t>
      </w:r>
      <w:r>
        <w:rPr>
          <w:rFonts w:ascii="Consolas" w:hAnsi="Consolas"/>
          <w:sz w:val="19"/>
        </w:rPr>
        <w:t xml:space="preserve">src/build_banks.py</w:t>
      </w:r>
    </w:p>
    <w:p>
      <w:pPr>
        <w:pStyle w:val="ListParagraph"/>
        <w:numPr>
          <w:ilvl w:val="0"/>
          <w:numId w:val="1"/>
        </w:numPr>
      </w:pPr>
      <w:r>
        <w:rPr>
          <w:b/>
        </w:rPr>
        <w:t xml:space="preserve">Lesson.</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w:t>
      </w:r>
    </w:p>
    <w:p>
      <w:pPr>
        <w:pStyle w:val="Heading3"/>
      </w:pPr>
      <w:r>
        <w:t xml:space="preserve">INC-0091. Every wrong answer a schema could think of was bigger than the right one</w:t>
      </w:r>
    </w:p>
    <w:p>
      <w:r>
        <w:rPr>
          <w:i/>
        </w:rPr>
        <w:t xml:space="preserve">2026-09-22, Degraded, `9056b8daa4fe87508a82591b79adb7b8a9fd181f` PR #82</w:t>
      </w:r>
    </w:p>
    <w:p>
      <w:pPr>
        <w:pStyle w:val="ListParagraph"/>
        <w:numPr>
          <w:ilvl w:val="0"/>
          <w:numId w:val="1"/>
        </w:numPr>
      </w:pPr>
      <w:r>
        <w:rPr>
          <w:b/>
        </w:rPr>
        <w:t xml:space="preserve">What was seen.</w:t>
      </w:r>
      <w:r>
        <w:t xml:space="preserve"> Four generated schemas put the correct answer at the same value rank on 39 to 47 percent of their items against a 36 percent line, and on the five choice exams the key was never the largest of the options and was the smallest on half of them. The rectangle schema, the box volume schema, the trigonometry schema and the polynomial expansion schema, each measured on its own draws rather than on the mix the bank happened to ship.</w:t>
      </w:r>
    </w:p>
    <w:p>
      <w:pPr>
        <w:pStyle w:val="ListParagraph"/>
        <w:numPr>
          <w:ilvl w:val="0"/>
          <w:numId w:val="1"/>
        </w:numPr>
      </w:pPr>
      <w:r>
        <w:rPr>
          <w:b/>
        </w:rPr>
        <w:t xml:space="preserve">Why.</w:t>
      </w:r>
      <w:r>
        <w:t xml:space="preserve"> The characteristic errors for these questions all run one way. On an area question every slip, adding the sides or subtracting them or computing the perimeter, is smaller than the product. On a volume question every slip but doubling is smaller than three edges multiplied. On a trigonometry question every slip either inverts the ratio or trades a leg for the longer hypotenuse, so all of them are larger. The lists were written by naming misconceptions, which is the right way to write them, and nobody asked which side of the answer the resulting numbers land on. make() aims for a value rank drawn uniformly, but it can only place the key among the candidates it is handed, so with five candidates above it and one below it the key can occupy two ranks out of five and no shuffling changes that.</w:t>
      </w:r>
    </w:p>
    <w:p>
      <w:pPr>
        <w:pStyle w:val="ListParagraph"/>
        <w:numPr>
          <w:ilvl w:val="0"/>
          <w:numId w:val="1"/>
        </w:numPr>
      </w:pPr>
      <w:r>
        <w:rPr>
          <w:b/>
        </w:rPr>
        <w:t xml:space="preserve">How it surfaced.</w:t>
      </w:r>
      <w:r>
        <w:t xml:space="preserve"> Measured each schema on its own seeded draws once a change elsewhere pushed them over the line, which separates what the schema does from what the bank happened to draw. (Found by measuring something)</w:t>
      </w:r>
    </w:p>
    <w:p>
      <w:pPr>
        <w:pStyle w:val="ListParagraph"/>
        <w:numPr>
          <w:ilvl w:val="0"/>
          <w:numId w:val="1"/>
        </w:numPr>
      </w:pPr>
      <w:r>
        <w:rPr>
          <w:b/>
        </w:rPr>
        <w:t xml:space="preserve">Fix.</w:t>
      </w:r>
      <w:r>
        <w:t xml:space="preserve"> Each of the four now offers wrong answers on both sides of the key, taken from real slips rather than invented to fill a side: counting grid lines rather than the squares between them and adding the perimeter to the area sit above an area key, squaring the rectangle on its longer or its shorter side sits below a perimeter key, the sum of the three face areas sits below a volume and cubing the longest edge sits above it, and dividing by the sum of the two legs or by the perimeter is the one common trigonometric slip that lands below the ratio. The worst value rank across the four went from 47 percent to 30, and smallest is key on the trigonometry schema from 49 percent to 11.</w:t>
      </w:r>
    </w:p>
    <w:p>
      <w:pPr>
        <w:pStyle w:val="ListParagraph"/>
        <w:numPr>
          <w:ilvl w:val="0"/>
          <w:numId w:val="1"/>
        </w:numPr>
      </w:pPr>
      <w:r>
        <w:rPr>
          <w:b/>
        </w:rPr>
        <w:t xml:space="preserve">What stops it now.</w:t>
      </w:r>
      <w:r>
        <w:t xml:space="preserve"> check_bias already measures which value rank the key holds for every schema at every width; what this change adds is that none of the four is recorded as debt any more, so the check holds all of them to the ordinary cap in </w:t>
      </w:r>
      <w:r>
        <w:rPr>
          <w:rFonts w:ascii="Consolas" w:hAnsi="Consolas"/>
          <w:sz w:val="19"/>
        </w:rPr>
        <w:t xml:space="preserve">src/build_banks.py</w:t>
      </w:r>
    </w:p>
    <w:p>
      <w:pPr>
        <w:pStyle w:val="ListParagraph"/>
        <w:numPr>
          <w:ilvl w:val="0"/>
          <w:numId w:val="1"/>
        </w:numPr>
      </w:pPr>
      <w:r>
        <w:rPr>
          <w:b/>
        </w:rPr>
        <w:t xml:space="preserve">Lesson.</w:t>
      </w:r>
      <w:r>
        <w:t xml:space="preserve">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w:t>
      </w:r>
    </w:p>
    <w:p>
      <w:pPr>
        <w:pStyle w:val="Heading3"/>
      </w:pPr>
      <w:r>
        <w:t xml:space="preserve">INC-0092. A schema threw away three draws in four, and the counter that knew was read by nobody</w:t>
      </w:r>
    </w:p>
    <w:p>
      <w:r>
        <w:rPr>
          <w:i/>
        </w:rPr>
        <w:t xml:space="preserve">2026-09-22, Silent loss, `be6b0736906afbb45e883a29de8c8752ed707465` PR #83</w:t>
      </w:r>
    </w:p>
    <w:p>
      <w:pPr>
        <w:pStyle w:val="ListParagraph"/>
        <w:numPr>
          <w:ilvl w:val="0"/>
          <w:numId w:val="1"/>
        </w:numPr>
      </w:pPr>
      <w:r>
        <w:rPr>
          <w:b/>
        </w:rPr>
        <w:t xml:space="preserve">What was seen.</w:t>
      </w:r>
      <w:r>
        <w:t xml:space="preserve"> The exponential growth schema discarded 69 to 75 percent of everything it built, on all four exams that carry it, and the absolute value schema discarded 48 percent on the two that ask for five choices. Twenty nine schema and exam pairs lose draws this way. None of it appeared anywhere: not in the per category report, not in the bias check, not in the starvation check written the same day, and not in any test. The banks still filled, because a category that comes up short is topped up by the schema's neighbours.</w:t>
      </w:r>
    </w:p>
    <w:p>
      <w:pPr>
        <w:pStyle w:val="ListParagraph"/>
        <w:numPr>
          <w:ilvl w:val="0"/>
          <w:numId w:val="1"/>
        </w:numPr>
      </w:pPr>
      <w:r>
        <w:rPr>
          <w:b/>
        </w:rPr>
        <w:t xml:space="preserve">Why.</w:t>
      </w:r>
      <w:r>
        <w:t xml:space="preserve"> Two causes, one on top of the other. The item cause is that a distractor which does not LOOK like the answer is never chosen, so make() keeps only candidates whose rendered shape matches the key's, and drops the draw when too few remain. The exponential schema multiplies a starting amount by a fraction raised to a power, so its key renders as a whole number on one draw, two decimal places on the next and a fraction on the one after, while its wrong answers render differently again: the pool of same shaped candidates is empty most of the time and the question type has no stable shape to hold them to. The reporting cause is the one that let it sit: make() counts these rejections into self.shape_misses, and shape_misses is written in exactly one place and read in none. A counter incremented for nobody is not a measurement, and the number it held was the largest single loss in the bank.</w:t>
      </w:r>
    </w:p>
    <w:p>
      <w:pPr>
        <w:pStyle w:val="ListParagraph"/>
        <w:numPr>
          <w:ilvl w:val="0"/>
          <w:numId w:val="1"/>
        </w:numPr>
      </w:pPr>
      <w:r>
        <w:rPr>
          <w:b/>
        </w:rPr>
        <w:t xml:space="preserve">How it surfaced.</w:t>
      </w:r>
      <w:r>
        <w:t xml:space="preserve"> Counting what every schema produces per draw at each exam's choice count, after a smaller version of the same loss was found and guarded the day before. The guard written then matched on one rejection message, and this is the other one. (Found by measuring something)</w:t>
      </w:r>
    </w:p>
    <w:p>
      <w:pPr>
        <w:pStyle w:val="ListParagraph"/>
        <w:numPr>
          <w:ilvl w:val="0"/>
          <w:numId w:val="1"/>
        </w:numPr>
      </w:pPr>
      <w:r>
        <w:rPr>
          <w:b/>
        </w:rPr>
        <w:t xml:space="preserve">Fix.</w:t>
      </w:r>
      <w:r>
        <w:t xml:space="preserve"> Eleven schemas, and the same two questions each time: does this question have one shape, and does it offer four wrong answers of that shape. The exponential growth schema asks for the quantity to the nearest whole number, which is how a real exam asks it. The absolute value schema is built from its two solutions rather than from the coefficients, so both come out whole. The percent question draws a base that makes the answer whole. The perpendicular slope schema takes both parts of its slope bigger than one and coprime, so the given slope and its negative reciprocal are both proper fractions. The distribute schema gains an off by one pair, which cannot change the shape of the answer it is built from and so supplies two same shaped candidates on every draw whichever kind it is. The ACT science table prints its readings to one decimal place, because a measurement column with uniform precision is both how a real table looks and the only way its readings can be offered as choices. The slope schema also lost a wrong answer that was minus the slope under a second name. Nothing was recorded to make any of this pass.</w:t>
      </w:r>
    </w:p>
    <w:p>
      <w:pPr>
        <w:pStyle w:val="ListParagraph"/>
        <w:numPr>
          <w:ilvl w:val="0"/>
          <w:numId w:val="1"/>
        </w:numPr>
      </w:pPr>
      <w:r>
        <w:rPr>
          <w:b/>
        </w:rPr>
        <w:t xml:space="preserve">What stops it now.</w:t>
      </w:r>
      <w:r>
        <w:t xml:space="preserve"> check_discarded counts AssemblyError, which is the exception make() raises when it cannot assemble what a schema offered, rather than matching the wording of one of the two messages; it draws a fixed number of times per schema per exam so the figure is exact, fails the build above a twentieth, and holds what is still over in DISCARD_DEBT. shape_misses is gone: a counter nothing reads is worse than none in </w:t>
      </w:r>
      <w:r>
        <w:rPr>
          <w:rFonts w:ascii="Consolas" w:hAnsi="Consolas"/>
          <w:sz w:val="19"/>
        </w:rPr>
        <w:t xml:space="preserve">src/build_banks.py</w:t>
      </w:r>
    </w:p>
    <w:p>
      <w:pPr>
        <w:pStyle w:val="ListParagraph"/>
        <w:numPr>
          <w:ilvl w:val="0"/>
          <w:numId w:val="1"/>
        </w:numPr>
      </w:pPr>
      <w:r>
        <w:rPr>
          <w:b/>
        </w:rPr>
        <w:t xml:space="preserve">Lesson.</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w:t>
      </w:r>
    </w:p>
    <w:p>
      <w:pPr>
        <w:pStyle w:val="Heading3"/>
      </w:pPr>
      <w:r>
        <w:t xml:space="preserve">INC-0093. Seven variable names were plural and every sentence built around them said was</w:t>
      </w:r>
    </w:p>
    <w:p>
      <w:r>
        <w:rPr>
          <w:i/>
        </w:rPr>
        <w:t xml:space="preserve">2026-09-22, Cosmetic, `cbd9af348b8a1e7a8e467196d6d2e979096baa00` PR #84</w:t>
      </w:r>
    </w:p>
    <w:p>
      <w:pPr>
        <w:pStyle w:val="ListParagraph"/>
        <w:numPr>
          <w:ilvl w:val="0"/>
          <w:numId w:val="1"/>
        </w:numPr>
      </w:pPr>
      <w:r>
        <w:rPr>
          <w:b/>
        </w:rPr>
        <w:t xml:space="preserve">What was seen.</w:t>
      </w:r>
      <w:r>
        <w:t xml:space="preserve"> Eight of the ACT science schemas shipped sentences like 'when the minutes in the dye bath was 30 minutes' and 'the particles remaining is what the students measured'. Seven of the thirty study scenarios name a variable with a plural noun, and every template that puts a variable name in front of a verb assumes a singular one, so roughly a quarter of the science section read as though written by someone who does not speak English. It was on the page, in stems and in explanations, and no check looks at whether a sentence agrees with itself.</w:t>
      </w:r>
    </w:p>
    <w:p>
      <w:pPr>
        <w:pStyle w:val="ListParagraph"/>
        <w:numPr>
          <w:ilvl w:val="0"/>
          <w:numId w:val="1"/>
        </w:numPr>
      </w:pPr>
      <w:r>
        <w:rPr>
          <w:b/>
        </w:rPr>
        <w:t xml:space="preserve">Why.</w:t>
      </w:r>
      <w:r>
        <w:t xml:space="preserve"> A scenario stores its variables as a name and a unit, and the name is dropped into whatever slot a template needs: the object of a preposition in one, the subject of a verb in another. Most names are singular noun phrases and the templates were written against those. Nobody wrote down that the templates need a singular, so seven scenarios with names like Days of curing and Seeds germinating out of 100 were added over time and each one broke every sentence that used it as a subject.</w:t>
      </w:r>
    </w:p>
    <w:p>
      <w:pPr>
        <w:pStyle w:val="ListParagraph"/>
        <w:numPr>
          <w:ilvl w:val="0"/>
          <w:numId w:val="1"/>
        </w:numPr>
      </w:pPr>
      <w:r>
        <w:rPr>
          <w:b/>
        </w:rPr>
        <w:t xml:space="preserve">How it surfaced.</w:t>
      </w:r>
      <w:r>
        <w:t xml:space="preserve"> Rendering nine hundred items from every schema in the module and searching the text for a plural name followed by a singular verb, while fixing a different fault in the same file. Reading one item of each schema would not have found it: a schema picks a scenario at random and twenty three of the thirty are innocent. (Found by measuring something)</w:t>
      </w:r>
    </w:p>
    <w:p>
      <w:pPr>
        <w:pStyle w:val="ListParagraph"/>
        <w:numPr>
          <w:ilvl w:val="0"/>
          <w:numId w:val="1"/>
        </w:numPr>
      </w:pPr>
      <w:r>
        <w:rPr>
          <w:b/>
        </w:rPr>
        <w:t xml:space="preserve">Fix.</w:t>
      </w:r>
      <w:r>
        <w:t xml:space="preserve"> Every variable name is now a singular noun phrase, which cost seven renames and no template changes: Minutes in the dye bath became Time in the dye bath, Days of curing became Curing time, Seeds germinating out of 100 became Number germinating out of 100. Four of them also had their unit in the name, so the table header read 'Days of curing (days)', and that is gone too. Each scenario now declares the grammatical number of both its variables, and the check refuses a plural one, so the requirement the templates have always had is written down where the next scenario is added.</w:t>
      </w:r>
    </w:p>
    <w:p>
      <w:pPr>
        <w:pStyle w:val="ListParagraph"/>
        <w:numPr>
          <w:ilvl w:val="0"/>
          <w:numId w:val="1"/>
        </w:numPr>
      </w:pPr>
      <w:r>
        <w:rPr>
          <w:b/>
        </w:rPr>
        <w:t xml:space="preserve">What stops it now.</w:t>
      </w:r>
      <w:r>
        <w:t xml:space="preserve"> g_act_sci.check_names() refuses a scenario whose variables are not both declared singular, and renders items from every schema across every scenario looking for a name in front of a verb that disagrees with it; build_banks runs it in </w:t>
      </w:r>
      <w:r>
        <w:rPr>
          <w:rFonts w:ascii="Consolas" w:hAnsi="Consolas"/>
          <w:sz w:val="19"/>
        </w:rPr>
        <w:t xml:space="preserve">src/gen/g_act_sci.py</w:t>
      </w:r>
    </w:p>
    <w:p>
      <w:pPr>
        <w:pStyle w:val="ListParagraph"/>
        <w:numPr>
          <w:ilvl w:val="0"/>
          <w:numId w:val="1"/>
        </w:numPr>
      </w:pPr>
      <w:r>
        <w:rPr>
          <w:b/>
        </w:rPr>
        <w:t xml:space="preserve">Lesson.</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w:t>
      </w:r>
    </w:p>
    <w:p>
      <w:pPr>
        <w:pStyle w:val="Heading3"/>
      </w:pPr>
      <w:r>
        <w:t xml:space="preserve">INC-0094. A reading of 100.2 for a quantity the table itself calls out of 100</w:t>
      </w:r>
    </w:p>
    <w:p>
      <w:r>
        <w:rPr>
          <w:i/>
        </w:rPr>
        <w:t xml:space="preserve">2026-09-22, Wrong data shown or stored, `cbd9af348b8a1e7a8e467196d6d2e979096baa00` PR #84</w:t>
      </w:r>
    </w:p>
    <w:p>
      <w:pPr>
        <w:pStyle w:val="ListParagraph"/>
        <w:numPr>
          <w:ilvl w:val="0"/>
          <w:numId w:val="1"/>
        </w:numPr>
      </w:pPr>
      <w:r>
        <w:rPr>
          <w:b/>
        </w:rPr>
        <w:t xml:space="preserve">What was seen.</w:t>
      </w:r>
      <w:r>
        <w:t xml:space="preserve"> One ACT science study measures seeds germinating out of 100, and on a fifth of its draws the table's first row read 100.2. Every question built on that table then asked about a number that cannot exist, and the ones asking for a trend or a comparison were still answerable, so nothing looked broken. The same table also reported a count of seeds to one decimal place.</w:t>
      </w:r>
    </w:p>
    <w:p>
      <w:pPr>
        <w:pStyle w:val="ListParagraph"/>
        <w:numPr>
          <w:ilvl w:val="0"/>
          <w:numId w:val="1"/>
        </w:numPr>
      </w:pPr>
      <w:r>
        <w:rPr>
          <w:b/>
        </w:rPr>
        <w:t xml:space="preserve">Why.</w:t>
      </w:r>
      <w:r>
        <w:t xml:space="preserve"> A study's readings are a base and a step scaled by a jitter drawn per draw, and the only thing checked about the result is that it is positive and that the column is monotone. A quantity with a natural ceiling has no way to say so: this one tops out at 100 by its own name, and at the largest jitter the base alone cleared it. The decimal is the same gap from the other side, a quantity that can only be a whole number rendered by a formatter that gives every reading one decimal place.</w:t>
      </w:r>
    </w:p>
    <w:p>
      <w:pPr>
        <w:pStyle w:val="ListParagraph"/>
        <w:numPr>
          <w:ilvl w:val="0"/>
          <w:numId w:val="1"/>
        </w:numPr>
      </w:pPr>
      <w:r>
        <w:rPr>
          <w:b/>
        </w:rPr>
        <w:t xml:space="preserve">How it surfaced.</w:t>
      </w:r>
      <w:r>
        <w:t xml:space="preserve"> Reading one rendered item from each of the renamed scenarios while fixing their grammar, which is the first time anyone had read this scenario's numbers rather than its trend. (Found by reading the code or the output)</w:t>
      </w:r>
    </w:p>
    <w:p>
      <w:pPr>
        <w:pStyle w:val="ListParagraph"/>
        <w:numPr>
          <w:ilvl w:val="0"/>
          <w:numId w:val="1"/>
        </w:numPr>
      </w:pPr>
      <w:r>
        <w:rPr>
          <w:b/>
        </w:rPr>
        <w:t xml:space="preserve">Fix.</w:t>
      </w:r>
      <w:r>
        <w:t xml:space="preserve"> A scenario may declare a ceiling, and build_study refuses a draw that passes it, the same way it already refuses a non positive reading. The germination study declares 100 and its base comes down so the ceiling is headroom rather than a filter. Its measurement is a germination rate in percent rather than a count of seeds, because a rate is what a reading to one decimal place actually is.</w:t>
      </w:r>
    </w:p>
    <w:p>
      <w:pPr>
        <w:pStyle w:val="ListParagraph"/>
        <w:numPr>
          <w:ilvl w:val="0"/>
          <w:numId w:val="1"/>
        </w:numPr>
      </w:pPr>
      <w:r>
        <w:rPr>
          <w:b/>
        </w:rPr>
        <w:t xml:space="preserve">What stops it now.</w:t>
      </w:r>
      <w:r>
        <w:t xml:space="preserve"> build_study rejects any reading above a scenario's declared ceiling, on both studies, the same check that already rejects a non positive one in </w:t>
      </w:r>
      <w:r>
        <w:rPr>
          <w:rFonts w:ascii="Consolas" w:hAnsi="Consolas"/>
          <w:sz w:val="19"/>
        </w:rPr>
        <w:t xml:space="preserve">src/gen/g_act_sci.py</w:t>
      </w:r>
    </w:p>
    <w:p>
      <w:pPr>
        <w:pStyle w:val="ListParagraph"/>
        <w:numPr>
          <w:ilvl w:val="0"/>
          <w:numId w:val="1"/>
        </w:numPr>
      </w:pPr>
      <w:r>
        <w:rPr>
          <w:b/>
        </w:rPr>
        <w:t xml:space="preserve">Lesson.</w:t>
      </w:r>
      <w:r>
        <w:t xml:space="preserve">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w:t>
      </w:r>
    </w:p>
    <w:p>
      <w:pPr>
        <w:pStyle w:val="Heading3"/>
      </w:pPr>
      <w:r>
        <w:t xml:space="preserve">INC-0096. Three more stored phrases in front of a verb that did not agree with them</w:t>
      </w:r>
    </w:p>
    <w:p>
      <w:r>
        <w:rPr>
          <w:i/>
        </w:rPr>
        <w:t xml:space="preserve">2026-09-22, Cosmetic, `d7ec4a71aaf8ed28e38d45d840ea1846fa83863d` PR #85</w:t>
      </w:r>
    </w:p>
    <w:p>
      <w:pPr>
        <w:pStyle w:val="ListParagraph"/>
        <w:numPr>
          <w:ilvl w:val="0"/>
          <w:numId w:val="1"/>
        </w:numPr>
      </w:pPr>
      <w:r>
        <w:rPr>
          <w:b/>
        </w:rPr>
        <w:t xml:space="preserve">What was seen.</w:t>
      </w:r>
      <w:r>
        <w:t xml:space="preserve"> Two causal reasoning scenarios shipped 'Officials concluded that the cycle racks was responsible for the change' and the same for the traffic islands, and one necessary condition scenario shipped 'The rule says that two independent reviews is needed'. Three corpus entries across two modules, in schemas that between them carry several thousand items.</w:t>
      </w:r>
    </w:p>
    <w:p>
      <w:pPr>
        <w:pStyle w:val="ListParagraph"/>
        <w:numPr>
          <w:ilvl w:val="0"/>
          <w:numId w:val="1"/>
        </w:numPr>
      </w:pPr>
      <w:r>
        <w:rPr>
          <w:b/>
        </w:rPr>
        <w:t xml:space="preserve">Why.</w:t>
      </w:r>
      <w:r>
        <w:t xml:space="preserve"> The same shape as the ACT science scenario names fixed hours earlier: a stored noun phrase dropped into a template that writes a singular verb after it. The templates were written against the entries that existed, every one of them singular, and later entries were added by reading their neighbours rather than the sentence they would end up inside.</w:t>
      </w:r>
    </w:p>
    <w:p>
      <w:pPr>
        <w:pStyle w:val="ListParagraph"/>
        <w:numPr>
          <w:ilvl w:val="0"/>
          <w:numId w:val="1"/>
        </w:numPr>
      </w:pPr>
      <w:r>
        <w:rPr>
          <w:b/>
        </w:rPr>
        <w:t xml:space="preserve">How it surfaced.</w:t>
      </w:r>
      <w:r>
        <w:t xml:space="preserve"> Rendering items from every schema in every exam and searching the text for a plural word in front of a singular verb. The search returns 292 candidate phrases and 289 of them are correct English, because the plural word is usually not the subject: 'the sum of the solutions is 12', 'each of its players is', 'Every one of the drivers was'. Reading the sentences is what separated them, and a check that fires on the pattern would be useless. (Found by measuring something)</w:t>
      </w:r>
    </w:p>
    <w:p>
      <w:pPr>
        <w:pStyle w:val="ListParagraph"/>
        <w:numPr>
          <w:ilvl w:val="0"/>
          <w:numId w:val="1"/>
        </w:numPr>
      </w:pPr>
      <w:r>
        <w:rPr>
          <w:b/>
        </w:rPr>
        <w:t xml:space="preserve">Fix.</w:t>
      </w:r>
      <w:r>
        <w:t xml:space="preserve"> Three renames. The cycle racks became the cycle parking and the traffic islands the traffic calming, both of which match the installation each scenario already describes. The two independent reviews became a second independent review, which is the same necessary condition and reads correctly in all four slots that field lands in.</w:t>
      </w:r>
    </w:p>
    <w:p>
      <w:pPr>
        <w:pStyle w:val="ListParagraph"/>
        <w:numPr>
          <w:ilvl w:val="0"/>
          <w:numId w:val="1"/>
        </w:numPr>
      </w:pPr>
      <w:r>
        <w:rPr>
          <w:b/>
        </w:rPr>
        <w:t xml:space="preserve">What stops it now.</w:t>
      </w:r>
      <w:r>
        <w:t xml:space="preserve"> framework.plural_head names the shape, and each module asserts it of the fields that land in a bare subject slot: the causal scenarios' short name and the necessary condition's requirement. Only those fields, because the same test applied to a field that lands anywhere else is 99 percent false alarms in </w:t>
      </w:r>
      <w:r>
        <w:rPr>
          <w:rFonts w:ascii="Consolas" w:hAnsi="Consolas"/>
          <w:sz w:val="19"/>
        </w:rPr>
        <w:t xml:space="preserve">src/gen/framework.py</w:t>
      </w:r>
    </w:p>
    <w:p>
      <w:pPr>
        <w:pStyle w:val="ListParagraph"/>
        <w:numPr>
          <w:ilvl w:val="0"/>
          <w:numId w:val="1"/>
        </w:numPr>
      </w:pPr>
      <w:r>
        <w:rPr>
          <w:b/>
        </w:rPr>
        <w:t xml:space="preserve">Lesson.</w:t>
      </w:r>
      <w:r>
        <w:t xml:space="preserve">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w:t>
      </w:r>
    </w:p>
    <w:p>
      <w:pPr>
        <w:pStyle w:val="Heading3"/>
      </w:pPr>
      <w:r>
        <w:t xml:space="preserve">INC-0097. Every reading inference question asked about something the passage never mentions</w:t>
      </w:r>
    </w:p>
    <w:p>
      <w:r>
        <w:rPr>
          <w:i/>
        </w:rPr>
        <w:t xml:space="preserve">2026-09-22, Wrong data shown or stored, `4beeeda2c23720a47ca80348d2122ee2f2e7597b` PR #86</w:t>
      </w:r>
    </w:p>
    <w:p>
      <w:pPr>
        <w:pStyle w:val="ListParagraph"/>
        <w:numPr>
          <w:ilvl w:val="0"/>
          <w:numId w:val="1"/>
        </w:numPr>
      </w:pPr>
      <w:r>
        <w:rPr>
          <w:b/>
        </w:rPr>
        <w:t xml:space="preserve">What was seen.</w:t>
      </w:r>
      <w:r>
        <w:t xml:space="preserve"> 'Which of the following can be properly inferred from the passage about the Sweetwater jurisdiction?' The passage is about water rights doctrine in nine western jurisdictions and never names Sweetwater, or the Karoo section, or Agnes Thorne, or the falling-tone item. 800 of 800 inference items sampled asked about a subject that appears nowhere in the text they were asked about. The explanation then told the student 'The passage states that the Sweetwater jurisdiction had no mining district of any kind', which the passage does not say either. The question type is the one that tests valid inference, it runs on both the GMAT and the LSAT, and not one of its items could be answered by reading.</w:t>
      </w:r>
    </w:p>
    <w:p>
      <w:pPr>
        <w:pStyle w:val="ListParagraph"/>
        <w:numPr>
          <w:ilvl w:val="0"/>
          <w:numId w:val="1"/>
        </w:numPr>
      </w:pPr>
      <w:r>
        <w:rPr>
          <w:b/>
        </w:rPr>
        <w:t xml:space="preserve">Why.</w:t>
      </w:r>
      <w:r>
        <w:t xml:space="preserve"> The question is a modus tollens with three parts: a universal the passage establishes, a particular case, and the conclusion that follows. The case is the part the QUESTION supplies, which is why the corpus stores it separately from everything that goes into the prose. The stem template asks what can be inferred about the case and never states it, so the premise the whole item turns on was held in the data, used to compute the key and to write the explanation, and never shown to the person answering. The explanation compounded it by attributing the case to the passage in the same sentence pattern as the universal, which made the item look internally consistent to anyone reading the explanation rather than the passage.</w:t>
      </w:r>
    </w:p>
    <w:p>
      <w:pPr>
        <w:pStyle w:val="ListParagraph"/>
        <w:numPr>
          <w:ilvl w:val="0"/>
          <w:numId w:val="1"/>
        </w:numPr>
      </w:pPr>
      <w:r>
        <w:rPr>
          <w:b/>
        </w:rPr>
        <w:t xml:space="preserve">How it surfaced.</w:t>
      </w:r>
      <w:r>
        <w:t xml:space="preserve"> Reading one rendered inference item end to end, passage included, while looking at the corpus for an unrelated reason. Every existing check passes: the key is genuinely the only valid conclusion, the distractors are genuinely the converse and the inverse, the choices balance, and nothing in a bank of strings can tell that a noun phrase in the stem is absent from the passage beside it. (Found by reading the code or the output)</w:t>
      </w:r>
    </w:p>
    <w:p>
      <w:pPr>
        <w:pStyle w:val="ListParagraph"/>
        <w:numPr>
          <w:ilvl w:val="0"/>
          <w:numId w:val="1"/>
        </w:numPr>
      </w:pPr>
      <w:r>
        <w:rPr>
          <w:b/>
        </w:rPr>
        <w:t xml:space="preserve">Fix.</w:t>
      </w:r>
      <w:r>
        <w:t xml:space="preserve"> The stem supplies the case, which is what a conditional question does: 'If the Sweetwater jurisdiction had no mining district of any kind, which of the following can be properly inferred from the passage?' The explanation says the passage states the universal and the question adds the case, because that is what each of them is. Nothing in the corpus changed; the premise was always there and was simply never printed.</w:t>
      </w:r>
    </w:p>
    <w:p>
      <w:pPr>
        <w:pStyle w:val="ListParagraph"/>
        <w:numPr>
          <w:ilvl w:val="0"/>
          <w:numId w:val="1"/>
        </w:numPr>
      </w:pPr>
      <w:r>
        <w:rPr>
          <w:b/>
        </w:rPr>
        <w:t xml:space="preserve">What stops it now.</w:t>
      </w:r>
      <w:r>
        <w:t xml:space="preserve"> g_rc.check_subjects renders items from every reading schema and fails when a stem names a subject that appears in neither the passage nor the stem's own premise, which is the property that was violated in </w:t>
      </w:r>
      <w:r>
        <w:rPr>
          <w:rFonts w:ascii="Consolas" w:hAnsi="Consolas"/>
          <w:sz w:val="19"/>
        </w:rPr>
        <w:t xml:space="preserve">src/gen/g_rc.py</w:t>
      </w:r>
    </w:p>
    <w:p>
      <w:pPr>
        <w:pStyle w:val="ListParagraph"/>
        <w:numPr>
          <w:ilvl w:val="0"/>
          <w:numId w:val="1"/>
        </w:numPr>
      </w:pPr>
      <w:r>
        <w:rPr>
          <w:b/>
        </w:rPr>
        <w:t xml:space="preserve">Lesson.</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w:t>
      </w:r>
    </w:p>
    <w:p>
      <w:pPr>
        <w:pStyle w:val="Heading3"/>
      </w:pPr>
      <w:r>
        <w:t xml:space="preserve">INC-0098. The table said 31.0 and the explanation said 31, because the fix covered the table only</w:t>
      </w:r>
    </w:p>
    <w:p>
      <w:r>
        <w:rPr>
          <w:i/>
        </w:rPr>
        <w:t xml:space="preserve">2026-09-22, Cosmetic, `c59d046c09369c1a24bfa19301b1268fd255fc56` PR #87</w:t>
      </w:r>
    </w:p>
    <w:p>
      <w:pPr>
        <w:pStyle w:val="ListParagraph"/>
        <w:numPr>
          <w:ilvl w:val="0"/>
          <w:numId w:val="1"/>
        </w:numPr>
      </w:pPr>
      <w:r>
        <w:rPr>
          <w:b/>
        </w:rPr>
        <w:t xml:space="preserve">What was seen.</w:t>
      </w:r>
      <w:r>
        <w:t xml:space="preserve"> An ACT science table printed a reading of 31.0 and the explanation beside it wrote the same reading as 31, in six of the twelve schemas in the module. A student checking the explanation against the table finds two spellings of one measurement.</w:t>
      </w:r>
    </w:p>
    <w:p>
      <w:pPr>
        <w:pStyle w:val="ListParagraph"/>
        <w:numPr>
          <w:ilvl w:val="0"/>
          <w:numId w:val="1"/>
        </w:numPr>
      </w:pPr>
      <w:r>
        <w:rPr>
          <w:b/>
        </w:rPr>
        <w:t xml:space="preserve">Why.</w:t>
      </w:r>
      <w:r>
        <w:t xml:space="preserve"> Earlier the same day a formatter was added that prints every reading to one decimal place, because a reading that lands on a whole number rendered as 6 beside a neighbour rendered as 7.2 is visibly a different kind of thing and the choices could not be assembled from them. It was applied to the table, to the one schema whose choices are readings, and to that schema's explanation, which is where the evidence was. Every other schema in the module renders readings in prose, and those were left on the formatter that drops the decimal. The change was scoped to where the failure had been measured rather than to the quantity it was about.</w:t>
      </w:r>
    </w:p>
    <w:p>
      <w:pPr>
        <w:pStyle w:val="ListParagraph"/>
        <w:numPr>
          <w:ilvl w:val="0"/>
          <w:numId w:val="1"/>
        </w:numPr>
      </w:pPr>
      <w:r>
        <w:rPr>
          <w:b/>
        </w:rPr>
        <w:t xml:space="preserve">How it surfaced.</w:t>
      </w:r>
      <w:r>
        <w:t xml:space="preserve"> Searching every schema's explanation for figures that appear nowhere in the table, stem or choices, which is a list of derived values and therefore almost all legitimate. Reading it turned up a column printed as 6.2, 12.4, 18.6, 24.8, 31, where the table says 31.0. (Found by measuring something)</w:t>
      </w:r>
    </w:p>
    <w:p>
      <w:pPr>
        <w:pStyle w:val="ListParagraph"/>
        <w:numPr>
          <w:ilvl w:val="0"/>
          <w:numId w:val="1"/>
        </w:numPr>
      </w:pPr>
      <w:r>
        <w:rPr>
          <w:b/>
        </w:rPr>
        <w:t xml:space="preserve">Fix.</w:t>
      </w:r>
      <w:r>
        <w:t xml:space="preserve"> Every reading rendered in prose uses the reading formatter, in all twelve schemas. Settings keep the other one, because a setting is a value a student dialled in and 2 mM is right where 2.0 mM is not. The two formatters now say in their names and their docstrings which quantity each belongs to, so the next call site is a choice rather than a coin toss.</w:t>
      </w:r>
    </w:p>
    <w:p>
      <w:pPr>
        <w:pStyle w:val="ListParagraph"/>
        <w:numPr>
          <w:ilvl w:val="0"/>
          <w:numId w:val="1"/>
        </w:numPr>
      </w:pPr>
      <w:r>
        <w:rPr>
          <w:b/>
        </w:rPr>
        <w:t xml:space="preserve">What stops it now.</w:t>
      </w:r>
      <w:r>
        <w:t xml:space="preserve"> check_readings renders items from every schema in the module and fails when a reading appears in the text in a form the table does not use in </w:t>
      </w:r>
      <w:r>
        <w:rPr>
          <w:rFonts w:ascii="Consolas" w:hAnsi="Consolas"/>
          <w:sz w:val="19"/>
        </w:rPr>
        <w:t xml:space="preserve">src/gen/g_act_sci.py</w:t>
      </w:r>
    </w:p>
    <w:p>
      <w:pPr>
        <w:pStyle w:val="ListParagraph"/>
        <w:numPr>
          <w:ilvl w:val="0"/>
          <w:numId w:val="1"/>
        </w:numPr>
      </w:pPr>
      <w:r>
        <w:rPr>
          <w:b/>
        </w:rPr>
        <w:t xml:space="preserve">Lesson.</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w:t>
      </w:r>
    </w:p>
    <w:p>
      <w:pPr>
        <w:pStyle w:val="Heading3"/>
      </w:pPr>
      <w:r>
        <w:t xml:space="preserve">INC-0099. Every generated reading comprehension question shipped without its passage</w:t>
      </w:r>
    </w:p>
    <w:p>
      <w:r>
        <w:rPr>
          <w:i/>
        </w:rPr>
        <w:t xml:space="preserve">2026-09-22, Wrong data shown or stored, `9928611571de97064408629c343ac56d8b34251b` PR #88</w:t>
      </w:r>
    </w:p>
    <w:p>
      <w:pPr>
        <w:pStyle w:val="ListParagraph"/>
        <w:numPr>
          <w:ilvl w:val="0"/>
          <w:numId w:val="1"/>
        </w:numPr>
      </w:pPr>
      <w:r>
        <w:rPr>
          <w:b/>
        </w:rPr>
        <w:t xml:space="preserve">What was seen.</w:t>
      </w:r>
      <w:r>
        <w:t xml:space="preserve"> The owner was served a reading comprehension question on the live site with nothing to read: 'If the first season used fixed speakers, which of the following can be properly inferred from the passage?' and five options, on a page with no passage. 280 items are like this, every generated reading item the GMAT and the LSAT carry, across all eight reading schemas. The worst of them ask what the passage says and offer five options all drawn from passages, so without the text there is nothing to choose between.</w:t>
      </w:r>
    </w:p>
    <w:p>
      <w:pPr>
        <w:pStyle w:val="ListParagraph"/>
        <w:numPr>
          <w:ilvl w:val="0"/>
          <w:numId w:val="1"/>
        </w:numPr>
      </w:pPr>
      <w:r>
        <w:rPr>
          <w:b/>
        </w:rPr>
        <w:t xml:space="preserve">Why.</w:t>
      </w:r>
      <w:r>
        <w:t xml:space="preserve"> The generator attaches the passage to the item as the field the app reads, and the emitter that writes the bank file names the fields it copies one by one. It copies passageHtml, which the data tables use, and has never copied passage, which the reading items use. So the item was right in memory, right in every test that builds items in process, and lost the moment it was written to the file that ships. The item also lost its passageId, which is what the app's game pools filter on to keep passage based items out of a view that has no passage.</w:t>
      </w:r>
    </w:p>
    <w:p>
      <w:pPr>
        <w:pStyle w:val="ListParagraph"/>
        <w:numPr>
          <w:ilvl w:val="0"/>
          <w:numId w:val="1"/>
        </w:numPr>
      </w:pPr>
      <w:r>
        <w:rPr>
          <w:b/>
        </w:rPr>
        <w:t xml:space="preserve">How it surfaced.</w:t>
      </w:r>
      <w:r>
        <w:t xml:space="preserve"> The owner hit it in a live round and sent a screenshot. No check saw it: the browser suite renders one item per schema through the real session path and asserts the source renders, but it decides whether an item HAS a source by looking at passageHtml alone, so a reading item was read as an item with no source and the assertion was skipped rather than failed. (A person hit it)</w:t>
      </w:r>
    </w:p>
    <w:p>
      <w:pPr>
        <w:pStyle w:val="ListParagraph"/>
        <w:numPr>
          <w:ilvl w:val="0"/>
          <w:numId w:val="1"/>
        </w:numPr>
      </w:pPr>
      <w:r>
        <w:rPr>
          <w:b/>
        </w:rPr>
        <w:t xml:space="preserve">Fix.</w:t>
      </w:r>
      <w:r>
        <w:t xml:space="preserve"> The emitter copies passage and passageId as it copies every other field, and passages are written once per file as constants and referenced by name, which is the convention the hand written banks already use, so 280 copies of a 300 word passage do not go into the payload. Carrying passageId turned out to change more than the game pools: the mock section picker takes a passage's questions as a group to keep them together, and a generated passage offers ten questions across three skills where a hand written one offers seven or eight across most of them, so three groups filled a 26 question reading section and two skills were never tested. The picker now keeps a slot for every skill still waiting for one, and when only part of a group fits it takes the part that asks something new rather than the part that sorts first.</w:t>
      </w:r>
    </w:p>
    <w:p>
      <w:pPr>
        <w:pStyle w:val="ListParagraph"/>
        <w:numPr>
          <w:ilvl w:val="0"/>
          <w:numId w:val="1"/>
        </w:numPr>
      </w:pPr>
      <w:r>
        <w:rPr>
          <w:b/>
        </w:rPr>
        <w:t xml:space="preserve">What stops it now.</w:t>
      </w:r>
      <w:r>
        <w:t xml:space="preserve"> smoke_items asserts that every item whose type is RC or R carries a passage and puts it on screen, derived from the type rather than from a field that can be absent; build_banks refuses to write a reading item with nothing to read; to_js refuses any generator field it has not been told to write or to skip, which is the whole class rather than this one field; and the mock section check draws twenty sections instead of one, because a single draw passed while a third of them left two skills untested in </w:t>
      </w:r>
      <w:r>
        <w:rPr>
          <w:rFonts w:ascii="Consolas" w:hAnsi="Consolas"/>
          <w:sz w:val="19"/>
        </w:rPr>
        <w:t xml:space="preserve">src/smoke_items.js</w:t>
      </w:r>
    </w:p>
    <w:p>
      <w:pPr>
        <w:pStyle w:val="ListParagraph"/>
        <w:numPr>
          <w:ilvl w:val="0"/>
          <w:numId w:val="1"/>
        </w:numPr>
      </w:pPr>
      <w:r>
        <w:rPr>
          <w:b/>
        </w:rPr>
        <w:t xml:space="preserve">Lesson.</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w:t>
      </w:r>
    </w:p>
    <w:p>
      <w:pPr>
        <w:pStyle w:val="Heading3"/>
      </w:pPr>
      <w:r>
        <w:t xml:space="preserve">INC-0100. A blocked source turned a real check into a permanent warning, and the flagship exam published its structure table uncited for as long as the page existed</w:t>
      </w:r>
    </w:p>
    <w:p>
      <w:r>
        <w:rPr>
          <w:i/>
        </w:rPr>
        <w:t xml:space="preserve">2026-09-22, Silent loss, `fce7f003a6953e6985c9ad985c9c9cc8ffa9303e` PR #89</w:t>
      </w:r>
    </w:p>
    <w:p>
      <w:pPr>
        <w:pStyle w:val="ListParagraph"/>
        <w:numPr>
          <w:ilvl w:val="0"/>
          <w:numId w:val="1"/>
        </w:numPr>
      </w:pPr>
      <w:r>
        <w:rPr>
          <w:b/>
        </w:rPr>
        <w:t xml:space="preserve">What was seen.</w:t>
      </w:r>
      <w:r>
        <w:t xml:space="preserve"> The GMAT exam page published the section structure table, 21 questions in 45 minutes for Quantitative Reasoning and so on, with no source line under it. Every other exam on the site, SAT, GRE, LSAT and ACT, carried one. The figures themselves were right, confirmed later against the exam maker, so nothing looked wrong on the page: it simply asserted four numbers on our own authority, which is the thing the sourcing rule exists to forbid.</w:t>
      </w:r>
    </w:p>
    <w:p>
      <w:pPr>
        <w:pStyle w:val="ListParagraph"/>
        <w:numPr>
          <w:ilvl w:val="0"/>
          <w:numId w:val="1"/>
        </w:numPr>
      </w:pPr>
      <w:r>
        <w:rPr>
          <w:b/>
        </w:rPr>
        <w:t xml:space="preserve">Why.</w:t>
      </w:r>
      <w:r>
        <w:t xml:space="preserve"> The check was already written and already correct: validate_exams knows the sections array is a set of published figures and knows sections_src is what sources it. It was deliberately downgraded to a warning, with a comment saying why, because www.mba.com serves this environment an Imperva challenge stub instead of the GMAT structure page, so the figures could not be verified from here. That reasoning was sound about the page and wrong about the fact. Unreachable was a property of one URL, not of the figure, and it was never retested against a different publisher. GMAC's own corporate site states all three sections with their question counts and times, is not behind the challenge, and is the exam maker rather than a reseller.</w:t>
      </w:r>
    </w:p>
    <w:p>
      <w:pPr>
        <w:pStyle w:val="ListParagraph"/>
        <w:numPr>
          <w:ilvl w:val="0"/>
          <w:numId w:val="1"/>
        </w:numPr>
      </w:pPr>
      <w:r>
        <w:rPr>
          <w:b/>
        </w:rPr>
        <w:t xml:space="preserve">How it surfaced.</w:t>
      </w:r>
      <w:r>
        <w:t xml:space="preserve"> The warning printed on every build for as long as the page existed and was read as known and accepted, which is what a warning becomes once its reason is written down. Found only while looking for a reachable citation for something else, by trying the exam maker's own domain rather than the consumer site the record already pointed at. (Found by reading the code or the output)</w:t>
      </w:r>
    </w:p>
    <w:p>
      <w:pPr>
        <w:pStyle w:val="ListParagraph"/>
        <w:numPr>
          <w:ilvl w:val="0"/>
          <w:numId w:val="1"/>
        </w:numPr>
      </w:pPr>
      <w:r>
        <w:rPr>
          <w:b/>
        </w:rPr>
        <w:t xml:space="preserve">Fix.</w:t>
      </w:r>
      <w:r>
        <w:t xml:space="preserve"> GMAT gains a sections_src block citing GMAC's exam overview page, read this session, which states 2 hours 15 minutes, 3 sections, 64 questions and no writing assessment, with Quantitative 45 minutes and 21 questions, Verbal 45 minutes and 23 questions, and Data Insights 45 minutes and 20 questions. The score scale cites GMAC's scores page and drops the phrase 10-point increments, which that page does not state and which always ending in 5 across 205 to 805 already says. Total time keeps its original citation, because the GMAC page confirms 2 hours 15 minutes but says nothing about the optional break, and a source may only be cited for what it states.</w:t>
      </w:r>
    </w:p>
    <w:p>
      <w:pPr>
        <w:pStyle w:val="ListParagraph"/>
        <w:numPr>
          <w:ilvl w:val="0"/>
          <w:numId w:val="1"/>
        </w:numPr>
      </w:pPr>
      <w:r>
        <w:rPr>
          <w:b/>
        </w:rPr>
        <w:t xml:space="preserve">What stops it now.</w:t>
      </w:r>
      <w:r>
        <w:t xml:space="preserve"> The warning becomes an error in validate_exams, and build_exams refuses to render a structure table for any exam whose sections_src is missing a text, src, year or url. The check sits on the table, which is the thing being published, not on the citation, which is the thing that goes missing. Verified by removing sections_src and watching the build exit 1. in </w:t>
      </w:r>
      <w:r>
        <w:rPr>
          <w:rFonts w:ascii="Consolas" w:hAnsi="Consolas"/>
          <w:sz w:val="19"/>
        </w:rPr>
        <w:t xml:space="preserve">src/build_exams.py</w:t>
      </w:r>
    </w:p>
    <w:p>
      <w:pPr>
        <w:pStyle w:val="ListParagraph"/>
        <w:numPr>
          <w:ilvl w:val="0"/>
          <w:numId w:val="1"/>
        </w:numPr>
      </w:pPr>
      <w:r>
        <w:rPr>
          <w:b/>
        </w:rPr>
        <w:t xml:space="preserve">Lesson.</w:t>
      </w:r>
      <w:r>
        <w:t xml:space="preserve">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w:t>
      </w:r>
    </w:p>
    <w:p>
      <w:pPr>
        <w:pStyle w:val="Heading3"/>
      </w:pPr>
      <w:r>
        <w:t xml:space="preserve">INC-0101. A new field-by-field copier reproduced the passage loss defect four days after the ledger recorded it</w:t>
      </w:r>
    </w:p>
    <w:p>
      <w:r>
        <w:rPr>
          <w:i/>
        </w:rPr>
        <w:t xml:space="preserve">2026-09-22, Wrong data shown or stored, `fce7f003a6953e6985c9ad985c9c9cc8ffa9303e` PR #89</w:t>
      </w:r>
    </w:p>
    <w:p>
      <w:pPr>
        <w:pStyle w:val="ListParagraph"/>
        <w:numPr>
          <w:ilvl w:val="0"/>
          <w:numId w:val="1"/>
        </w:numPr>
      </w:pPr>
      <w:r>
        <w:rPr>
          <w:b/>
        </w:rPr>
        <w:t xml:space="preserve">What was seen.</w:t>
      </w:r>
      <w:r>
        <w:t xml:space="preserve"> The diagnostic being built for the study guide selected one real item per scored skill and copied it into the page. It named the fields it copied, and it named passage. Multi-source reasoning and graphs-and-tables items do not use passage: they carry their material in passageHtml. So two of the twelve questions would have reached a student with no source material at all, including one reading 'How many of the five pending requests comply with the booking policy exactly as submitted?' with no policy and no requests on screen.</w:t>
      </w:r>
    </w:p>
    <w:p>
      <w:pPr>
        <w:pStyle w:val="ListParagraph"/>
        <w:numPr>
          <w:ilvl w:val="0"/>
          <w:numId w:val="1"/>
        </w:numPr>
      </w:pPr>
      <w:r>
        <w:rPr>
          <w:b/>
        </w:rPr>
        <w:t xml:space="preserve">Why.</w:t>
      </w:r>
      <w:r>
        <w:t xml:space="preserve"> Exactly INC-0099's root cause in new code. A copier that enumerates the fields it carries is correct only for the item shapes its author had in mind, and silently drops everything else. The guard written for INC-0099, EMITTED_FIELDS in gen/framework.py, closes that class of bug for the bank emitter and only for the bank emitter, because it is a check on one function rather than on the idea. Four days later the same author wrote a second copier and made the same mistake, which is the strongest possible evidence that the guard was in the wrong place.</w:t>
      </w:r>
    </w:p>
    <w:p>
      <w:pPr>
        <w:pStyle w:val="ListParagraph"/>
        <w:numPr>
          <w:ilvl w:val="0"/>
          <w:numId w:val="1"/>
        </w:numPr>
      </w:pPr>
      <w:r>
        <w:rPr>
          <w:b/>
        </w:rPr>
        <w:t xml:space="preserve">How it surfaced.</w:t>
      </w:r>
      <w:r>
        <w:t xml:space="preserve"> Caught in the build, before shipping, by reading the generated data rather than the generating code: a listing of the twelve selected items printed a passage column, and the two DI reading types showed false. Nothing automatic would have caught it, because smoke_items covers the trainer's render path and the diagnostic is a different page. (Found by reading the code or the output)</w:t>
      </w:r>
    </w:p>
    <w:p>
      <w:pPr>
        <w:pStyle w:val="ListParagraph"/>
        <w:numPr>
          <w:ilvl w:val="0"/>
          <w:numId w:val="1"/>
        </w:numPr>
      </w:pPr>
      <w:r>
        <w:rPr>
          <w:b/>
        </w:rPr>
        <w:t xml:space="preserve">Fix.</w:t>
      </w:r>
      <w:r>
        <w:t xml:space="preserve"> The diagnostic carries passageHtml as well as passage and renders whichever is present, matching what the app does with the same items.</w:t>
      </w:r>
    </w:p>
    <w:p>
      <w:pPr>
        <w:pStyle w:val="ListParagraph"/>
        <w:numPr>
          <w:ilvl w:val="0"/>
          <w:numId w:val="1"/>
        </w:numPr>
      </w:pPr>
      <w:r>
        <w:rPr>
          <w:b/>
        </w:rPr>
        <w:t xml:space="preserve">What stops it now.</w:t>
      </w:r>
      <w:r>
        <w:t xml:space="preserve"> build_guide refuses to emit a diagnostic item whose type is one that asks about source material unless that item is carrying some, with the expectation derived from the item's type and not from whether a field happens to be populated. Verified by removing passageHtml from the copier and watching the build refuse.</w:t>
      </w:r>
    </w:p>
    <w:p>
      <w:pPr>
        <w:pStyle w:val="ListParagraph"/>
        <w:numPr>
          <w:ilvl w:val="0"/>
          <w:numId w:val="1"/>
        </w:numPr>
      </w:pPr>
      <w:r>
        <w:rPr>
          <w:b/>
        </w:rPr>
        <w:t xml:space="preserve">Lesson.</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w:t>
      </w:r>
    </w:p>
    <w:p>
      <w:pPr>
        <w:pStyle w:val="Heading3"/>
      </w:pPr>
      <w:r>
        <w:t xml:space="preserve">INC-0102. A table question asked which row rose the most when every row had fallen</w:t>
      </w:r>
    </w:p>
    <w:p>
      <w:r>
        <w:rPr>
          <w:i/>
        </w:rPr>
        <w:t xml:space="preserve">2026-09-22, Wrong data shown or stored, `e32605f9d66884d57cef73a8894a9679d2f94bc8` PR #93</w:t>
      </w:r>
    </w:p>
    <w:p>
      <w:pPr>
        <w:pStyle w:val="ListParagraph"/>
        <w:numPr>
          <w:ilvl w:val="0"/>
          <w:numId w:val="1"/>
        </w:numPr>
      </w:pPr>
      <w:r>
        <w:rPr>
          <w:b/>
        </w:rPr>
        <w:t xml:space="preserve">What was seen.</w:t>
      </w:r>
      <w:r>
        <w:t xml:space="preserve"> Item ZM4859 shipped live asking 'Which store had the greatest percent increase in units sold from Q2 to Q3?' over a table in which every store fell: Ashford down 22 percent, Belmont 55, Carlisle 40, Dunmore 40, Eastgate 19. The credited answer is Eastgate, which declined least. A student who reads the question correctly concludes that no store increased and that none of the five choices answers it, and is marked wrong for being right.</w:t>
      </w:r>
    </w:p>
    <w:p>
      <w:pPr>
        <w:pStyle w:val="ListParagraph"/>
        <w:numPr>
          <w:ilvl w:val="0"/>
          <w:numId w:val="1"/>
        </w:numPr>
      </w:pPr>
      <w:r>
        <w:rPr>
          <w:b/>
        </w:rPr>
        <w:t xml:space="preserve">Why.</w:t>
      </w:r>
      <w:r>
        <w:t xml:space="preserve"> gt_leader_pct picks two columns at random, computes each row's percent change between them, takes the maximum, and writes the word increase into the stem unconditionally. Nothing checks the sign of the winner. When every row falls, the maximum is the least negative number and the stem asserts a direction the data does not contain. The correct handling already existed ninety lines above in the same file: gt_change computes rose = b &gt; a and writes increase or decrease accordingly. The pattern was there to copy and was not copied.</w:t>
      </w:r>
    </w:p>
    <w:p>
      <w:pPr>
        <w:pStyle w:val="ListParagraph"/>
        <w:numPr>
          <w:ilvl w:val="0"/>
          <w:numId w:val="1"/>
        </w:numPr>
      </w:pPr>
      <w:r>
        <w:rPr>
          <w:b/>
        </w:rPr>
        <w:t xml:space="preserve">How it surfaced.</w:t>
      </w:r>
      <w:r>
        <w:t xml:space="preserve"> Found while reading the shipped bank for something else. No check saw it, and none could have: every existing guard tests one string at a time, and both strings here are individually fine. The stem is a grammatical question and the explanation is arithmetically correct. What is wrong is the relation between the stem's direction and the data's. (Found by reading the code or the output)</w:t>
      </w:r>
    </w:p>
    <w:p>
      <w:pPr>
        <w:pStyle w:val="ListParagraph"/>
        <w:numPr>
          <w:ilvl w:val="0"/>
          <w:numId w:val="1"/>
        </w:numPr>
      </w:pPr>
      <w:r>
        <w:rPr>
          <w:b/>
        </w:rPr>
        <w:t xml:space="preserve">Fix.</w:t>
      </w:r>
      <w:r>
        <w:t xml:space="preserve"> The stem's direction is derived from the data rather than assumed. When every row fell the item asks for the greatest percent decrease, the winner becomes the most negative row, and the absolute-change trap inverts with it: the row that lost the most in absolute terms from a larger base now has the smaller percent decrease. Mixed and all-rising tables keep the increase wording, which is correct for them. A draw whose winner is exactly zero is discarded rather than described in either direction.</w:t>
      </w:r>
    </w:p>
    <w:p>
      <w:pPr>
        <w:pStyle w:val="ListParagraph"/>
        <w:numPr>
          <w:ilvl w:val="0"/>
          <w:numId w:val="1"/>
        </w:numPr>
      </w:pPr>
      <w:r>
        <w:rPr>
          <w:b/>
        </w:rPr>
        <w:t xml:space="preserve">What stops it now.</w:t>
      </w:r>
      <w:r>
        <w:t xml:space="preserve"> g_gmat_gt.check_directions() builds the schema repeatedly and fails any item whose stem says increase while no row rose, or says decrease while no row fell, reading both from the rendered item rather than from the generator's internals. Wired into build_banks beside check_names, check_readings and check_premises. Verified by running it against the generator as it shipped.</w:t>
      </w:r>
    </w:p>
    <w:p>
      <w:pPr>
        <w:pStyle w:val="ListParagraph"/>
        <w:numPr>
          <w:ilvl w:val="0"/>
          <w:numId w:val="1"/>
        </w:numPr>
      </w:pPr>
      <w:r>
        <w:rPr>
          <w:b/>
        </w:rPr>
        <w:t xml:space="preserve">Lesson.</w:t>
      </w:r>
      <w:r>
        <w:t xml:space="preserve">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w:t>
      </w:r>
    </w:p>
    <w:p>
      <w:pPr>
        <w:pStyle w:val="Heading3"/>
      </w:pPr>
      <w:r>
        <w:t xml:space="preserve">INC-0105. Twelve average salaries were published as medians, and the social queue credited schools with figures they never published</w:t>
      </w:r>
    </w:p>
    <w:p>
      <w:r>
        <w:rPr>
          <w:i/>
        </w:rPr>
        <w:t xml:space="preserve">2026-09-26, Wrong data shown or stored</w:t>
      </w:r>
    </w:p>
    <w:p>
      <w:pPr>
        <w:pStyle w:val="ListParagraph"/>
        <w:numPr>
          <w:ilvl w:val="0"/>
          <w:numId w:val="1"/>
        </w:numPr>
      </w:pPr>
      <w:r>
        <w:rPr>
          <w:b/>
        </w:rPr>
        <w:t xml:space="preserve">What was seen.</w:t>
      </w:r>
      <w:r>
        <w:t xml:space="preserve"> 12 of the 53 MBA programs with a salary figure publish only an average; several of their stat notes say so in as many words ('average salary, Class of 2023; median not published'). Every one was labelled a median: 'Median starting salary is $X' in the page lead, 'median starting salary $X' in the meta description, a 'Median base salary' table row sitting beside a note saying no median exists, 'Median salary' in the rankings detail view and the printed report. The social post queue in Admin went further in two ways: every salary post said graduates 'report a median starting salary' that was 'reported by the school', although 8 salary figures come from a secondary source, and every acceptance rate post said the figure was 'from the school's own class profile', although 9 of the 16 come from Poets&amp;Quants (six), US News, GMAC or a university news office. The international share posts said 'Class composition is published by the school' and 'Sourced from the school' for all of them, although 7 of the 60 international shares come from a secondary source. And two acceptance rates whose own sources call them 'estimated' and 'around 22%' were posted as flat facts.</w:t>
      </w:r>
    </w:p>
    <w:p>
      <w:pPr>
        <w:pStyle w:val="ListParagraph"/>
        <w:numPr>
          <w:ilvl w:val="0"/>
          <w:numId w:val="1"/>
        </w:numPr>
      </w:pPr>
      <w:r>
        <w:rPr>
          <w:b/>
        </w:rPr>
        <w:t xml:space="preserve">Why.</w:t>
      </w:r>
      <w:r>
        <w:t xml:space="preserve"> The field is named salary_median_usd, and every consumer took the name as the definition. The source ladder allows an average when a school publishes no median and the data entry recorded which one it was in the stat note, but nothing that renders the figure reads the note. The social templates were written as fixed sentences about the typical case, a school reporting its own median, and never looked at the figure's own source.</w:t>
      </w:r>
    </w:p>
    <w:p>
      <w:pPr>
        <w:pStyle w:val="ListParagraph"/>
        <w:numPr>
          <w:ilvl w:val="0"/>
          <w:numId w:val="1"/>
        </w:numPr>
      </w:pPr>
      <w:r>
        <w:rPr>
          <w:b/>
        </w:rPr>
        <w:t xml:space="preserve">How it surfaced.</w:t>
      </w:r>
      <w:r>
        <w:t xml:space="preserve"> Found on 2026-09-26 while fixing INC-0104: routing every sentence through stat_kind meant asking what each figure's note says, and the salary notes answered 'average' twelve times. The social claims were found by grepping for every consumer of the same field. (Found by reading the code or the output)</w:t>
      </w:r>
    </w:p>
    <w:p>
      <w:pPr>
        <w:pStyle w:val="ListParagraph"/>
        <w:numPr>
          <w:ilvl w:val="0"/>
          <w:numId w:val="1"/>
        </w:numPr>
      </w:pPr>
      <w:r>
        <w:rPr>
          <w:b/>
        </w:rPr>
        <w:t xml:space="preserve">Fix.</w:t>
      </w:r>
      <w:r>
        <w:t xml:space="preserve"> Every label derives the statistic from the figure's own note through stat_kind: a median is called a median, an average is called an average, and a note that says neither gets no adjective. The social queue names the figure's actual source instead of asserting the school's, and uses the same derived statistic. The public methodology says that the outcomes component uses the median where a school publishes one and the average where it publishes only that.</w:t>
      </w:r>
    </w:p>
    <w:p>
      <w:pPr>
        <w:pStyle w:val="ListParagraph"/>
        <w:numPr>
          <w:ilvl w:val="0"/>
          <w:numId w:val="1"/>
        </w:numPr>
      </w:pPr>
      <w:r>
        <w:rPr>
          <w:b/>
        </w:rPr>
        <w:t xml:space="preserve">What stops it now.</w:t>
      </w:r>
      <w:r>
        <w:t xml:space="preserve"> build_rankings refuses to render a school page whose prose or table calls a figure a median when its stat note resolves to an average, or the reverse, and build_social refuses to emit a post whose text claims the school as the source of a figure hosted elsewhere. Each failure names the school and the field.</w:t>
      </w:r>
    </w:p>
    <w:p>
      <w:pPr>
        <w:pStyle w:val="ListParagraph"/>
        <w:numPr>
          <w:ilvl w:val="0"/>
          <w:numId w:val="1"/>
        </w:numPr>
      </w:pPr>
      <w:r>
        <w:rPr>
          <w:b/>
        </w:rPr>
        <w:t xml:space="preserve">Lesson.</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w:t>
      </w:r>
    </w:p>
    <w:p>
      <w:pPr>
        <w:pStyle w:val="Heading3"/>
      </w:pPr>
      <w:r>
        <w:t xml:space="preserve">INC-0106. Official figures from a school's own university were footnoted as secondary and 'indicative rather than official'</w:t>
      </w:r>
    </w:p>
    <w:p>
      <w:r>
        <w:rPr>
          <w:i/>
        </w:rPr>
        <w:t xml:space="preserve">2026-09-26, Wrong data shown or stored</w:t>
      </w:r>
    </w:p>
    <w:p>
      <w:pPr>
        <w:pStyle w:val="ListParagraph"/>
        <w:numPr>
          <w:ilvl w:val="0"/>
          <w:numId w:val="1"/>
        </w:numPr>
      </w:pPr>
      <w:r>
        <w:rPr>
          <w:b/>
        </w:rPr>
        <w:t xml:space="preserve">What was seen.</w:t>
      </w:r>
      <w:r>
        <w:t xml:space="preserve"> 29 figures across 10 MBA school pages carried the secondary-source asterisk and the footnote 'This school does not publish this figure on its own site, so it comes from a secondary source ... treat it as indicative rather than official', although every one comes from the school's own university: Cornell Johnson's class profile and employment figures (9 of them) from business.cornell.edu, Miami Herbert's class profile (8) from the university news office, tuition from the bursar, registrar or student accounts pages of Rice, Pitt, UC Irvine, UC San Diego, Kentucky, Georgia and Howard, Howard's salary and employment figures from the university's own news site, and Wharton's tuition, salary and employment figures from Wharton subdomains including its own career report. The same test drove the social queue, which would have said 'as reported by Wharton 2025 MBA Career Report' as if that were a third party.</w:t>
      </w:r>
    </w:p>
    <w:p>
      <w:pPr>
        <w:pStyle w:val="ListParagraph"/>
        <w:numPr>
          <w:ilvl w:val="0"/>
          <w:numId w:val="1"/>
        </w:numPr>
      </w:pPr>
      <w:r>
        <w:rPr>
          <w:b/>
        </w:rPr>
        <w:t xml:space="preserve">Why.</w:t>
      </w:r>
      <w:r>
        <w:t xml:space="preserve"> is_secondary decides 'the school published this' by comparing the figure's host with the host of the program's website field, allowing only an exact match or one being a subdomain of the other. Universities publish from sibling hosts (bursar.rice.edu beside business.rice.edu, business.cornell.edu beside johnson.cornell.edu), which are neither, so the test read 'a different host' as 'a different publisher'.</w:t>
      </w:r>
    </w:p>
    <w:p>
      <w:pPr>
        <w:pStyle w:val="ListParagraph"/>
        <w:numPr>
          <w:ilvl w:val="0"/>
          <w:numId w:val="1"/>
        </w:numPr>
      </w:pPr>
      <w:r>
        <w:rPr>
          <w:b/>
        </w:rPr>
        <w:t xml:space="preserve">How it surfaced.</w:t>
      </w:r>
      <w:r>
        <w:t xml:space="preserve"> Found on 2026-09-26 while fixing INC-0105: the corrected social post for Wharton credited 'Wharton 2025 MBA Career Report' as an outside source, and listing every figure the test called secondary showed 29 on the schools' own registrable domains. (Found by reading the code or the output)</w:t>
      </w:r>
    </w:p>
    <w:p>
      <w:pPr>
        <w:pStyle w:val="ListParagraph"/>
        <w:numPr>
          <w:ilvl w:val="0"/>
          <w:numId w:val="1"/>
        </w:numPr>
      </w:pPr>
      <w:r>
        <w:rPr>
          <w:b/>
        </w:rPr>
        <w:t xml:space="preserve">Fix.</w:t>
      </w:r>
      <w:r>
        <w:t xml:space="preserve"> The test compares registrable domains (the university's domain, e.g. rice.edu, with a short list of two-label public suffixes handled), so a school's own offices count as the school and Poets&amp;Quants, US News, GMAC, Bloomberg and BusinessBecause still count as secondary. Three official documents live on hosts no domain rule can recognise, USC Marshall's own storage bucket, the University of Washington's alias domain and Rice's career office uploads on a vendor CDN, so a school file may now list official_hosts, each with the evidence that it is the school's and the date that was checked; all three were verified on 2026-09-26 (Marshall's pages load their own images from the bucket, the alias redirects to foster.uw.edu, and Rice's career highlights page links its employment report from that upload directory). Checking Rice also found its program URL in the data file returning 404, used as the Official Program Site button and four citations; it moved to /rice-mba/full-time-mba, read from Rice's own homepage.</w:t>
      </w:r>
    </w:p>
    <w:p>
      <w:pPr>
        <w:pStyle w:val="ListParagraph"/>
        <w:numPr>
          <w:ilvl w:val="0"/>
          <w:numId w:val="1"/>
        </w:numPr>
      </w:pPr>
      <w:r>
        <w:rPr>
          <w:b/>
        </w:rPr>
        <w:t xml:space="preserve">What stops it now.</w:t>
      </w:r>
      <w:r>
        <w:t xml:space="preserve"> build_rankings runs a self-check on every build before rendering: a school's sibling office (bursar.rice.edu beside business.rice.edu) must count as the school and a publisher (poetsandquants.com, usnews.com, gmac.com) must not, and the build prints how many figures it marks secondary and on which hosts, so a host that should not be there is visible in the log.</w:t>
      </w:r>
    </w:p>
    <w:p>
      <w:pPr>
        <w:pStyle w:val="ListParagraph"/>
        <w:numPr>
          <w:ilvl w:val="0"/>
          <w:numId w:val="1"/>
        </w:numPr>
      </w:pPr>
      <w:r>
        <w:rPr>
          <w:b/>
        </w:rPr>
        <w:t xml:space="preserve">Lesson.</w:t>
      </w:r>
      <w:r>
        <w:t xml:space="preserve">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w:t>
      </w:r>
    </w:p>
    <w:p>
      <w:pPr>
        <w:pStyle w:val="Heading3"/>
      </w:pPr>
      <w:r>
        <w:t xml:space="preserve">INC-0108. The college methodology page quoted its own checks from the day they were written, and the build had moved on</w:t>
      </w:r>
    </w:p>
    <w:p>
      <w:r>
        <w:rPr>
          <w:i/>
        </w:rPr>
        <w:t xml:space="preserve">2026-09-26, Wrong data shown or stored</w:t>
      </w:r>
    </w:p>
    <w:p>
      <w:pPr>
        <w:pStyle w:val="ListParagraph"/>
        <w:numPr>
          <w:ilvl w:val="0"/>
          <w:numId w:val="1"/>
        </w:numPr>
      </w:pPr>
      <w:r>
        <w:rPr>
          <w:b/>
        </w:rPr>
        <w:t xml:space="preserve">What was seen.</w:t>
      </w:r>
      <w:r>
        <w:t xml:space="preserve"> /colleges/methodology/ told readers that 80 percent of our top 25 appears in a published top 25, that 96 percent appears somewhere in a published ranking, and that the score correlates with admission rate at -0.41. The build that generated the page printed 76 percent, 100 percent and -0.38 on the same run. The page also states how many public colleges charge a non-resident premium, the largest premium, and how many private colleges report identical in-state and out-of-state tuition, all as literals.</w:t>
      </w:r>
    </w:p>
    <w:p>
      <w:pPr>
        <w:pStyle w:val="ListParagraph"/>
        <w:numPr>
          <w:ilvl w:val="0"/>
          <w:numId w:val="1"/>
        </w:numPr>
      </w:pPr>
      <w:r>
        <w:rPr>
          <w:b/>
        </w:rPr>
        <w:t xml:space="preserve">Why.</w:t>
      </w:r>
      <w:r>
        <w:t xml:space="preserve"> The figures were typed into the page template as prose when the reweighting shipped, beside placeholders for the counts that were templated. validate_ranking.report computes all of them on every build and returns them to build_colleges, which used only the per-category agreement. Nothing compared the prose to the numbers the same build had just printed.</w:t>
      </w:r>
    </w:p>
    <w:p>
      <w:pPr>
        <w:pStyle w:val="ListParagraph"/>
        <w:numPr>
          <w:ilvl w:val="0"/>
          <w:numId w:val="1"/>
        </w:numPr>
      </w:pPr>
      <w:r>
        <w:rPr>
          <w:b/>
        </w:rPr>
        <w:t xml:space="preserve">How it surfaced.</w:t>
      </w:r>
      <w:r>
        <w:t xml:space="preserve"> Found on 2026-09-26 by reading the build log beside the methodology page's source while working on college snippets: the log line 'score against admission rate: -0.38' sat directly under a template sentence saying -0.41. (Found by reading the code or the output)</w:t>
      </w:r>
    </w:p>
    <w:p>
      <w:pPr>
        <w:pStyle w:val="ListParagraph"/>
        <w:numPr>
          <w:ilvl w:val="0"/>
          <w:numId w:val="1"/>
        </w:numPr>
      </w:pPr>
      <w:r>
        <w:rPr>
          <w:b/>
        </w:rPr>
        <w:t xml:space="preserve">Fix.</w:t>
      </w:r>
      <w:r>
        <w:t xml:space="preserve"> Every figure on the page that the build can measure is now filled from the measurement: top 25 agreement and recognition and the admission rate correlation from validate_ranking.report, and the public, premium and private tuition counts from the college data. Historical figures that describe the old weighting stay as prose and say they are historical.</w:t>
      </w:r>
    </w:p>
    <w:p>
      <w:pPr>
        <w:pStyle w:val="ListParagraph"/>
        <w:numPr>
          <w:ilvl w:val="0"/>
          <w:numId w:val="1"/>
        </w:numPr>
      </w:pPr>
      <w:r>
        <w:rPr>
          <w:b/>
        </w:rPr>
        <w:t xml:space="preserve">What stops it now.</w:t>
      </w:r>
      <w:r>
        <w:t xml:space="preserve"> build_colleges fails if the methodology template loses any of the placeholders the measured figures fill ({AGR25}, {REC25}, {CORR}, {PUB100}, {PREMIUM_LINE}), which is how a typed literal would return, and fails if the ranking checks did not run, rather than rendering the page without them.</w:t>
      </w:r>
    </w:p>
    <w:p>
      <w:pPr>
        <w:pStyle w:val="ListParagraph"/>
        <w:numPr>
          <w:ilvl w:val="0"/>
          <w:numId w:val="1"/>
        </w:numPr>
      </w:pPr>
      <w:r>
        <w:rPr>
          <w:b/>
        </w:rPr>
        <w:t xml:space="preserve">Lesson.</w:t>
      </w:r>
      <w:r>
        <w:t xml:space="preserve"> When a page publishes a number the build computes, the page should read it from the build. A figure typed in beside a placeholder is the one that will be wrong next month, and it will be wrong on the page whose whole purpose is to say how carefully the numbers are checked.</w:t>
      </w:r>
    </w:p>
    <w:p>
      <w:pPr>
        <w:pStyle w:val="Heading3"/>
      </w:pPr>
      <w:r>
        <w:t xml:space="preserve">INC-0114. Reading inference questions credited a key that depended on a rule the passage never stated</w:t>
      </w:r>
    </w:p>
    <w:p>
      <w:r>
        <w:rPr>
          <w:i/>
        </w:rPr>
        <w:t xml:space="preserve">2026-09-26, Wrong data shown or stored</w:t>
      </w:r>
    </w:p>
    <w:p>
      <w:pPr>
        <w:pStyle w:val="ListParagraph"/>
        <w:numPr>
          <w:ilvl w:val="0"/>
          <w:numId w:val="1"/>
        </w:numPr>
      </w:pPr>
      <w:r>
        <w:rPr>
          <w:b/>
        </w:rPr>
        <w:t xml:space="preserve">What was seen.</w:t>
      </w:r>
      <w:r>
        <w:t xml:space="preserve"> An rc_infer item asked 'If the Kivalliq site recorded a snowpack of twenty-two centimetres, which of the following can be properly inferred from the passage?' and credited 'The Kivalliq site did not show the winter reversal.' The passage says the reversal appeared wherever the snowpack exceeded forty centimetres, which is the opposite direction: deep snow is enough for the reversal, not required for it, so a site with shallow snow may or may not show it. The rule that makes the key follow, that every site in the survey that showed the reversal had deep snow, is held in the corpus and never appears in the text. None of the forty universals the inference schema runs on appears in its passage. Read one by one against the prose, twenty of the forty credited a conclusion that the passage and the stem's premise do not establish together: the first conditional of tundra, guilds, reefs, roads, saltmarsh, cicadas, almshouse, riparian and phonotactic, the second of tenements, basalt and lichen, and both of scriptoria, pidgin, birdsong and assize. The failures are of four kinds: the passage states the converse of the rule (tundra, guilds, riparian); it states nothing like the rule (scriptoria, basalt, almshouse, phonotactic and others); the case is never placed inside the study the rule covers, so a rule about the eleven Canadian sites is applied to a site that may not be one of them (roads, saltmarsh, and the scoped ones above); or the step needs outside knowledge, that English is the lexifier of Krio or the year the lichen hypothesis was published. The explanation on all forty opened 'The passage establishes that' and then quoted the universal, which the passage does not contain. Birdsong's first key did not follow even with its rule stated. The schema runs on both the GMAT (v_inf) and the LSAT (lsat_rc_inf).</w:t>
      </w:r>
    </w:p>
    <w:p>
      <w:pPr>
        <w:pStyle w:val="ListParagraph"/>
        <w:numPr>
          <w:ilvl w:val="0"/>
          <w:numId w:val="1"/>
        </w:numPr>
      </w:pPr>
      <w:r>
        <w:rPr>
          <w:b/>
        </w:rPr>
        <w:t xml:space="preserve">Why.</w:t>
      </w:r>
      <w:r>
        <w:t xml:space="preserve"> The module docstring says 'Each passage carries two conditionals', and the passage data does carry them, as fields beside the prose. text(p), which builds what the reader sees, assembles the old view, the two findings, the revision and the caveat, and never the conditionals. The generator then computes the key from the stored universal and the explanation quotes it, so every string the item is built from agrees with every other and the item looks valid to anything that reads the data. What the reader gets is the prose, and for half of the conditionals the prose was written to say something close to the rule rather than the rule. INC-0097 fixed the same shape one field over: the case was used to compute the key and never printed, and that fix printed the case. The universal had exactly the same property and was not looked at, because the fix answered the question 'is the case shown' rather than 'which premises is the reader shown'.</w:t>
      </w:r>
    </w:p>
    <w:p>
      <w:pPr>
        <w:pStyle w:val="ListParagraph"/>
        <w:numPr>
          <w:ilvl w:val="0"/>
          <w:numId w:val="1"/>
        </w:numPr>
      </w:pPr>
      <w:r>
        <w:rPr>
          <w:b/>
        </w:rPr>
        <w:t xml:space="preserve">How it surfaced.</w:t>
      </w:r>
      <w:r>
        <w:t xml:space="preserve"> Found on 2026-09-26 while planning more passages to grow the thin reading categories. Checking what a new conditional would have to satisfy meant reading the existing forty against their rendered passages, and the first one checked, tundra, credited a conclusion the prose does not support. check_premises passed throughout, because it checks that the stem states a case and that the case is new to the passage, and says nothing about the rule. (Found by reading the code or the output)</w:t>
      </w:r>
    </w:p>
    <w:p>
      <w:pPr>
        <w:pStyle w:val="ListParagraph"/>
        <w:numPr>
          <w:ilvl w:val="0"/>
          <w:numId w:val="1"/>
        </w:numPr>
      </w:pPr>
      <w:r>
        <w:rPr>
          <w:b/>
        </w:rPr>
        <w:t xml:space="preserve">Fix.</w:t>
      </w:r>
      <w:r>
        <w:t xml:space="preserve"> text(p) now states both universals in the second paragraph, before the revision, so the rule the key turns on is in the text the reader has and the explanation's 'The passage establishes that' is true. Every conditional whose conclusion is about what a case did rather than which group it belongs to now places the case inside the study its rule covers ('the Kivalliq site, one of the eleven in the Canadian survey, ...'). Reefs said shaded colonies produced 'almost none' of the proteins, which contradicts a rule that only colonies in strong light produced any, and now says none. Birdsong's first conditional, cicadas' first and the cases that needed outside knowledge were rewritten so the step is in the text. Conclusions that deny membership were reworded to say so in one form ('is not among', 'is not in').</w:t>
      </w:r>
    </w:p>
    <w:p>
      <w:pPr>
        <w:pStyle w:val="ListParagraph"/>
        <w:numPr>
          <w:ilvl w:val="0"/>
          <w:numId w:val="1"/>
        </w:numPr>
      </w:pPr>
      <w:r>
        <w:rPr>
          <w:b/>
        </w:rPr>
        <w:t xml:space="preserve">What stops it now.</w:t>
      </w:r>
      <w:r>
        <w:t xml:space="preserve"> g_rc.check_premises now also fails when a universal does not appear verbatim in the rendered passage, and each conditional declares a scope: the phrase that limits whom its rule covers. When the conclusion is an outcome, the scope must appear in both the universal and the case, so the case is inside the rule; when the conclusion denies membership instead, it must say so in a recognised form, which needs no scope because it holds whether or not the case was ever in the study. The build fails on any of these, before a bank is written. in </w:t>
      </w:r>
      <w:r>
        <w:rPr>
          <w:rFonts w:ascii="Consolas" w:hAnsi="Consolas"/>
          <w:sz w:val="19"/>
        </w:rPr>
        <w:t xml:space="preserve">src/gen/g_rc.py</w:t>
      </w:r>
    </w:p>
    <w:p>
      <w:pPr>
        <w:pStyle w:val="ListParagraph"/>
        <w:numPr>
          <w:ilvl w:val="0"/>
          <w:numId w:val="1"/>
        </w:numPr>
      </w:pPr>
      <w:r>
        <w:rPr>
          <w:b/>
        </w:rPr>
        <w:t xml:space="preserve">Lesson.</w:t>
      </w:r>
      <w:r>
        <w:t xml:space="preserve">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w:t>
      </w:r>
    </w:p>
    <w:p>
      <w:pPr>
        <w:pStyle w:val="Heading3"/>
      </w:pPr>
      <w:r>
        <w:t xml:space="preserve">INC-0115. A field written to open a sentence was printed mid-sentence in a reading stem</w:t>
      </w:r>
    </w:p>
    <w:p>
      <w:r>
        <w:rPr>
          <w:i/>
        </w:rPr>
        <w:t xml:space="preserve">2026-09-26, Cosmetic</w:t>
      </w:r>
    </w:p>
    <w:p>
      <w:pPr>
        <w:pStyle w:val="ListParagraph"/>
        <w:numPr>
          <w:ilvl w:val="0"/>
          <w:numId w:val="1"/>
        </w:numPr>
      </w:pPr>
      <w:r>
        <w:rPr>
          <w:b/>
        </w:rPr>
        <w:t xml:space="preserve">What was seen.</w:t>
      </w:r>
      <w:r>
        <w:t xml:space="preserve"> Every rc_stated item that asks about a passage's second finding opened 'According to the passage, A later survey of eleven sites across northern Canada found that', with a capital A after the comma. The built banks carried 20 of them for the GMAT (13 in bank.js, 7 in the deferred chunks) and 8 for the LSAT, one per passage. The same field joined to its neighbour with a fixed 'of' also produced 'A second team of carbon isotope records from three continents found that', a team made of records, and 'Later laboratory work of colonies' and 'A playback experiment of the same population' in the passages themselves.</w:t>
      </w:r>
    </w:p>
    <w:p>
      <w:pPr>
        <w:pStyle w:val="ListParagraph"/>
        <w:numPr>
          <w:ilvl w:val="0"/>
          <w:numId w:val="1"/>
        </w:numPr>
      </w:pPr>
      <w:r>
        <w:rPr>
          <w:b/>
        </w:rPr>
        <w:t xml:space="preserve">Why.</w:t>
      </w:r>
      <w:r>
        <w:t xml:space="preserve"> ev2who is used in two slots. text(p) puts it at the start of a sentence, so it was written capitalised, and the stated-idea stem puts it after 'According to the passage,' where it needs lower case. The field was written for the first slot and never read in the second. The 'of' join is the same fault in a different form: the template supplies a preposition that suits most of the stored phrases and was never checked against all of them.</w:t>
      </w:r>
    </w:p>
    <w:p>
      <w:pPr>
        <w:pStyle w:val="ListParagraph"/>
        <w:numPr>
          <w:ilvl w:val="0"/>
          <w:numId w:val="1"/>
        </w:numPr>
      </w:pPr>
      <w:r>
        <w:rPr>
          <w:b/>
        </w:rPr>
        <w:t xml:space="preserve">How it surfaced.</w:t>
      </w:r>
      <w:r>
        <w:t xml:space="preserve"> Found on 2026-09-26 while rewriting the passages for INC-0114, by searching the built banks for the stems that quote ev2who. (Found by reading the code or the output)</w:t>
      </w:r>
    </w:p>
    <w:p>
      <w:pPr>
        <w:pStyle w:val="ListParagraph"/>
        <w:numPr>
          <w:ilvl w:val="0"/>
          <w:numId w:val="1"/>
        </w:numPr>
      </w:pPr>
      <w:r>
        <w:rPr>
          <w:b/>
        </w:rPr>
        <w:t xml:space="preserve">Fix.</w:t>
      </w:r>
      <w:r>
        <w:t xml:space="preserve"> ev2who is stored in the form the middle of a sentence wants ('a later survey') and the passage capitalises it where it opens a sentence. Capitalising is the safe direction: it cannot damage a proper noun, while lowercasing one is the fault this file was already fixed for twice. The three phrases that read wrongly before 'of' were rewritten ('a second team's study', 'a later laboratory study', 'a playback study').</w:t>
      </w:r>
    </w:p>
    <w:p>
      <w:pPr>
        <w:pStyle w:val="ListParagraph"/>
        <w:numPr>
          <w:ilvl w:val="0"/>
          <w:numId w:val="1"/>
        </w:numPr>
      </w:pPr>
      <w:r>
        <w:rPr>
          <w:b/>
        </w:rPr>
        <w:t xml:space="preserve">What stops it now.</w:t>
      </w:r>
      <w:r>
        <w:t xml:space="preserve"> g_rc.check_corpus fails when ev2who opens with a capitalised article or other common word, which is the stored form that breaks the mid-sentence slot. in </w:t>
      </w:r>
      <w:r>
        <w:rPr>
          <w:rFonts w:ascii="Consolas" w:hAnsi="Consolas"/>
          <w:sz w:val="19"/>
        </w:rPr>
        <w:t xml:space="preserve">src/gen/g_rc.py</w:t>
      </w:r>
    </w:p>
    <w:p>
      <w:pPr>
        <w:pStyle w:val="ListParagraph"/>
        <w:numPr>
          <w:ilvl w:val="0"/>
          <w:numId w:val="1"/>
        </w:numPr>
      </w:pPr>
      <w:r>
        <w:rPr>
          <w:b/>
        </w:rPr>
        <w:t xml:space="preserve">Lesson.</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w:t>
      </w:r>
    </w:p>
    <w:p>
      <w:pPr>
        <w:pStyle w:val="Heading3"/>
      </w:pPr>
      <w:r>
        <w:t xml:space="preserve">INC-0116. A passage described zircon dating with the vocabulary of argon dating</w:t>
      </w:r>
    </w:p>
    <w:p>
      <w:r>
        <w:rPr>
          <w:i/>
        </w:rPr>
        <w:t xml:space="preserve">2026-09-26, Wrong data shown or stored</w:t>
      </w:r>
    </w:p>
    <w:p>
      <w:pPr>
        <w:pStyle w:val="ListParagraph"/>
        <w:numPr>
          <w:ilvl w:val="0"/>
          <w:numId w:val="1"/>
        </w:numPr>
      </w:pPr>
      <w:r>
        <w:rPr>
          <w:b/>
        </w:rPr>
        <w:t xml:space="preserve">What was seen.</w:t>
      </w:r>
      <w:r>
        <w:t xml:space="preserve"> The basalt passage said the extinction dates 'come from zircon crystals, which close to argon loss and so record the eruption rather than later heating'. Zircon is dated by uranium and lead, and the property that makes it useful is that it keeps its lead when heated later; closure to argon loss is the language of argon dating, which uses other minerals. The sentence was also the key of a stated-idea item, so a student was asked to select it as what the passage says.</w:t>
      </w:r>
    </w:p>
    <w:p>
      <w:pPr>
        <w:pStyle w:val="ListParagraph"/>
        <w:numPr>
          <w:ilvl w:val="0"/>
          <w:numId w:val="1"/>
        </w:numPr>
      </w:pPr>
      <w:r>
        <w:rPr>
          <w:b/>
        </w:rPr>
        <w:t xml:space="preserve">Why.</w:t>
      </w:r>
      <w:r>
        <w:t xml:space="preserve"> The passage was written from memory and the two dating methods were conflated in one clause. Nothing checks the science in a passage, because a reading question is answered from the text and every check on the item passes whether the text is true or not.</w:t>
      </w:r>
    </w:p>
    <w:p>
      <w:pPr>
        <w:pStyle w:val="ListParagraph"/>
        <w:numPr>
          <w:ilvl w:val="0"/>
          <w:numId w:val="1"/>
        </w:numPr>
      </w:pPr>
      <w:r>
        <w:rPr>
          <w:b/>
        </w:rPr>
        <w:t xml:space="preserve">How it surfaced.</w:t>
      </w:r>
      <w:r>
        <w:t xml:space="preserve"> Found on 2026-09-26 while reading every passage in full for INC-0114. (Found by reading the code or the output)</w:t>
      </w:r>
    </w:p>
    <w:p>
      <w:pPr>
        <w:pStyle w:val="ListParagraph"/>
        <w:numPr>
          <w:ilvl w:val="0"/>
          <w:numId w:val="1"/>
        </w:numPr>
      </w:pPr>
      <w:r>
        <w:rPr>
          <w:b/>
        </w:rPr>
        <w:t xml:space="preserve">Fix.</w:t>
      </w:r>
      <w:r>
        <w:t xml:space="preserve"> The clause now reads 'which retain their lead when later heated and so record the eruption rather than any later event'.</w:t>
      </w:r>
    </w:p>
    <w:p>
      <w:pPr>
        <w:pStyle w:val="ListParagraph"/>
        <w:numPr>
          <w:ilvl w:val="0"/>
          <w:numId w:val="1"/>
        </w:numPr>
      </w:pPr>
      <w:r>
        <w:rPr>
          <w:b/>
        </w:rPr>
        <w:t xml:space="preserve">What stops it now.</w:t>
      </w:r>
      <w:r>
        <w:t xml:space="preserve"> None that a machine can run. Passage science is checked by reading, and this record is the reminder that a passage is published content held to the same standard as a sourced figure even though no question depends on it being true.</w:t>
      </w:r>
    </w:p>
    <w:p>
      <w:pPr>
        <w:pStyle w:val="ListParagraph"/>
        <w:numPr>
          <w:ilvl w:val="0"/>
          <w:numId w:val="1"/>
        </w:numPr>
      </w:pPr>
      <w:r>
        <w:rPr>
          <w:b/>
        </w:rPr>
        <w:t xml:space="preserve">Lesson.</w:t>
      </w:r>
      <w:r>
        <w:t xml:space="preserve"> Practice material is still published writing. A passage that is only there to be read carefully is still read by people who know the subject, and a question built on it can ask them to endorse the error.</w:t>
      </w:r>
    </w:p>
    <w:p>
      <w:pPr>
        <w:pStyle w:val="Heading3"/>
      </w:pPr>
      <w:r>
        <w:t xml:space="preserve">INC-0117. Three reading schemas could be answered by matching names, because every distractor came from a different passage</w:t>
      </w:r>
    </w:p>
    <w:p>
      <w:r>
        <w:rPr>
          <w:i/>
        </w:rPr>
        <w:t xml:space="preserve">2026-09-26, Wrong data shown or stored</w:t>
      </w:r>
    </w:p>
    <w:p>
      <w:pPr>
        <w:pStyle w:val="ListParagraph"/>
        <w:numPr>
          <w:ilvl w:val="0"/>
          <w:numId w:val="1"/>
        </w:numPr>
      </w:pPr>
      <w:r>
        <w:rPr>
          <w:b/>
        </w:rPr>
        <w:t xml:space="preserve">What was seen.</w:t>
      </w:r>
      <w:r>
        <w:t xml:space="preserve"> An inference item stated 'If Providence adopted the building codes and filtration in the same year' and offered five conclusions, of which only the key mentioned Providence; the others were about the Arezzo panel, infant 14, the Wendle map and the Blakeney marsh. Choosing the option that shares the most names with the premise picked the key on 549 of 600 distinct seeded draws of rc_infer (91 percent) and 572 of 600 of rc_infer_long (95 percent). Main idea and caveat items had the same property with topic words instead of names: choosing the option whose words appear most in the passage picked the key on 92 percent of rc_main and rc_caveat draws and on 79 and 84 percent of their LSAT variants. Every one of these items also closed with 'Watch for: Every other choice states something the passage also says. They are true', which is the stated-idea note and is false of all three schemas, whose wrong choices the passage does not say.</w:t>
      </w:r>
    </w:p>
    <w:p>
      <w:pPr>
        <w:pStyle w:val="ListParagraph"/>
        <w:numPr>
          <w:ilvl w:val="0"/>
          <w:numId w:val="1"/>
        </w:numPr>
      </w:pPr>
      <w:r>
        <w:rPr>
          <w:b/>
        </w:rPr>
        <w:t xml:space="preserve">Why.</w:t>
      </w:r>
      <w:r>
        <w:t xml:space="preserve"> INC-0088 found the inference key was the shortest option on 68 percent of items and fixed it by adding other passages' conclusions to the distractor pool, because they are the right length. They are also about a different subject, so the fix traded a length tell for a subject tell. Main idea and caveat were built the same way from the start: their only wrong answers were other passages' summaries, which are safely wrong because they describe a different subject, and safely wrong is the same as eliminable without reading. test.js measures length rank and nothing else, so the ratchet reported these schemas as clean. The 'Watch for' note was written once in the shared emit() for the schema it describes and inherited by the three it does not.</w:t>
      </w:r>
    </w:p>
    <w:p>
      <w:pPr>
        <w:pStyle w:val="ListParagraph"/>
        <w:numPr>
          <w:ilvl w:val="0"/>
          <w:numId w:val="1"/>
        </w:numPr>
      </w:pPr>
      <w:r>
        <w:rPr>
          <w:b/>
        </w:rPr>
        <w:t xml:space="preserve">How it surfaced.</w:t>
      </w:r>
      <w:r>
        <w:t xml:space="preserve"> Found on 2026-09-26 while checking the INC-0114 fix by rendering an inference item and reading its choices, then measured across seeded draws of all six schemas. (Found by reading the code or the output)</w:t>
      </w:r>
    </w:p>
    <w:p>
      <w:pPr>
        <w:pStyle w:val="ListParagraph"/>
        <w:numPr>
          <w:ilvl w:val="0"/>
          <w:numId w:val="1"/>
        </w:numPr>
      </w:pPr>
      <w:r>
        <w:rPr>
          <w:b/>
        </w:rPr>
        <w:t xml:space="preserve">Fix.</w:t>
      </w:r>
      <w:r>
        <w:t xml:space="preserve"> Wrong answers now come from the same passage, and at least one is always offered. Each conditional carries two authored near misses about its own subject, each claiming something neither premise establishes and at least one worded in the negative like every key; a negative one is always offered and the other joins the pool. Main idea always offers one of the two findings, quoted or summarised, as if it were the whole passage, with the closing limit, an overreach about every account of the topic and the reverse of the argument in the pool. Caveat always offers one of four misreadings that quote the passage: the first finding declared unreliable, the evidence from either study declared unreliable, or the revision declared shown everywhere. Other passages' summaries stay in the pool but can no longer fill every slot. Forcing an option pins the key's length rank, since a quoted finding is nearly always longer than the key, so balance() now builds a draw that includes a same-subject option for a target rank drawn from the ranks that can be built; with no same-subject options it samples exactly as before, so every other schema's bank is unchanged. The 'Watch for' note is written per schema.</w:t>
      </w:r>
    </w:p>
    <w:p>
      <w:pPr>
        <w:pStyle w:val="ListParagraph"/>
        <w:numPr>
          <w:ilvl w:val="0"/>
          <w:numId w:val="1"/>
        </w:numPr>
      </w:pPr>
      <w:r>
        <w:rPr>
          <w:b/>
        </w:rPr>
        <w:t xml:space="preserve">What stops it now.</w:t>
      </w:r>
      <w:r>
        <w:t xml:space="preserve"> g_rc.check_tells draws every schema except stated idea across the corpus and fails the build when either shortcut finds the key, and only the key, on more than 40 percent of distinct draws: the choice repeating the most names from the premise, or the only negative choice naming the case, for inference; the choice whose words appear most in the passage, for main idea and caveat. Forty percent is twice a blind guess among five and far below the 79 to 95 percent recorded here. After the fix the measured rates were 0 to 8 percent. g_rc.check_premises also requires each near miss to name the case and at least one to be worded in the negative, because every key is. in </w:t>
      </w:r>
      <w:r>
        <w:rPr>
          <w:rFonts w:ascii="Consolas" w:hAnsi="Consolas"/>
          <w:sz w:val="19"/>
        </w:rPr>
        <w:t xml:space="preserve">src/gen/g_rc.py</w:t>
      </w:r>
    </w:p>
    <w:p>
      <w:pPr>
        <w:pStyle w:val="ListParagraph"/>
        <w:numPr>
          <w:ilvl w:val="0"/>
          <w:numId w:val="1"/>
        </w:numPr>
      </w:pPr>
      <w:r>
        <w:rPr>
          <w:b/>
        </w:rPr>
        <w:t xml:space="preserve">Lesson.</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w:t>
      </w:r>
    </w:p>
    <w:p>
      <w:pPr>
        <w:pStyle w:val="Heading3"/>
      </w:pPr>
      <w:r>
        <w:t xml:space="preserve">INC-0118. School pages said a program does not publish an acceptance rate when we had only not found one</w:t>
      </w:r>
    </w:p>
    <w:p>
      <w:r>
        <w:rPr>
          <w:i/>
        </w:rPr>
        <w:t xml:space="preserve">2026-09-26, Wrong data shown or stored</w:t>
      </w:r>
    </w:p>
    <w:p>
      <w:pPr>
        <w:pStyle w:val="ListParagraph"/>
        <w:numPr>
          <w:ilvl w:val="0"/>
          <w:numId w:val="1"/>
        </w:numPr>
      </w:pPr>
      <w:r>
        <w:rPr>
          <w:b/>
        </w:rPr>
        <w:t xml:space="preserve">What was seen.</w:t>
      </w:r>
      <w:r>
        <w:t xml:space="preserve"> Every school page without an acceptance rate, 75 of the 91 active programs, printed 'not published' in the class profile table and answered 'What is the acceptance rate at X?' with 'X does not publish an acceptance rate, and neither do most full-time MBA programs', in the page and in its FAQPage structured data. Of the 16 programs that do carry a rate, 8 come from the school's own site and 8 from a publisher, which is the point: a program without one on its own site can still report one that a publisher prints, and this session could not reach US News or Poets and Quants at all. Acceptance rate is the largest search intent on the school pages, 2,204 impressions in the owner's export. The same sentence ran through the /schools/ index (its Dataset description, the international column note, an FAQ answer and the methodology), the trainer's fit view ('not published' beside a school's missing figure, and twice in its help text) and a queued social post, and the index hard-coded 'Twenty' and 'sixty' as program counts in one of those sentences.</w:t>
      </w:r>
    </w:p>
    <w:p>
      <w:pPr>
        <w:pStyle w:val="ListParagraph"/>
        <w:numPr>
          <w:ilvl w:val="0"/>
          <w:numId w:val="1"/>
        </w:numPr>
      </w:pPr>
      <w:r>
        <w:rPr>
          <w:b/>
        </w:rPr>
        <w:t xml:space="preserve">Why.</w:t>
      </w:r>
      <w:r>
        <w:t xml:space="preserve"> The copy states the conclusion of a search as a fact about the school. 'We did not find a rate from a source we trust and could read' became 'the school does not publish one', and the generalisation about most programs was never sourced. The branch that writes it runs for every program whose field is empty, so it asserts a negative about each of them without anything recording that anyone looked.</w:t>
      </w:r>
    </w:p>
    <w:p>
      <w:pPr>
        <w:pStyle w:val="ListParagraph"/>
        <w:numPr>
          <w:ilvl w:val="0"/>
          <w:numId w:val="1"/>
        </w:numPr>
      </w:pPr>
      <w:r>
        <w:rPr>
          <w:b/>
        </w:rPr>
        <w:t xml:space="preserve">How it surfaced.</w:t>
      </w:r>
      <w:r>
        <w:t xml:space="preserve"> Found on 2026-09-26 while writing up why acceptance rates could not be filled: counting where the 16 existing rates come from showed half are publisher figures, so the absence of a rate on a school's own site does not mean the rate is unpublished. (Found by reading the code or the output)</w:t>
      </w:r>
    </w:p>
    <w:p>
      <w:pPr>
        <w:pStyle w:val="ListParagraph"/>
        <w:numPr>
          <w:ilvl w:val="0"/>
          <w:numId w:val="1"/>
        </w:numPr>
      </w:pPr>
      <w:r>
        <w:rPr>
          <w:b/>
        </w:rPr>
        <w:t xml:space="preserve">Fix.</w:t>
      </w:r>
      <w:r>
        <w:t xml:space="preserve"> Every one of those places now says what is true: the figure has not been verified from the school or a tracked publisher, so none is shown, and none is estimated. School pages: the table reads 'not verified', the answer drops the unsourced claim about most programs, the footnote under secondary figures reads 'We have not found these figures on this school's own site', the empty-profile row and the template's dash note likewise. The /schools/ index, the trainer's fit view and the social post were reworded the same way, and the index's two program counts are filled from the data at build time. GROWTH.md and ROADMAP.md said 16 programs publish a rate; they now say the library holds one for 16, 8 from the schools and 8 from publishers. smoke_fit asserts the new label.</w:t>
      </w:r>
    </w:p>
    <w:p>
      <w:pPr>
        <w:pStyle w:val="ListParagraph"/>
        <w:numPr>
          <w:ilvl w:val="0"/>
          <w:numId w:val="1"/>
        </w:numPr>
      </w:pPr>
      <w:r>
        <w:rPr>
          <w:b/>
        </w:rPr>
        <w:t xml:space="preserve">What stops it now.</w:t>
      </w:r>
      <w:r>
        <w:t xml:space="preserve"> build_rankings fails the build when any copy it writes for a school page (the lead, intro, description, FAQ answers, footnote and the rows it writes without data) says a figure is not published or that a school does not publish, release or report one, and it checks both page templates for the same once per build, with comments stripped first. Stat notes quoted from a named source ('median not published' in a specific employment report) are provenance about the document read and are not checked. The trainer's fit view is not guarded; smoke_fit asserts its label. in </w:t>
      </w:r>
      <w:r>
        <w:rPr>
          <w:rFonts w:ascii="Consolas" w:hAnsi="Consolas"/>
          <w:sz w:val="19"/>
        </w:rPr>
        <w:t xml:space="preserve">src/build_rankings.py</w:t>
      </w:r>
    </w:p>
    <w:p>
      <w:pPr>
        <w:pStyle w:val="ListParagraph"/>
        <w:numPr>
          <w:ilvl w:val="0"/>
          <w:numId w:val="1"/>
        </w:numPr>
      </w:pPr>
      <w:r>
        <w:rPr>
          <w:b/>
        </w:rPr>
        <w:t xml:space="preserve">Lesson.</w:t>
      </w:r>
      <w:r>
        <w:t xml:space="preserve"> An empty field records that a search came up empty, not that the thing does not exist. Write the absence as what was done ('not verified from the sources we could read'), never as a fact about the world, because the world is the part nobody checked.</w:t>
      </w:r>
    </w:p>
    <w:p>
      <w:pPr>
        <w:pStyle w:val="Heading2"/>
      </w:pPr>
      <w:r>
        <w:t xml:space="preserve">Tests and guards (19)</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`37241958be4dadca750f76742818b18b88e5a5b1`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`37241958be4dadca750f76742818b18b88e5a5b1`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`37241958be4dadca750f76742818b18b88e5a5b1`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`37241958be4dadca750f76742818b18b88e5a5b1`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`724ef0ec90a8344f0a17530450d13c792b71e573`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3"/>
      </w:pPr>
      <w:r>
        <w:t xml:space="preserve">INC-0061. A repeat metric that gets worse when the bank gets better</w:t>
      </w:r>
    </w:p>
    <w:p>
      <w:r>
        <w:rPr>
          <w:i/>
        </w:rPr>
        <w:t xml:space="preserve">2026-09-22, Cosmetic, `de67a0eaeab023593685c7e5f5a0ffee944d3599` PR #65</w:t>
      </w:r>
    </w:p>
    <w:p>
      <w:pPr>
        <w:pStyle w:val="ListParagraph"/>
        <w:numPr>
          <w:ilvl w:val="0"/>
          <w:numId w:val="1"/>
        </w:numPr>
      </w:pPr>
      <w:r>
        <w:rPr>
          <w:b/>
        </w:rPr>
        <w:t xml:space="preserve">What was seen.</w:t>
      </w:r>
      <w:r>
        <w:t xml:space="preserve"> Doubling the LSAT reading bank cut the repeats a student actually sees by 46 percent, from 1875 to 1006, and the bot's avoidable repeats figure went up, from 258 to 309.</w:t>
      </w:r>
    </w:p>
    <w:p>
      <w:pPr>
        <w:pStyle w:val="ListParagraph"/>
        <w:numPr>
          <w:ilvl w:val="0"/>
          <w:numId w:val="1"/>
        </w:numPr>
      </w:pPr>
      <w:r>
        <w:rPr>
          <w:b/>
        </w:rPr>
        <w:t xml:space="preserve">Why.</w:t>
      </w:r>
      <w:r>
        <w:t xml:space="preserve"> A repeat counts as avoidable when the student has not yet exhausted that section's pool. Enlarging the pool keeps that condition true for longer in every sitting, so the window in which a repeat is classified avoidable widens with the pool. Measured directly, only 5 of 1300 repeats in a single long run were genuinely avoidable, and both pools were exhausted.</w:t>
      </w:r>
    </w:p>
    <w:p>
      <w:pPr>
        <w:pStyle w:val="ListParagraph"/>
        <w:numPr>
          <w:ilvl w:val="0"/>
          <w:numId w:val="1"/>
        </w:numPr>
      </w:pPr>
      <w:r>
        <w:rPr>
          <w:b/>
        </w:rPr>
        <w:t xml:space="preserve">How it surfaced.</w:t>
      </w:r>
      <w:r>
        <w:t xml:space="preserve"> The number moved the wrong way after a change that should only have helped, so the metric was read rather than trusted. (Found by measuring something)</w:t>
      </w:r>
    </w:p>
    <w:p>
      <w:pPr>
        <w:pStyle w:val="ListParagraph"/>
        <w:numPr>
          <w:ilvl w:val="0"/>
          <w:numId w:val="1"/>
        </w:numPr>
      </w:pPr>
      <w:r>
        <w:rPr>
          <w:b/>
        </w:rPr>
        <w:t xml:space="preserve">Fix.</w:t>
      </w:r>
      <w:r>
        <w:t xml:space="preserve"> Report the repeat rate per item served alongside the avoidable count, so the student-facing number is visible next to the diagnostic one. The avoidable definition is left alone rather than quietly redefined to make a number look better.</w:t>
      </w:r>
    </w:p>
    <w:p>
      <w:pPr>
        <w:pStyle w:val="ListParagraph"/>
        <w:numPr>
          <w:ilvl w:val="0"/>
          <w:numId w:val="1"/>
        </w:numPr>
      </w:pPr>
      <w:r>
        <w:rPr>
          <w:b/>
        </w:rPr>
        <w:t xml:space="preserve">What stops it now.</w:t>
      </w:r>
      <w:r>
        <w:t xml:space="preserve"> the bot prints repeats per item served next to the avoidable count in </w:t>
      </w:r>
      <w:r>
        <w:rPr>
          <w:rFonts w:ascii="Consolas" w:hAnsi="Consolas"/>
          <w:sz w:val="19"/>
        </w:rPr>
        <w:t xml:space="preserve">src/review_bot.js</w:t>
      </w:r>
    </w:p>
    <w:p>
      <w:pPr>
        <w:pStyle w:val="ListParagraph"/>
        <w:numPr>
          <w:ilvl w:val="0"/>
          <w:numId w:val="1"/>
        </w:numPr>
      </w:pPr>
      <w:r>
        <w:rPr>
          <w:b/>
        </w:rPr>
        <w:t xml:space="preserve">Cost.</w:t>
      </w:r>
      <w:r>
        <w:t xml:space="preserve"> nearly a false regression, and a standing hazard for whoever reads it next</w:t>
      </w:r>
    </w:p>
    <w:p>
      <w:pPr>
        <w:pStyle w:val="ListParagraph"/>
        <w:numPr>
          <w:ilvl w:val="0"/>
          <w:numId w:val="1"/>
        </w:numPr>
      </w:pPr>
      <w:r>
        <w:rPr>
          <w:b/>
        </w:rPr>
        <w:t xml:space="preserve">Lesson.</w:t>
      </w:r>
      <w:r>
        <w:t xml:space="preserve">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w:t>
      </w:r>
    </w:p>
    <w:p>
      <w:pPr>
        <w:pStyle w:val="Heading3"/>
      </w:pPr>
      <w:r>
        <w:t xml:space="preserve">INC-0065. The analysis chapter called one file eight failing guards</w:t>
      </w:r>
    </w:p>
    <w:p>
      <w:r>
        <w:rPr>
          <w:i/>
        </w:rPr>
        <w:t xml:space="preserve">2026-09-22, Wrong data shown or stored, `a91b158cb151cd88b19421a525e406d568f58ee3` PR #68</w:t>
      </w:r>
    </w:p>
    <w:p>
      <w:pPr>
        <w:pStyle w:val="ListParagraph"/>
        <w:numPr>
          <w:ilvl w:val="0"/>
          <w:numId w:val="1"/>
        </w:numPr>
      </w:pPr>
      <w:r>
        <w:rPr>
          <w:b/>
        </w:rPr>
        <w:t xml:space="preserve">What was seen.</w:t>
      </w:r>
      <w:r>
        <w:t xml:space="preserve"> The generated chapter reported src/build.py as a guard named by eight incidents, under a heading saying a guard named twice is one that did not hold. build.py contains dozens of unrelated guards and most of those eight are different ones.</w:t>
      </w:r>
    </w:p>
    <w:p>
      <w:pPr>
        <w:pStyle w:val="ListParagraph"/>
        <w:numPr>
          <w:ilvl w:val="0"/>
          <w:numId w:val="1"/>
        </w:numPr>
      </w:pPr>
      <w:r>
        <w:rPr>
          <w:b/>
        </w:rPr>
        <w:t xml:space="preserve">Why.</w:t>
      </w:r>
      <w:r>
        <w:t xml:space="preserve"> The recurrence grouping keys on guard_file, which is the file a guard lives in, not the guard. A file that is the natural home for many checks therefore looks like a single check failing repeatedly, and the chapter states that reading in the heading as though it were established.</w:t>
      </w:r>
    </w:p>
    <w:p>
      <w:pPr>
        <w:pStyle w:val="ListParagraph"/>
        <w:numPr>
          <w:ilvl w:val="0"/>
          <w:numId w:val="1"/>
        </w:numPr>
      </w:pPr>
      <w:r>
        <w:rPr>
          <w:b/>
        </w:rPr>
        <w:t xml:space="preserve">How it surfaced.</w:t>
      </w:r>
      <w:r>
        <w:t xml:space="preserve"> Reading the generated chapter after a build, to see whether it had picked up a genuine recurrence recorded minutes earlier. (Found by reading the code or the output)</w:t>
      </w:r>
    </w:p>
    <w:p>
      <w:pPr>
        <w:pStyle w:val="ListParagraph"/>
        <w:numPr>
          <w:ilvl w:val="0"/>
          <w:numId w:val="1"/>
        </w:numPr>
      </w:pPr>
      <w:r>
        <w:rPr>
          <w:b/>
        </w:rPr>
        <w:t xml:space="preserve">Fix.</w:t>
      </w:r>
      <w:r>
        <w:t xml:space="preserve"> Group by the guard description, which names the mechanism, and report file level clustering separately with wording that says what it actually means.</w:t>
      </w:r>
    </w:p>
    <w:p>
      <w:pPr>
        <w:pStyle w:val="ListParagraph"/>
        <w:numPr>
          <w:ilvl w:val="0"/>
          <w:numId w:val="1"/>
        </w:numPr>
      </w:pPr>
      <w:r>
        <w:rPr>
          <w:b/>
        </w:rPr>
        <w:t xml:space="preserve">What stops it now.</w:t>
      </w:r>
      <w:r>
        <w:t xml:space="preserve"> the analysis chapter groups recurrence by guard rather than by file in </w:t>
      </w:r>
      <w:r>
        <w:rPr>
          <w:rFonts w:ascii="Consolas" w:hAnsi="Consolas"/>
          <w:sz w:val="19"/>
        </w:rPr>
        <w:t xml:space="preserve">src/build_playbook.py</w:t>
      </w:r>
    </w:p>
    <w:p>
      <w:pPr>
        <w:pStyle w:val="ListParagraph"/>
        <w:numPr>
          <w:ilvl w:val="0"/>
          <w:numId w:val="1"/>
        </w:numPr>
      </w:pPr>
      <w:r>
        <w:rPr>
          <w:b/>
        </w:rPr>
        <w:t xml:space="preserve">Cost.</w:t>
      </w:r>
      <w:r>
        <w:t xml:space="preserve"> a generated chapter making a confident and wrong claim about where to spend effort</w:t>
      </w:r>
    </w:p>
    <w:p>
      <w:pPr>
        <w:pStyle w:val="ListParagraph"/>
        <w:numPr>
          <w:ilvl w:val="0"/>
          <w:numId w:val="1"/>
        </w:numPr>
      </w:pPr>
      <w:r>
        <w:rPr>
          <w:b/>
        </w:rPr>
        <w:t xml:space="preserve">Lesson.</w:t>
      </w:r>
      <w:r>
        <w:t xml:space="preserve"> An aggregate is a claim about whatever you grouped by. Group by the file and you have measured the file. State the grouping in the sentence that reports the result, and the overclaim becomes visible while you are writing it.</w:t>
      </w:r>
    </w:p>
    <w:p>
      <w:pPr>
        <w:pStyle w:val="Heading3"/>
      </w:pPr>
      <w:r>
        <w:t xml:space="preserve">INC-0067. The browser path fix covered two suites and three others kept crashing</w:t>
      </w:r>
    </w:p>
    <w:p>
      <w:r>
        <w:rPr>
          <w:i/>
        </w:rPr>
        <w:t xml:space="preserve">2026-09-22, Silent loss, `1fd4e0529fe06171c90528558b16358e25b71c6a` PR #69</w:t>
      </w:r>
    </w:p>
    <w:p>
      <w:pPr>
        <w:pStyle w:val="ListParagraph"/>
        <w:numPr>
          <w:ilvl w:val="0"/>
          <w:numId w:val="1"/>
        </w:numPr>
      </w:pPr>
      <w:r>
        <w:rPr>
          <w:b/>
        </w:rPr>
        <w:t xml:space="preserve">What was seen.</w:t>
      </w:r>
      <w:r>
        <w:t xml:space="preserve"> smoke_items.js, smoke_consent.js and smoke_billing.js all died at launch with 'Executable doesn't exist at /opt/pw-browsers/chromium_headless_shell-1243/...'. The sandbox holds chromium-1194 and chromium_headless_shell-1194, so Playwright's own resolved path pointed at a build that is not installed. CI passed throughout, because a CI runner installs the browser Playwright expects.</w:t>
      </w:r>
    </w:p>
    <w:p>
      <w:pPr>
        <w:pStyle w:val="ListParagraph"/>
        <w:numPr>
          <w:ilvl w:val="0"/>
          <w:numId w:val="1"/>
        </w:numPr>
      </w:pPr>
      <w:r>
        <w:rPr>
          <w:b/>
        </w:rPr>
        <w:t xml:space="preserve">Why.</w:t>
      </w:r>
      <w:r>
        <w:t xml:space="preserve"> INC-0055 was the same failure in smoke_business.js, and the fix was src/chromium_path.js, a shared resolver that prefers CHROMIUM_PATH, falls back to the newest /opt/pw-browsers/chromium-*, and otherwise returns undefined so Playwright decides. Two suites were changed to use it, smoke_business and smoke_fit. The three older suites were left reading process.env.CHROMIUM_PATH directly, which with the variable unset passes executablePath: undefined and hands the decision back to Playwright, which is exactly the case the resolver exists to override. A shared module only helps the callers that call it.</w:t>
      </w:r>
    </w:p>
    <w:p>
      <w:pPr>
        <w:pStyle w:val="ListParagraph"/>
        <w:numPr>
          <w:ilvl w:val="0"/>
          <w:numId w:val="1"/>
        </w:numPr>
      </w:pPr>
      <w:r>
        <w:rPr>
          <w:b/>
        </w:rPr>
        <w:t xml:space="preserve">How it surfaced.</w:t>
      </w:r>
      <w:r>
        <w:t xml:space="preserve"> Running the three suites after a bank change, as the pre push checklist requires. They had not been run in this sandbox since the resolver was introduced. (A test caught it)</w:t>
      </w:r>
    </w:p>
    <w:p>
      <w:pPr>
        <w:pStyle w:val="ListParagraph"/>
        <w:numPr>
          <w:ilvl w:val="0"/>
          <w:numId w:val="1"/>
        </w:numPr>
      </w:pPr>
      <w:r>
        <w:rPr>
          <w:b/>
        </w:rPr>
        <w:t xml:space="preserve">Fix.</w:t>
      </w:r>
      <w:r>
        <w:t xml:space="preserve"> All ten browser suites and playbook_pdf.js now call chromiumPath() from src/chromium_path.js. A check in src/build.py fails the build if any file that launches Playwright does not, and on its first run it named six suites beyond the three the failure had surfaced, plus four more that a grep written from its output then found.</w:t>
      </w:r>
    </w:p>
    <w:p>
      <w:pPr>
        <w:pStyle w:val="ListParagraph"/>
        <w:numPr>
          <w:ilvl w:val="0"/>
          <w:numId w:val="1"/>
        </w:numPr>
      </w:pPr>
      <w:r>
        <w:rPr>
          <w:b/>
        </w:rPr>
        <w:t xml:space="preserve">What stops it now.</w:t>
      </w:r>
      <w:r>
        <w:t xml:space="preserve"> the build refuses a Playwright launch that reads CHROMIUM_PATH instead of calling chromiumPath() in </w:t>
      </w:r>
      <w:r>
        <w:rPr>
          <w:rFonts w:ascii="Consolas" w:hAnsi="Consolas"/>
          <w:sz w:val="19"/>
        </w:rPr>
        <w:t xml:space="preserve">src/build.py</w:t>
      </w:r>
    </w:p>
    <w:p>
      <w:pPr>
        <w:pStyle w:val="ListParagraph"/>
        <w:numPr>
          <w:ilvl w:val="0"/>
          <w:numId w:val="1"/>
        </w:numPr>
      </w:pPr>
      <w:r>
        <w:rPr>
          <w:b/>
        </w:rPr>
        <w:t xml:space="preserve">Lesson.</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w:t>
      </w:r>
    </w:p>
    <w:p>
      <w:pPr>
        <w:pStyle w:val="Heading3"/>
      </w:pPr>
      <w:r>
        <w:t xml:space="preserve">INC-0077. A review bot check whose verdict was three coin flips warned on an unrelated bank change</w:t>
      </w:r>
    </w:p>
    <w:p>
      <w:r>
        <w:rPr>
          <w:i/>
        </w:rPr>
        <w:t xml:space="preserve">2026-09-22, Cosmetic, `2c72da1fde8a3819ca9bda7eabe9fb75ac0754b7` PR #71</w:t>
      </w:r>
    </w:p>
    <w:p>
      <w:pPr>
        <w:pStyle w:val="ListParagraph"/>
        <w:numPr>
          <w:ilvl w:val="0"/>
          <w:numId w:val="1"/>
        </w:numPr>
      </w:pPr>
      <w:r>
        <w:rPr>
          <w:b/>
        </w:rPr>
        <w:t xml:space="preserve">What was seen.</w:t>
      </w:r>
      <w:r>
        <w:t xml:space="preserve"> Widening two GMAT critical reasoning corpora turned the bot's planted weakness check from ok to warn: 2 of 3 sections correctly identified as weakest. Nothing about the diagnosis had changed. The bot threads one seeded generator through every check in an exam, so more items meant the earlier checks consumed a different number of draws and the planted weakness test started from a different point in the stream.</w:t>
      </w:r>
    </w:p>
    <w:p>
      <w:pPr>
        <w:pStyle w:val="ListParagraph"/>
        <w:numPr>
          <w:ilvl w:val="0"/>
          <w:numId w:val="1"/>
        </w:numPr>
      </w:pPr>
      <w:r>
        <w:rPr>
          <w:b/>
        </w:rPr>
        <w:t xml:space="preserve">Why.</w:t>
      </w:r>
      <w:r>
        <w:t xml:space="preserve"> The check sat one simulated student per section, three sittings in total, and reported a pass only if all three came out right. Measured over 60 independent seeds the diagnosis is right on 179 of 180 sittings, so at three sittings the check warns on roughly three percent of seeds by sampling alone. Every other check in the bot already averages over 25 sittings; this one did not, and its verdict was therefore a property of the seed as much as of the engine.</w:t>
      </w:r>
    </w:p>
    <w:p>
      <w:pPr>
        <w:pStyle w:val="ListParagraph"/>
        <w:numPr>
          <w:ilvl w:val="0"/>
          <w:numId w:val="1"/>
        </w:numPr>
      </w:pPr>
      <w:r>
        <w:rPr>
          <w:b/>
        </w:rPr>
        <w:t xml:space="preserve">How it surfaced.</w:t>
      </w:r>
      <w:r>
        <w:t xml:space="preserve"> The warning appeared on a change that could not plausibly have caused it, so the check was measured across seeds instead of being believed or dismissed. (Found by measuring something)</w:t>
      </w:r>
    </w:p>
    <w:p>
      <w:pPr>
        <w:pStyle w:val="ListParagraph"/>
        <w:numPr>
          <w:ilvl w:val="0"/>
          <w:numId w:val="1"/>
        </w:numPr>
      </w:pPr>
      <w:r>
        <w:rPr>
          <w:b/>
        </w:rPr>
        <w:t xml:space="preserve">Fix.</w:t>
      </w:r>
      <w:r>
        <w:t xml:space="preserve"> The check sits five students per section and reports the rate, passing at 90 percent or better and failing below half. The threshold is stated against the measured 99 percent so the margin is visible rather than implied.</w:t>
      </w:r>
    </w:p>
    <w:p>
      <w:pPr>
        <w:pStyle w:val="ListParagraph"/>
        <w:numPr>
          <w:ilvl w:val="0"/>
          <w:numId w:val="1"/>
        </w:numPr>
      </w:pPr>
      <w:r>
        <w:rPr>
          <w:b/>
        </w:rPr>
        <w:t xml:space="preserve">What stops it now.</w:t>
      </w:r>
      <w:r>
        <w:t xml:space="preserve"> the planted weakness check reports a rate over 15 sittings rather than a verdict over 3 in </w:t>
      </w:r>
      <w:r>
        <w:rPr>
          <w:rFonts w:ascii="Consolas" w:hAnsi="Consolas"/>
          <w:sz w:val="19"/>
        </w:rPr>
        <w:t xml:space="preserve">src/review_bot.js</w:t>
      </w:r>
    </w:p>
    <w:p>
      <w:pPr>
        <w:pStyle w:val="ListParagraph"/>
        <w:numPr>
          <w:ilvl w:val="0"/>
          <w:numId w:val="1"/>
        </w:numPr>
      </w:pPr>
      <w:r>
        <w:rPr>
          <w:b/>
        </w:rPr>
        <w:t xml:space="preserve">Lesson.</w:t>
      </w:r>
      <w:r>
        <w:t xml:space="preserve">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w:t>
      </w:r>
    </w:p>
    <w:p>
      <w:pPr>
        <w:pStyle w:val="Heading3"/>
      </w:pPr>
      <w:r>
        <w:t xml:space="preserve">INC-0089. A ratchet that trips on sampling noise gets re-recorded rather than read</w:t>
      </w:r>
    </w:p>
    <w:p>
      <w:r>
        <w:rPr>
          <w:i/>
        </w:rPr>
        <w:t xml:space="preserve">2026-09-22, Degraded, `9056b8daa4fe87508a82591b79adb7b8a9fd181f` PR #82</w:t>
      </w:r>
    </w:p>
    <w:p>
      <w:pPr>
        <w:pStyle w:val="ListParagraph"/>
        <w:numPr>
          <w:ilvl w:val="0"/>
          <w:numId w:val="1"/>
        </w:numPr>
      </w:pPr>
      <w:r>
        <w:rPr>
          <w:b/>
        </w:rPr>
        <w:t xml:space="preserve">What was seen.</w:t>
      </w:r>
      <w:r>
        <w:t xml:space="preserve"> Widening one geometry schema from 20 items to 96 made six sibling schemas fail their recorded bias figures, every one of them by between 1 and 4 points: 55 to 57, 45 to 46, 39 to 41, 44 to 45, 36 to 40, 53 to 54. None of those schemas changed. The same thing happened one change earlier, in the other direction, when two entries cleared and two got worse by 2. Each time the response is to re-measure and re-record, which is a ratchet being rewritten rather than read.</w:t>
      </w:r>
    </w:p>
    <w:p>
      <w:pPr>
        <w:pStyle w:val="ListParagraph"/>
        <w:numPr>
          <w:ilvl w:val="0"/>
          <w:numId w:val="1"/>
        </w:numPr>
      </w:pPr>
      <w:r>
        <w:rPr>
          <w:b/>
        </w:rPr>
        <w:t xml:space="preserve">Why.</w:t>
      </w:r>
      <w:r>
        <w:t xml:space="preserve"> A recorded figure is a property of the schema AND of the mix it was measured in, and the mix is a shared resource: a category stops at TARGET, so growing one schema shrinks its neighbours and changes which items the shared dedup set had already taken when they ran. The check then compares a fresh measurement against a figure recorded under a different mix, with no allowance for the sampling error at that size, so a difference well inside noise reads as a regression.</w:t>
      </w:r>
    </w:p>
    <w:p>
      <w:pPr>
        <w:pStyle w:val="ListParagraph"/>
        <w:numPr>
          <w:ilvl w:val="0"/>
          <w:numId w:val="1"/>
        </w:numPr>
      </w:pPr>
      <w:r>
        <w:rPr>
          <w:b/>
        </w:rPr>
        <w:t xml:space="preserve">How it surfaced.</w:t>
      </w:r>
      <w:r>
        <w:t xml:space="preserve"> Doing the same re-recording twice in two changes and noticing that every delta was between 1 and 4 points while the schemas themselves were untouched. (Found by reading the code or the output)</w:t>
      </w:r>
    </w:p>
    <w:p>
      <w:pPr>
        <w:pStyle w:val="ListParagraph"/>
        <w:numPr>
          <w:ilvl w:val="0"/>
          <w:numId w:val="1"/>
        </w:numPr>
      </w:pPr>
      <w:r>
        <w:rPr>
          <w:b/>
        </w:rPr>
        <w:t xml:space="preserve">Fix.</w:t>
      </w:r>
      <w:r>
        <w:t xml:space="preserve"> Every ceiling in the check is now either a line someone chose or an error bar, and only the error bar stands on its own. The policy cap and any recorded figure are lines, so a measurement fails against them only when it is over by more than the standard error of a proportion at the size it was measured at, which is about two points on a bank of five hundred and nowhere near the thirty two points the worst real tell showed. The small sample floor already is two and a half standard errors and takes no second allowance. The staleness check mirrors it: an entry is called unnecessary only when the measurement sits clear of the cap by that same margin rather than a point under it. Nothing is re-recorded for drift, so the figures stay the ones a person chose. Where the drift can be removed instead of tolerated it is: the starvation check added alongside this one measures each schema on its own fixed seeded draws rather than on whatever the bank build happened to ask of it, so its figures are exact and need no allowance at all.</w:t>
      </w:r>
    </w:p>
    <w:p>
      <w:pPr>
        <w:pStyle w:val="ListParagraph"/>
        <w:numPr>
          <w:ilvl w:val="0"/>
          <w:numId w:val="1"/>
        </w:numPr>
      </w:pPr>
      <w:r>
        <w:rPr>
          <w:b/>
        </w:rPr>
        <w:t xml:space="preserve">What stops it now.</w:t>
      </w:r>
      <w:r>
        <w:t xml:space="preserve"> check_bias compares against recorded figures with the sampling error at the measured size, so mix drift does not fail the build and a real regression still does in </w:t>
      </w:r>
      <w:r>
        <w:rPr>
          <w:rFonts w:ascii="Consolas" w:hAnsi="Consolas"/>
          <w:sz w:val="19"/>
        </w:rPr>
        <w:t xml:space="preserve">src/build_banks.py</w:t>
      </w:r>
    </w:p>
    <w:p>
      <w:pPr>
        <w:pStyle w:val="ListParagraph"/>
        <w:numPr>
          <w:ilvl w:val="0"/>
          <w:numId w:val="1"/>
        </w:numPr>
      </w:pPr>
      <w:r>
        <w:rPr>
          <w:b/>
        </w:rPr>
        <w:t xml:space="preserve">Lesson.</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w:t>
      </w:r>
    </w:p>
    <w:p>
      <w:pPr>
        <w:pStyle w:val="Heading3"/>
      </w:pPr>
      <w:r>
        <w:t xml:space="preserve">INC-0110. A browser suite outside CI had failed on its first click since the consent dialog shipped</w:t>
      </w:r>
    </w:p>
    <w:p>
      <w:r>
        <w:rPr>
          <w:i/>
        </w:rPr>
        <w:t xml:space="preserve">2026-09-26, Degraded</w:t>
      </w:r>
    </w:p>
    <w:p>
      <w:pPr>
        <w:pStyle w:val="ListParagraph"/>
        <w:numPr>
          <w:ilvl w:val="0"/>
          <w:numId w:val="1"/>
        </w:numPr>
      </w:pPr>
      <w:r>
        <w:rPr>
          <w:b/>
        </w:rPr>
        <w:t xml:space="preserve">What was seen.</w:t>
      </w:r>
      <w:r>
        <w:t xml:space="preserve"> node src/smoke_pages.js, the suite for /international/ and /apply/, timed out on 2026-09-26 trying to tick the international checkbox: the consent dialog, which is modal, sat over the page and intercepted the click. Everything the suite exists to check after that point (checklist persistence, the shortlist carried from /schools/, CSV export, overflow at phone width) had not been checked since the dialog arrived.</w:t>
      </w:r>
    </w:p>
    <w:p>
      <w:pPr>
        <w:pStyle w:val="ListParagraph"/>
        <w:numPr>
          <w:ilvl w:val="0"/>
          <w:numId w:val="1"/>
        </w:numPr>
      </w:pPr>
      <w:r>
        <w:rPr>
          <w:b/>
        </w:rPr>
        <w:t xml:space="preserve">Why.</w:t>
      </w:r>
      <w:r>
        <w:t xml:space="preserve"> The suite was written before the consent dialog and loads pages with empty storage, which is exactly the state in which the dialog appears. Other suites pre-set a consent choice; this one was never updated. It is not in ci.yml, so nothing ran it on a schedule and its failure was invisible.</w:t>
      </w:r>
    </w:p>
    <w:p>
      <w:pPr>
        <w:pStyle w:val="ListParagraph"/>
        <w:numPr>
          <w:ilvl w:val="0"/>
          <w:numId w:val="1"/>
        </w:numPr>
      </w:pPr>
      <w:r>
        <w:rPr>
          <w:b/>
        </w:rPr>
        <w:t xml:space="preserve">How it surfaced.</w:t>
      </w:r>
      <w:r>
        <w:t xml:space="preserve"> Found on 2026-09-26 by running the browser suites that touch the pages changed in this session, before committing. (A test caught it)</w:t>
      </w:r>
    </w:p>
    <w:p>
      <w:pPr>
        <w:pStyle w:val="ListParagraph"/>
        <w:numPr>
          <w:ilvl w:val="0"/>
          <w:numId w:val="1"/>
        </w:numPr>
      </w:pPr>
      <w:r>
        <w:rPr>
          <w:b/>
        </w:rPr>
        <w:t xml:space="preserve">Fix.</w:t>
      </w:r>
      <w:r>
        <w:t xml:space="preserve"> The suite sets a consent choice before any page loads, the way a returning visitor arrives, and passes again end to end.</w:t>
      </w:r>
    </w:p>
    <w:p>
      <w:pPr>
        <w:pStyle w:val="ListParagraph"/>
        <w:numPr>
          <w:ilvl w:val="0"/>
          <w:numId w:val="1"/>
        </w:numPr>
      </w:pPr>
      <w:r>
        <w:rPr>
          <w:b/>
        </w:rPr>
        <w:t xml:space="preserve">What stops it now.</w:t>
      </w:r>
      <w:r>
        <w:t xml:space="preserve"> The pattern is now in the suite itself with the reason written beside it. The larger gap stays open and is named here: suites outside ci.yml only run when someone remembers them.</w:t>
      </w:r>
    </w:p>
    <w:p>
      <w:pPr>
        <w:pStyle w:val="ListParagraph"/>
        <w:numPr>
          <w:ilvl w:val="0"/>
          <w:numId w:val="1"/>
        </w:numPr>
      </w:pPr>
      <w:r>
        <w:rPr>
          <w:b/>
        </w:rPr>
        <w:t xml:space="preserve">Lesson.</w:t>
      </w:r>
      <w:r>
        <w:t xml:space="preserve"> Run every browser suite when a site-wide element such as a modal ships, because a test nobody runs is a claim about the past. Every suite that loads a page with empty storage meets the new element before anything it was written to check.</w:t>
      </w:r>
    </w:p>
    <w:p>
      <w:pPr>
        <w:pStyle w:val="Heading2"/>
      </w:pPr>
      <w:r>
        <w:t xml:space="preserve">Front end (9)</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3"/>
      </w:pPr>
      <w:r>
        <w:t xml:space="preserve">INC-0113. The GMAT trainer's first question on a slow connection took twice as long as when the bank split shipped</w:t>
      </w:r>
    </w:p>
    <w:p>
      <w:r>
        <w:rPr>
          <w:i/>
        </w:rPr>
        <w:t xml:space="preserve">2026-09-26, Degraded</w:t>
      </w:r>
    </w:p>
    <w:p>
      <w:pPr>
        <w:pStyle w:val="ListParagraph"/>
        <w:numPr>
          <w:ilvl w:val="0"/>
          <w:numId w:val="1"/>
        </w:numPr>
      </w:pPr>
      <w:r>
        <w:rPr>
          <w:b/>
        </w:rPr>
        <w:t xml:space="preserve">What was seen.</w:t>
      </w:r>
      <w:r>
        <w:t xml:space="preserve"> src/smoke_load.js measured 21.7 seconds to the first GMAT question on its 3G profile (400 kbit/s, 400 ms latency) against a 15 second budget, and main failed identically. The two-stage bank load had put the same measurement at 11.0 seconds when it shipped. ACT was 13.8, LSAT 11.0, SAT 9.4 and GRE 7.0 on the same run.</w:t>
      </w:r>
    </w:p>
    <w:p>
      <w:pPr>
        <w:pStyle w:val="ListParagraph"/>
        <w:numPr>
          <w:ilvl w:val="0"/>
          <w:numId w:val="1"/>
        </w:numPr>
      </w:pPr>
      <w:r>
        <w:rPr>
          <w:b/>
        </w:rPr>
        <w:t xml:space="preserve">Why.</w:t>
      </w:r>
      <w:r>
        <w:t xml:space="preserve"> The deferred bank chunks were written into the page as async script tags immediately after the blocking bank.js. Async only means the tag does not block parsing; the preload scanner still finds it and starts the download at once, so on a slow connection the one file a first question needs shared its bandwidth with 30 MB it does not. The GMAT remainder was later split into two chunks to stay under Cloudflare's 25 MiB asset limit, which made three concurrent downloads instead of two and is why GMAT degraded most. The suite that measures it is not in ci.yml, so nothing ran it after the chunking.</w:t>
      </w:r>
    </w:p>
    <w:p>
      <w:pPr>
        <w:pStyle w:val="ListParagraph"/>
        <w:numPr>
          <w:ilvl w:val="0"/>
          <w:numId w:val="1"/>
        </w:numPr>
      </w:pPr>
      <w:r>
        <w:rPr>
          <w:b/>
        </w:rPr>
        <w:t xml:space="preserve">How it surfaced.</w:t>
      </w:r>
      <w:r>
        <w:t xml:space="preserve"> Found on 2026-09-26 by running every browser suite by hand before committing, including the ones CI does not run. It failed on this branch and on main, the second measured from a separate worktree built from origin/main. (A test caught it)</w:t>
      </w:r>
    </w:p>
    <w:p>
      <w:pPr>
        <w:pStyle w:val="ListParagraph"/>
        <w:numPr>
          <w:ilvl w:val="0"/>
          <w:numId w:val="1"/>
        </w:numPr>
      </w:pPr>
      <w:r>
        <w:rPr>
          <w:b/>
        </w:rPr>
        <w:t xml:space="preserve">Fix.</w:t>
      </w:r>
      <w:r>
        <w:t xml:space="preserve"> The chunk tags are no longer in the markup. A small inline loader adds them after the page's load event, when the browser is idle, so nothing a student is waiting for competes with them. On the same profile the first question now appears in 10.1 seconds for GMAT, 7.5 for ACT, 7.4 for LSAT, 6.5 for SAT and 5.2 for GRE. Unthrottled, GMAT moved from about 0.5 to about 1.0 seconds in the suite, because the suite starts a round at the instant the page loads, which is when the idle parse of the chunks begins; a person who clicks a second later does not meet it.</w:t>
      </w:r>
    </w:p>
    <w:p>
      <w:pPr>
        <w:pStyle w:val="ListParagraph"/>
        <w:numPr>
          <w:ilvl w:val="0"/>
          <w:numId w:val="1"/>
        </w:numPr>
      </w:pPr>
      <w:r>
        <w:rPr>
          <w:b/>
        </w:rPr>
        <w:t xml:space="preserve">What stops it now.</w:t>
      </w:r>
      <w:r>
        <w:t xml:space="preserve"> src/smoke_load.js passes within its 15 second budget for all five trainers again. The gap that let this sit is named: smoke_load is not in ci.yml. Adding it would put a timing measurement on shared CI runners, where it may be noisy, so it stays a manual pre-push suite, and this record is the reminder to run it after any change to how the bank is split or loaded.</w:t>
      </w:r>
    </w:p>
    <w:p>
      <w:pPr>
        <w:pStyle w:val="ListParagraph"/>
        <w:numPr>
          <w:ilvl w:val="0"/>
          <w:numId w:val="1"/>
        </w:numPr>
      </w:pPr>
      <w:r>
        <w:rPr>
          <w:b/>
        </w:rPr>
        <w:t xml:space="preserve">Lesson.</w:t>
      </w:r>
      <w:r>
        <w:t xml:space="preserve">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w:t>
      </w:r>
    </w:p>
    <w:p>
      <w:pPr>
        <w:pStyle w:val="Heading2"/>
      </w:pPr>
      <w:r>
        <w:t xml:space="preserve">Search and metadata (7)</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3"/>
      </w:pPr>
      <w:r>
        <w:t xml:space="preserve">INC-0103. A 139 page section shipped with no route into it from the sitemap</w:t>
      </w:r>
    </w:p>
    <w:p>
      <w:r>
        <w:rPr>
          <w:i/>
        </w:rPr>
        <w:t xml:space="preserve">2026-09-24, Silent loss, `52026960246aaac40d2d261dbf0bbb5f48a1d3f1` PR #95</w:t>
      </w:r>
    </w:p>
    <w:p>
      <w:pPr>
        <w:pStyle w:val="ListParagraph"/>
        <w:numPr>
          <w:ilvl w:val="0"/>
          <w:numId w:val="1"/>
        </w:numPr>
      </w:pPr>
      <w:r>
        <w:rPr>
          <w:b/>
        </w:rPr>
        <w:t xml:space="preserve">What was seen.</w:t>
      </w:r>
      <w:r>
        <w:t xml:space="preserve"> The study guide went live on 2026-09-22 with 139 pages across five exams and thirteen sections. The sitemap carries 1,592 URLs and not one of them is a guide page. Every other content section is there: 1,453 colleges, 92 schools, 31 blog posts, 6 exams. The pages resolve and are linked from the site header, so nothing looks wrong, and a search engine's cheapest and most reliable route into the largest new body of content on the site does not exist.</w:t>
      </w:r>
    </w:p>
    <w:p>
      <w:pPr>
        <w:pStyle w:val="ListParagraph"/>
        <w:numPr>
          <w:ilvl w:val="0"/>
          <w:numId w:val="1"/>
        </w:numPr>
      </w:pPr>
      <w:r>
        <w:rPr>
          <w:b/>
        </w:rPr>
        <w:t xml:space="preserve">Why.</w:t>
      </w:r>
      <w:r>
        <w:t xml:space="preserve"> build_sitemap opens with a hand written list of section URLs and then expands the data driven ones from data/exams.json, data/schools and data/colleges. A new section is therefore invisible to it until somebody remembers to add a line. Nothing about building 139 pages causes them to appear, and nothing about their absence causes a failure, so the omission is silent in both directions.</w:t>
      </w:r>
    </w:p>
    <w:p>
      <w:pPr>
        <w:pStyle w:val="ListParagraph"/>
        <w:numPr>
          <w:ilvl w:val="0"/>
          <w:numId w:val="1"/>
        </w:numPr>
      </w:pPr>
      <w:r>
        <w:rPr>
          <w:b/>
        </w:rPr>
        <w:t xml:space="preserve">How it surfaced.</w:t>
      </w:r>
      <w:r>
        <w:t xml:space="preserve"> Found during a search performance audit, three days after the guide shipped, by reading the live sitemap rather than the code that writes it. No check looks at the sitemap at all: the build validates the pages it writes and never asks whether anything can find them. (Found by measuring something)</w:t>
      </w:r>
    </w:p>
    <w:p>
      <w:pPr>
        <w:pStyle w:val="ListParagraph"/>
        <w:numPr>
          <w:ilvl w:val="0"/>
          <w:numId w:val="1"/>
        </w:numPr>
      </w:pPr>
      <w:r>
        <w:rPr>
          <w:b/>
        </w:rPr>
        <w:t xml:space="preserve">Fix.</w:t>
      </w:r>
      <w:r>
        <w:t xml:space="preserve"> The sitemap walks the built output for guide pages rather than naming them, so the section cannot fall out of step with itself, and a section added later is carried without a code change.</w:t>
      </w:r>
    </w:p>
    <w:p>
      <w:pPr>
        <w:pStyle w:val="ListParagraph"/>
        <w:numPr>
          <w:ilvl w:val="0"/>
          <w:numId w:val="1"/>
        </w:numPr>
      </w:pPr>
      <w:r>
        <w:rPr>
          <w:b/>
        </w:rPr>
        <w:t xml:space="preserve">What stops it now.</w:t>
      </w:r>
      <w:r>
        <w:t xml:space="preserve"> build_blog compares every built index.html under the site's content directories against the sitemap it just wrote, and fails when a page that was built is not listed. The check is on the BUILT OUTPUT rather than on a list of sections, because a list of sections is the thing that was wrong.</w:t>
      </w:r>
    </w:p>
    <w:p>
      <w:pPr>
        <w:pStyle w:val="ListParagraph"/>
        <w:numPr>
          <w:ilvl w:val="0"/>
          <w:numId w:val="1"/>
        </w:numPr>
      </w:pPr>
      <w:r>
        <w:rPr>
          <w:b/>
        </w:rPr>
        <w:t xml:space="preserve">Lesson.</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w:t>
      </w:r>
    </w:p>
    <w:p>
      <w:pPr>
        <w:pStyle w:val="Heading3"/>
      </w:pPr>
      <w:r>
        <w:t xml:space="preserve">INC-0104. Half the school pages opened with a data note pasted into a sentence, and the structured data repeated it</w:t>
      </w:r>
    </w:p>
    <w:p>
      <w:r>
        <w:rPr>
          <w:i/>
        </w:rPr>
        <w:t xml:space="preserve">2026-09-26, Degraded</w:t>
      </w:r>
    </w:p>
    <w:p>
      <w:pPr>
        <w:pStyle w:val="ListParagraph"/>
        <w:numPr>
          <w:ilvl w:val="0"/>
          <w:numId w:val="1"/>
        </w:numPr>
      </w:pPr>
      <w:r>
        <w:rPr>
          <w:b/>
        </w:rPr>
        <w:t xml:space="preserve">What was seen.</w:t>
      </w:r>
      <w:r>
        <w:t xml:space="preserve"> On 47 of 91 MBA school pages the opening paragraph, the first prose on the page, read like Kellogg's: 'The Class of 2027 profile reports a average GMAT Focus score, middle 80 pct 645-735 GMAT Focus of 687, a class of 534.' Notre Dame's read 'reports a avg, Class of 2026, range 560-760 (edition not labeled; range consistent with Classic) GMAT of 680 (Classic edition)'. The same text answered 'What GMAT score do you need' in the Quick Answers block and in the FAQPage JSON-LD that search and answer engines read. Separately, 70 pages said a school 'ranks #5 of 91' in the first sentence and 'number 5 of the 70 programs it scores' in the next paragraph, because 21 of the 91 programs are listed unscored. The rankings table itself cut the same note to its first three characters beside every GMAT figure, so all 50 rows that carry one showed a slice rather than a statistic: 'Focus ave' on 22 of them, and 'Focus lis', 'Classic typ' and 'Classic 202' on one each. The class label had the same problem: 22 intros pasted the stored class_year verbatim, producing 'The 2025 Profile profile reports', 'The Typical class profile (no class year stated) profile reports' and 'The Full-time MBA Graduates, 2025 (outcomes) profile reports'. And four pages reported a figure from one class inside a sentence about another: Notre Dame's GMAT comes from Poets&amp;Quants coverage of the Class of 2026 and was stated as the Class of 2027's.</w:t>
      </w:r>
    </w:p>
    <w:p>
      <w:pPr>
        <w:pStyle w:val="ListParagraph"/>
        <w:numPr>
          <w:ilvl w:val="0"/>
          <w:numId w:val="1"/>
        </w:numPr>
      </w:pPr>
      <w:r>
        <w:rPr>
          <w:b/>
        </w:rPr>
        <w:t xml:space="preserve">Why.</w:t>
      </w:r>
      <w:r>
        <w:t xml:space="preserve"> The stat field on a profile figure is free text written for the table's provenance column ('average GMAT Focus score, middle 80 pct 645-735'), not a word for a sentence. Three sentences on the page interpolated it. lead_paragraph was fixed for exactly this in PR 45 (commit 4b25169, whose comment reads 'only a recognised one word statistic is used and anything else becomes a reported'), and the fix was written inside that one function. The intro and the FAQ are built seventy lines further down in the function that calls lead_paragraph, and kept interpolating the raw field. The denominator is the same shape: lead_paragraph was taught the scored total and the intro was not. The rankings table is a fourth consumer: it sliced stat[:3] on the assumption that every note begins with the statistic's name. class_year is free text too, stored in more than twenty shapes, and the intro treated it as a noun phrase that always fits 'The ... profile'. Each figure also carries its own class in its note or source, which a single page-level label cannot represent.</w:t>
      </w:r>
    </w:p>
    <w:p>
      <w:pPr>
        <w:pStyle w:val="ListParagraph"/>
        <w:numPr>
          <w:ilvl w:val="0"/>
          <w:numId w:val="1"/>
        </w:numPr>
      </w:pPr>
      <w:r>
        <w:rPr>
          <w:b/>
        </w:rPr>
        <w:t xml:space="preserve">How it surfaced.</w:t>
      </w:r>
      <w:r>
        <w:t xml:space="preserve"> Found on 2026-09-26 by reading the built text of the school pages with the most Search Console impressions, while checking what they say against the queries they are shown for. No check read the prose on a school page: validate_schools reads the data files and the build validates structure, not sentences. (Found by reading the code or the output)</w:t>
      </w:r>
    </w:p>
    <w:p>
      <w:pPr>
        <w:pStyle w:val="ListParagraph"/>
        <w:numPr>
          <w:ilvl w:val="0"/>
          <w:numId w:val="1"/>
        </w:numPr>
      </w:pPr>
      <w:r>
        <w:rPr>
          <w:b/>
        </w:rPr>
        <w:t xml:space="preserve">Fix.</w:t>
      </w:r>
      <w:r>
        <w:t xml:space="preserve"> One helper, stat_kind, reads a note and returns average, median or nothing, and every consumer outside the provenance column calls it: the intro, the lead, each FAQ answer, the meta description and the rankings table. The note itself stays in the provenance column where it belongs. Every rank claim on the page uses the scored total. The class label is parsed into one of four forms a sentence can carry (the Class of YYYY, the class that entered in YYYY, an academic year, or 'the most recent published profile'), and each figure is reported under its own class where its source names one, with past tense for a class that has graduated.</w:t>
      </w:r>
    </w:p>
    <w:p>
      <w:pPr>
        <w:pStyle w:val="ListParagraph"/>
        <w:numPr>
          <w:ilvl w:val="0"/>
          <w:numId w:val="1"/>
        </w:numPr>
      </w:pPr>
      <w:r>
        <w:rPr>
          <w:b/>
        </w:rPr>
        <w:t xml:space="preserve">What stops it now.</w:t>
      </w:r>
      <w:r>
        <w:t xml:space="preserve"> build_rankings checks every school page before writing it: no multi-word stat note of that school may appear in the intro, the lead or an FAQ answer, no sentence may read 'a average' or 'a avg', and every 'of N' rank claim must use the scored total. A failure names the school and the sentence. The same check fails on a pasted label ('profile profile', ') profile', 'no class year stated') and on any sentence that states a figure whose source names its class under a different 'Class of' year.</w:t>
      </w:r>
    </w:p>
    <w:p>
      <w:pPr>
        <w:pStyle w:val="ListParagraph"/>
        <w:numPr>
          <w:ilvl w:val="0"/>
          <w:numId w:val="1"/>
        </w:numPr>
      </w:pPr>
      <w:r>
        <w:rPr>
          <w:b/>
        </w:rPr>
        <w:t xml:space="preserve">Lesson.</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w:t>
      </w:r>
    </w:p>
    <w:p>
      <w:pPr>
        <w:pStyle w:val="Heading3"/>
      </w:pPr>
      <w:r>
        <w:t xml:space="preserve">INC-0107. Seven college titles promised SAT scores the page does not have</w:t>
      </w:r>
    </w:p>
    <w:p>
      <w:r>
        <w:rPr>
          <w:i/>
        </w:rPr>
        <w:t xml:space="preserve">2026-09-26, Cosmetic</w:t>
      </w:r>
    </w:p>
    <w:p>
      <w:pPr>
        <w:pStyle w:val="ListParagraph"/>
        <w:numPr>
          <w:ilvl w:val="0"/>
          <w:numId w:val="1"/>
        </w:numPr>
      </w:pPr>
      <w:r>
        <w:rPr>
          <w:b/>
        </w:rPr>
        <w:t xml:space="preserve">What was seen.</w:t>
      </w:r>
      <w:r>
        <w:t xml:space="preserve"> Seven of the 1,451 college pages report an ACT midpoint and no SAT figure of any kind, and their title still read '...: Acceptance Rate, Cost, and SAT Scores'. A student searching for that college's SAT scores who clicked found none.</w:t>
      </w:r>
    </w:p>
    <w:p>
      <w:pPr>
        <w:pStyle w:val="ListParagraph"/>
        <w:numPr>
          <w:ilvl w:val="0"/>
          <w:numId w:val="1"/>
        </w:numPr>
      </w:pPr>
      <w:r>
        <w:rPr>
          <w:b/>
        </w:rPr>
        <w:t xml:space="preserve">Why.</w:t>
      </w:r>
      <w:r>
        <w:t xml:space="preserve"> title_bits added 'SAT Scores' when either sat_avg or act_mid was present, treating the two tests as one field. The function's own docstring says it promises only what the page holds, and for these seven it did not.</w:t>
      </w:r>
    </w:p>
    <w:p>
      <w:pPr>
        <w:pStyle w:val="ListParagraph"/>
        <w:numPr>
          <w:ilvl w:val="0"/>
          <w:numId w:val="1"/>
        </w:numPr>
      </w:pPr>
      <w:r>
        <w:rPr>
          <w:b/>
        </w:rPr>
        <w:t xml:space="preserve">How it surfaced.</w:t>
      </w:r>
      <w:r>
        <w:t xml:space="preserve"> Found on 2026-09-26 while reading the college title logic against the Search Console export, by counting pages whose data has act_mid and no sat field. (Found by reading the code or the output)</w:t>
      </w:r>
    </w:p>
    <w:p>
      <w:pPr>
        <w:pStyle w:val="ListParagraph"/>
        <w:numPr>
          <w:ilvl w:val="0"/>
          <w:numId w:val="1"/>
        </w:numPr>
      </w:pPr>
      <w:r>
        <w:rPr>
          <w:b/>
        </w:rPr>
        <w:t xml:space="preserve">Fix.</w:t>
      </w:r>
      <w:r>
        <w:t xml:space="preserve"> The title names the test the page actually reports: SAT Scores when any SAT figure exists, ACT Scores when only the ACT does.</w:t>
      </w:r>
    </w:p>
    <w:p>
      <w:pPr>
        <w:pStyle w:val="ListParagraph"/>
        <w:numPr>
          <w:ilvl w:val="0"/>
          <w:numId w:val="1"/>
        </w:numPr>
      </w:pPr>
      <w:r>
        <w:rPr>
          <w:b/>
        </w:rPr>
        <w:t xml:space="preserve">What stops it now.</w:t>
      </w:r>
      <w:r>
        <w:t xml:space="preserve"> build_colleges fails when a page's title names SAT or ACT scores and the page's data has no figure for that test.</w:t>
      </w:r>
    </w:p>
    <w:p>
      <w:pPr>
        <w:pStyle w:val="ListParagraph"/>
        <w:numPr>
          <w:ilvl w:val="0"/>
          <w:numId w:val="1"/>
        </w:numPr>
      </w:pPr>
      <w:r>
        <w:rPr>
          <w:b/>
        </w:rPr>
        <w:t xml:space="preserve">Lesson.</w:t>
      </w:r>
      <w:r>
        <w:t xml:space="preserve"> Test every noun in a title against the page's own data, because a title is a promise to someone who has not seen the page yet. Grouping two fields under one flag because they usually travel together is how a promise gets made on the pages where they do not.</w:t>
      </w:r>
    </w:p>
    <w:p>
      <w:pPr>
        <w:pStyle w:val="Heading3"/>
      </w:pPr>
      <w:r>
        <w:t xml:space="preserve">INC-0109. Two withdrawn exam guides kept their search traffic and sent it to a 404 that is the whole GMAT trainer</w:t>
      </w:r>
    </w:p>
    <w:p>
      <w:r>
        <w:rPr>
          <w:i/>
        </w:rPr>
        <w:t xml:space="preserve">2026-09-26, Silent loss</w:t>
      </w:r>
    </w:p>
    <w:p>
      <w:pPr>
        <w:pStyle w:val="ListParagraph"/>
        <w:numPr>
          <w:ilvl w:val="0"/>
          <w:numId w:val="1"/>
        </w:numPr>
      </w:pPr>
      <w:r>
        <w:rPr>
          <w:b/>
        </w:rPr>
        <w:t xml:space="preserve">What was seen.</w:t>
      </w:r>
      <w:r>
        <w:t xml:space="preserve"> The MCAT and Executive Assessment guides were withdrawn on 2026-09-18 because their official sources could not be re-verified. Search Console for the five weeks to 2026-09-24 still showed 220 impressions for /exams/mcat/ and 82 for /exams/executive-assessment/, the second at an average position of 9.6, with queries like 'executive assessment test cost'. Both URLs answered 404, and the 404 page is the GMAT trainer, so a searcher looking for the Executive Assessment landed in a GMAT app with no word about what had happened. llms.txt, the file written for answer engines, still listed both guides among the exam guides the site publishes.</w:t>
      </w:r>
    </w:p>
    <w:p>
      <w:pPr>
        <w:pStyle w:val="ListParagraph"/>
        <w:numPr>
          <w:ilvl w:val="0"/>
          <w:numId w:val="1"/>
        </w:numPr>
      </w:pPr>
      <w:r>
        <w:rPr>
          <w:b/>
        </w:rPr>
        <w:t xml:space="preserve">Why.</w:t>
      </w:r>
      <w:r>
        <w:t xml:space="preserve"> Withdrawing a page was treated as deleting a file. Nothing in the build or the deploy knows which URLs used to exist, so nothing asked what a visitor arriving at one should see, and the generic 404 handling that suits a mistyped URL was applied to a URL search engines were still ranking.</w:t>
      </w:r>
    </w:p>
    <w:p>
      <w:pPr>
        <w:pStyle w:val="ListParagraph"/>
        <w:numPr>
          <w:ilvl w:val="0"/>
          <w:numId w:val="1"/>
        </w:numPr>
      </w:pPr>
      <w:r>
        <w:rPr>
          <w:b/>
        </w:rPr>
        <w:t xml:space="preserve">How it surfaced.</w:t>
      </w:r>
      <w:r>
        <w:t xml:space="preserve"> Found on 2026-09-26 in the owner's Search Console export: both URLs appear in the top pages list with impressions after their removal date, and fetching them from this environment returned 404. (Found by measuring something)</w:t>
      </w:r>
    </w:p>
    <w:p>
      <w:pPr>
        <w:pStyle w:val="ListParagraph"/>
        <w:numPr>
          <w:ilvl w:val="0"/>
          <w:numId w:val="1"/>
        </w:numPr>
      </w:pPr>
      <w:r>
        <w:rPr>
          <w:b/>
        </w:rPr>
        <w:t xml:space="preserve">Fix.</w:t>
      </w:r>
      <w:r>
        <w:t xml:space="preserve"> src/worker.mjs keeps a RETIRED table of withdrawn paths and answers each with a 301 to the exams hub, on either hostname, with or without the trailing slash, keeping the query string. The hub says which exams are covered. An entry is removed when its page returns. llms.txt now lists the five exams actually covered and says the other two were withdrawn and why.</w:t>
      </w:r>
    </w:p>
    <w:p>
      <w:pPr>
        <w:pStyle w:val="ListParagraph"/>
        <w:numPr>
          <w:ilvl w:val="0"/>
          <w:numId w:val="1"/>
        </w:numPr>
      </w:pPr>
      <w:r>
        <w:rPr>
          <w:b/>
        </w:rPr>
        <w:t xml:space="preserve">What stops it now.</w:t>
      </w:r>
      <w:r>
        <w:t xml:space="preserve"> src/smoke_redirect.js asserts the retired paths redirect in one hop and that /exams/ itself and lookalike paths are served normally. The recorded practice is the larger guard: withdrawing a page means adding it to RETIRED in the same change.</w:t>
      </w:r>
    </w:p>
    <w:p>
      <w:pPr>
        <w:pStyle w:val="ListParagraph"/>
        <w:numPr>
          <w:ilvl w:val="0"/>
          <w:numId w:val="1"/>
        </w:numPr>
      </w:pPr>
      <w:r>
        <w:rPr>
          <w:b/>
        </w:rPr>
        <w:t xml:space="preserve">Lesson.</w:t>
      </w:r>
      <w:r>
        <w:t xml:space="preserve">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w:t>
      </w:r>
    </w:p>
    <w:p>
      <w:pPr>
        <w:pStyle w:val="Heading2"/>
      </w:pPr>
      <w:r>
        <w:t xml:space="preserve">Build system (7)</w:t>
      </w:r>
    </w:p>
    <w:p>
      <w:pPr>
        <w:pStyle w:val="Heading3"/>
      </w:pPr>
      <w:r>
        <w:t xml:space="preserve">INC-0059. The item counter missed a whole bank file because it assumed a quoting style</w:t>
      </w:r>
    </w:p>
    <w:p>
      <w:r>
        <w:rPr>
          <w:i/>
        </w:rPr>
        <w:t xml:space="preserve">2026-09-22, Silent loss, `de67a0eaeab023593685c7e5f5a0ffee944d3599` PR #65</w:t>
      </w:r>
    </w:p>
    <w:p>
      <w:pPr>
        <w:pStyle w:val="ListParagraph"/>
        <w:numPr>
          <w:ilvl w:val="0"/>
          <w:numId w:val="1"/>
        </w:numPr>
      </w:pPr>
      <w:r>
        <w:rPr>
          <w:b/>
        </w:rPr>
        <w:t xml:space="preserve">What was seen.</w:t>
      </w:r>
      <w:r>
        <w:t xml:space="preserve"> A new bank added 35 items and the build reported the exam's total unchanged at 65. The engine tests, which load the bank for real, saw all 100.</w:t>
      </w:r>
    </w:p>
    <w:p>
      <w:pPr>
        <w:pStyle w:val="ListParagraph"/>
        <w:numPr>
          <w:ilvl w:val="0"/>
          <w:numId w:val="1"/>
        </w:numPr>
      </w:pPr>
      <w:r>
        <w:rPr>
          <w:b/>
        </w:rPr>
        <w:t xml:space="preserve">Why.</w:t>
      </w:r>
      <w:r>
        <w:t xml:space="preserve"> The count is a regex over the concatenated source looking for an id in single quotes. The new file emits JSON escaped strings, so its ids are double quoted and none of them matched. Nothing compared the regex count to the number of items that actually load.</w:t>
      </w:r>
    </w:p>
    <w:p>
      <w:pPr>
        <w:pStyle w:val="ListParagraph"/>
        <w:numPr>
          <w:ilvl w:val="0"/>
          <w:numId w:val="1"/>
        </w:numPr>
      </w:pPr>
      <w:r>
        <w:rPr>
          <w:b/>
        </w:rPr>
        <w:t xml:space="preserve">How it surfaced.</w:t>
      </w:r>
      <w:r>
        <w:t xml:space="preserve"> Noticing that the build summary and the test output disagreed about the same bank. (Found by measuring something)</w:t>
      </w:r>
    </w:p>
    <w:p>
      <w:pPr>
        <w:pStyle w:val="ListParagraph"/>
        <w:numPr>
          <w:ilvl w:val="0"/>
          <w:numId w:val="1"/>
        </w:numPr>
      </w:pPr>
      <w:r>
        <w:rPr>
          <w:b/>
        </w:rPr>
        <w:t xml:space="preserve">Fix.</w:t>
      </w:r>
      <w:r>
        <w:t xml:space="preserve"> Accept either quoting style, and assert that every bank file listed for an exam contributes at least one counted item, so a file the pattern cannot see fails the build instead of counting zero.</w:t>
      </w:r>
    </w:p>
    <w:p>
      <w:pPr>
        <w:pStyle w:val="ListParagraph"/>
        <w:numPr>
          <w:ilvl w:val="0"/>
          <w:numId w:val="1"/>
        </w:numPr>
      </w:pPr>
      <w:r>
        <w:rPr>
          <w:b/>
        </w:rPr>
        <w:t xml:space="preserve">What stops it now.</w:t>
      </w:r>
      <w:r>
        <w:t xml:space="preserve"> per-file contribution assertion in the bank counter in </w:t>
      </w:r>
      <w:r>
        <w:rPr>
          <w:rFonts w:ascii="Consolas" w:hAnsi="Consolas"/>
          <w:sz w:val="19"/>
        </w:rPr>
        <w:t xml:space="preserve">src/build.py</w:t>
      </w:r>
    </w:p>
    <w:p>
      <w:pPr>
        <w:pStyle w:val="ListParagraph"/>
        <w:numPr>
          <w:ilvl w:val="0"/>
          <w:numId w:val="1"/>
        </w:numPr>
      </w:pPr>
      <w:r>
        <w:rPr>
          <w:b/>
        </w:rPr>
        <w:t xml:space="preserve">Cost.</w:t>
      </w:r>
      <w:r>
        <w:t xml:space="preserve"> a published item count 35 short, and a guard that would have kept getting quieter</w:t>
      </w:r>
    </w:p>
    <w:p>
      <w:pPr>
        <w:pStyle w:val="ListParagraph"/>
        <w:numPr>
          <w:ilvl w:val="0"/>
          <w:numId w:val="1"/>
        </w:numPr>
      </w:pPr>
      <w:r>
        <w:rPr>
          <w:b/>
        </w:rPr>
        <w:t xml:space="preserve">Lesson.</w:t>
      </w:r>
      <w:r>
        <w:t xml:space="preserve"> A regex that counts things assumes a formatting convention, and a file that legitimately breaks the convention counts as zero rather than as an error. Any counter that can return zero for a non-empty input needs a per-source assertion, not just a total.</w:t>
      </w:r>
    </w:p>
    <w:p>
      <w:pPr>
        <w:pStyle w:val="Heading3"/>
      </w:pPr>
      <w:r>
        <w:t xml:space="preserve">INC-0060. Nothing parsed the one file every user downloads</w:t>
      </w:r>
    </w:p>
    <w:p>
      <w:r>
        <w:rPr>
          <w:i/>
        </w:rPr>
        <w:t xml:space="preserve">2026-09-22, Site down, `de67a0eaeab023593685c7e5f5a0ffee944d3599` PR #65</w:t>
      </w:r>
    </w:p>
    <w:p>
      <w:pPr>
        <w:pStyle w:val="ListParagraph"/>
        <w:numPr>
          <w:ilvl w:val="0"/>
          <w:numId w:val="1"/>
        </w:numPr>
      </w:pPr>
      <w:r>
        <w:rPr>
          <w:b/>
        </w:rPr>
        <w:t xml:space="preserve">What was seen.</w:t>
      </w:r>
      <w:r>
        <w:t xml:space="preserve"> None shipped. A bank file with a syntax error built cleanly and the build exited zero, leaving invalid JavaScript in the bank the trainer loads on every visit.</w:t>
      </w:r>
    </w:p>
    <w:p>
      <w:pPr>
        <w:pStyle w:val="ListParagraph"/>
        <w:numPr>
          <w:ilvl w:val="0"/>
          <w:numId w:val="1"/>
        </w:numPr>
      </w:pPr>
      <w:r>
        <w:rPr>
          <w:b/>
        </w:rPr>
        <w:t xml:space="preserve">Why.</w:t>
      </w:r>
      <w:r>
        <w:t xml:space="preserve"> The build parses every inline script in every built page, a guard added after an unescaped quote took the whole trainer down at parse time. The item bank is not an inline script. It ships as a separate file and was never in the list, so the largest generated artefact on the site was the one thing the parser never saw.</w:t>
      </w:r>
    </w:p>
    <w:p>
      <w:pPr>
        <w:pStyle w:val="ListParagraph"/>
        <w:numPr>
          <w:ilvl w:val="0"/>
          <w:numId w:val="1"/>
        </w:numPr>
      </w:pPr>
      <w:r>
        <w:rPr>
          <w:b/>
        </w:rPr>
        <w:t xml:space="preserve">How it surfaced.</w:t>
      </w:r>
      <w:r>
        <w:t xml:space="preserve"> Deliberately breaking a bank file to test an unrelated guard, and noticing the build passed. (Found by a review bot or an adversarial pass)</w:t>
      </w:r>
    </w:p>
    <w:p>
      <w:pPr>
        <w:pStyle w:val="ListParagraph"/>
        <w:numPr>
          <w:ilvl w:val="0"/>
          <w:numId w:val="1"/>
        </w:numPr>
      </w:pPr>
      <w:r>
        <w:rPr>
          <w:b/>
        </w:rPr>
        <w:t xml:space="preserve">Fix.</w:t>
      </w:r>
      <w:r>
        <w:t xml:space="preserve"> Parse every built bank file and every chunk of it, alongside the pages.</w:t>
      </w:r>
    </w:p>
    <w:p>
      <w:pPr>
        <w:pStyle w:val="ListParagraph"/>
        <w:numPr>
          <w:ilvl w:val="0"/>
          <w:numId w:val="1"/>
        </w:numPr>
      </w:pPr>
      <w:r>
        <w:rPr>
          <w:b/>
        </w:rPr>
        <w:t xml:space="preserve">What stops it now.</w:t>
      </w:r>
      <w:r>
        <w:t xml:space="preserve"> the build node-parses each built bank and chunk in </w:t>
      </w:r>
      <w:r>
        <w:rPr>
          <w:rFonts w:ascii="Consolas" w:hAnsi="Consolas"/>
          <w:sz w:val="19"/>
        </w:rPr>
        <w:t xml:space="preserve">src/build.py</w:t>
      </w:r>
    </w:p>
    <w:p>
      <w:pPr>
        <w:pStyle w:val="ListParagraph"/>
        <w:numPr>
          <w:ilvl w:val="0"/>
          <w:numId w:val="1"/>
        </w:numPr>
      </w:pPr>
      <w:r>
        <w:rPr>
          <w:b/>
        </w:rPr>
        <w:t xml:space="preserve">Cost.</w:t>
      </w:r>
      <w:r>
        <w:t xml:space="preserve"> would have broken every trainer on the next bank edit</w:t>
      </w:r>
    </w:p>
    <w:p>
      <w:pPr>
        <w:pStyle w:val="ListParagraph"/>
        <w:numPr>
          <w:ilvl w:val="0"/>
          <w:numId w:val="1"/>
        </w:numPr>
      </w:pPr>
      <w:r>
        <w:rPr>
          <w:b/>
        </w:rPr>
        <w:t xml:space="preserve">Lesson.</w:t>
      </w:r>
      <w:r>
        <w:t xml:space="preserve"> A parse guard covers the file shapes someone thought of. When the same code moves into a new shape, a separate file, a chunk, a worker, the guard does not follow it. List what the guard covers against what the deploy actually ships, and check the difference rather than the intention.</w:t>
      </w:r>
    </w:p>
    <w:p>
      <w:pPr>
        <w:pStyle w:val="Heading3"/>
      </w:pPr>
      <w:r>
        <w:t xml:space="preserve">INC-0063. The stale count guard checked two nouns and the page used a third</w:t>
      </w:r>
    </w:p>
    <w:p>
      <w:r>
        <w:rPr>
          <w:i/>
        </w:rPr>
        <w:t xml:space="preserve">2026-09-22, Wrong data shown or stored, `ecc19483fbe90db9796f445d2811daeef3bb8f3d` PR #67</w:t>
      </w:r>
    </w:p>
    <w:p>
      <w:pPr>
        <w:pStyle w:val="ListParagraph"/>
        <w:numPr>
          <w:ilvl w:val="0"/>
          <w:numId w:val="1"/>
        </w:numPr>
      </w:pPr>
      <w:r>
        <w:rPr>
          <w:b/>
        </w:rPr>
        <w:t xml:space="preserve">What was seen.</w:t>
      </w:r>
      <w:r>
        <w:t xml:space="preserve"> llms.txt told every model that reads it the LSAT bank holds 65 questions. It held 142. The build's count guard passed the file.</w:t>
      </w:r>
    </w:p>
    <w:p>
      <w:pPr>
        <w:pStyle w:val="ListParagraph"/>
        <w:numPr>
          <w:ilvl w:val="0"/>
          <w:numId w:val="1"/>
        </w:numPr>
      </w:pPr>
      <w:r>
        <w:rPr>
          <w:b/>
        </w:rPr>
        <w:t xml:space="preserve">Why.</w:t>
      </w:r>
      <w:r>
        <w:t xml:space="preserve"> The guard matches a number followed by original or flashcards. The LSAT line was phrased as 65 questions today, deliberately, because the number was small and the page said so plainly. The phrasing that made the sentence honest is what put it outside the pattern.</w:t>
      </w:r>
    </w:p>
    <w:p>
      <w:pPr>
        <w:pStyle w:val="ListParagraph"/>
        <w:numPr>
          <w:ilvl w:val="0"/>
          <w:numId w:val="1"/>
        </w:numPr>
      </w:pPr>
      <w:r>
        <w:rPr>
          <w:b/>
        </w:rPr>
        <w:t xml:space="preserve">How it surfaced.</w:t>
      </w:r>
      <w:r>
        <w:t xml:space="preserve"> Reading the file while fixing a different count the guard did catch, then watching the widened guard flag a correct sourced figure. (Found by reading the code or the output)</w:t>
      </w:r>
    </w:p>
    <w:p>
      <w:pPr>
        <w:pStyle w:val="ListParagraph"/>
        <w:numPr>
          <w:ilvl w:val="0"/>
          <w:numId w:val="1"/>
        </w:numPr>
      </w:pPr>
      <w:r>
        <w:rPr>
          <w:b/>
        </w:rPr>
        <w:t xml:space="preserve">Fix.</w:t>
      </w:r>
      <w:r>
        <w:t xml:space="preserve"> Match a second, unambiguous pattern rather than more nouns. Widening the noun list to items and questions did catch the stale figure, and immediately raised a false positive on '64 questions', which is the real GMAT Focus question count from GMAC and not a bank size at all. A checker that cries wolf gets muted, so the guard now matches 'N original', 'N flashcards' and the specific phrase 'item bank is N', which names our bank and cannot match an exam fact.</w:t>
      </w:r>
    </w:p>
    <w:p>
      <w:pPr>
        <w:pStyle w:val="ListParagraph"/>
        <w:numPr>
          <w:ilvl w:val="0"/>
          <w:numId w:val="1"/>
        </w:numPr>
      </w:pPr>
      <w:r>
        <w:rPr>
          <w:b/>
        </w:rPr>
        <w:t xml:space="preserve">What stops it now.</w:t>
      </w:r>
      <w:r>
        <w:t xml:space="preserve"> the count guard matches original, flashcards, items and questions in </w:t>
      </w:r>
      <w:r>
        <w:rPr>
          <w:rFonts w:ascii="Consolas" w:hAnsi="Consolas"/>
          <w:sz w:val="19"/>
        </w:rPr>
        <w:t xml:space="preserve">src/build.py</w:t>
      </w:r>
    </w:p>
    <w:p>
      <w:pPr>
        <w:pStyle w:val="ListParagraph"/>
        <w:numPr>
          <w:ilvl w:val="0"/>
          <w:numId w:val="1"/>
        </w:numPr>
      </w:pPr>
      <w:r>
        <w:rPr>
          <w:b/>
        </w:rPr>
        <w:t xml:space="preserve">Cost.</w:t>
      </w:r>
      <w:r>
        <w:t xml:space="preserve"> a published figure less than half the true one, on the page written for machines</w:t>
      </w:r>
    </w:p>
    <w:p>
      <w:pPr>
        <w:pStyle w:val="ListParagraph"/>
        <w:numPr>
          <w:ilvl w:val="0"/>
          <w:numId w:val="1"/>
        </w:numPr>
      </w:pPr>
      <w:r>
        <w:rPr>
          <w:b/>
        </w:rPr>
        <w:t xml:space="preserve">Lesson.</w:t>
      </w:r>
      <w:r>
        <w:t xml:space="preserve">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w:t>
      </w:r>
    </w:p>
    <w:p>
      <w:pPr>
        <w:pStyle w:val="Heading3"/>
      </w:pPr>
      <w:r>
        <w:t xml:space="preserve">INC-0064. The guard against a blind counter was itself blind to three exams</w:t>
      </w:r>
    </w:p>
    <w:p>
      <w:r>
        <w:rPr>
          <w:i/>
        </w:rPr>
        <w:t xml:space="preserve">2026-09-22, Silent loss, `a91b158cb151cd88b19421a525e406d568f58ee3` PR #68</w:t>
      </w:r>
    </w:p>
    <w:p>
      <w:pPr>
        <w:pStyle w:val="ListParagraph"/>
        <w:numPr>
          <w:ilvl w:val="0"/>
          <w:numId w:val="1"/>
        </w:numPr>
      </w:pPr>
      <w:r>
        <w:rPr>
          <w:b/>
        </w:rPr>
        <w:t xml:space="preserve">What was seen.</w:t>
      </w:r>
      <w:r>
        <w:t xml:space="preserve"> A new GRE reading bank of 26 items was registered, built, and counted as zero. The published GRE total stayed at 19,888. The guard written a day earlier to catch exactly this said nothing.</w:t>
      </w:r>
    </w:p>
    <w:p>
      <w:pPr>
        <w:pStyle w:val="ListParagraph"/>
        <w:numPr>
          <w:ilvl w:val="0"/>
          <w:numId w:val="1"/>
        </w:numPr>
      </w:pPr>
      <w:r>
        <w:rPr>
          <w:b/>
        </w:rPr>
        <w:t xml:space="preserve">Why.</w:t>
      </w:r>
      <w:r>
        <w:t xml:space="preserve"> Two failures of the same shape, one inside the other. The GRE id pattern was G[QVE] and the new ids begin GR, so the counter could not see them. And the per-file guard added for INC-0059, which asserts that every listed bank file contributes at least one counted item, looped over only the two exams that happened to be in hand when it was written.</w:t>
      </w:r>
    </w:p>
    <w:p>
      <w:pPr>
        <w:pStyle w:val="ListParagraph"/>
        <w:numPr>
          <w:ilvl w:val="0"/>
          <w:numId w:val="1"/>
        </w:numPr>
      </w:pPr>
      <w:r>
        <w:rPr>
          <w:b/>
        </w:rPr>
        <w:t xml:space="preserve">How it surfaced.</w:t>
      </w:r>
      <w:r>
        <w:t xml:space="preserve"> Predicting it from the id pattern before building, then watching the build confirm it by reporting the old total. (Found by reading the code or the output)</w:t>
      </w:r>
    </w:p>
    <w:p>
      <w:pPr>
        <w:pStyle w:val="ListParagraph"/>
        <w:numPr>
          <w:ilvl w:val="0"/>
          <w:numId w:val="1"/>
        </w:numPr>
      </w:pPr>
      <w:r>
        <w:rPr>
          <w:b/>
        </w:rPr>
        <w:t xml:space="preserve">Fix.</w:t>
      </w:r>
      <w:r>
        <w:t xml:space="preserve"> Add R to the GRE pattern, and loop the guard over all five exams rather than two.</w:t>
      </w:r>
    </w:p>
    <w:p>
      <w:pPr>
        <w:pStyle w:val="ListParagraph"/>
        <w:numPr>
          <w:ilvl w:val="0"/>
          <w:numId w:val="1"/>
        </w:numPr>
      </w:pPr>
      <w:r>
        <w:rPr>
          <w:b/>
        </w:rPr>
        <w:t xml:space="preserve">What stops it now.</w:t>
      </w:r>
      <w:r>
        <w:t xml:space="preserve"> the per-file counter guard covers every exam in APPS in </w:t>
      </w:r>
      <w:r>
        <w:rPr>
          <w:rFonts w:ascii="Consolas" w:hAnsi="Consolas"/>
          <w:sz w:val="19"/>
        </w:rPr>
        <w:t xml:space="preserve">src/build.py</w:t>
      </w:r>
    </w:p>
    <w:p>
      <w:pPr>
        <w:pStyle w:val="ListParagraph"/>
        <w:numPr>
          <w:ilvl w:val="0"/>
          <w:numId w:val="1"/>
        </w:numPr>
      </w:pPr>
      <w:r>
        <w:rPr>
          <w:b/>
        </w:rPr>
        <w:t xml:space="preserve">Cost.</w:t>
      </w:r>
      <w:r>
        <w:t xml:space="preserve"> 26 items invisible to every published count, caught before merge</w:t>
      </w:r>
    </w:p>
    <w:p>
      <w:pPr>
        <w:pStyle w:val="ListParagraph"/>
        <w:numPr>
          <w:ilvl w:val="0"/>
          <w:numId w:val="1"/>
        </w:numPr>
      </w:pPr>
      <w:r>
        <w:rPr>
          <w:b/>
        </w:rPr>
        <w:t xml:space="preserve">Lesson.</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w:t>
      </w:r>
    </w:p>
    <w:p>
      <w:pPr>
        <w:pStyle w:val="Heading3"/>
      </w:pPr>
      <w:r>
        <w:t xml:space="preserve">INC-0080. A build step that fails while the build exits zero, and a verification run that was a remembered subset</w:t>
      </w:r>
    </w:p>
    <w:p>
      <w:r>
        <w:rPr>
          <w:i/>
        </w:rPr>
        <w:t xml:space="preserve">2026-09-22, Degraded, `2c72da1fde8a3819ca9bda7eabe9fb75ac0754b7` PR #71</w:t>
      </w:r>
    </w:p>
    <w:p>
      <w:pPr>
        <w:pStyle w:val="ListParagraph"/>
        <w:numPr>
          <w:ilvl w:val="0"/>
          <w:numId w:val="1"/>
        </w:numPr>
      </w:pPr>
      <w:r>
        <w:rPr>
          <w:b/>
        </w:rPr>
        <w:t xml:space="preserve">What was seen.</w:t>
      </w:r>
      <w:r>
        <w:t xml:space="preserve"> Three commits shipped with a playbook that had not been rebuilt, because the ledger no longer checked out: INC-0077 carried an area of tooling, which is not one of the twelve the builder accepts. The site build printed WARNING and exited zero, so nothing local said no. CI said no, on the commit after the one that broke it.</w:t>
      </w:r>
    </w:p>
    <w:p>
      <w:pPr>
        <w:pStyle w:val="ListParagraph"/>
        <w:numPr>
          <w:ilvl w:val="0"/>
          <w:numId w:val="1"/>
        </w:numPr>
      </w:pPr>
      <w:r>
        <w:rPr>
          <w:b/>
        </w:rPr>
        <w:t xml:space="preserve">Why.</w:t>
      </w:r>
      <w:r>
        <w:t xml:space="preserve"> Two things had to be true at once. The playbook build is deliberately non fatal, because playbook/ is excluded from the deploy and a broken chapter should not stop the site shipping, and it says so with a line beginning WARNING. And the run that was supposed to catch it was four smoke suites chosen from memory rather than the eight steps CI actually runs, so smoke_playbook, which does check this, was never run. Either alone is survivable. Together they mean a failure that is reported, in a form nobody was reading, to a process that had already decided what to look at.</w:t>
      </w:r>
    </w:p>
    <w:p>
      <w:pPr>
        <w:pStyle w:val="ListParagraph"/>
        <w:numPr>
          <w:ilvl w:val="0"/>
          <w:numId w:val="1"/>
        </w:numPr>
      </w:pPr>
      <w:r>
        <w:rPr>
          <w:b/>
        </w:rPr>
        <w:t xml:space="preserve">How it surfaced.</w:t>
      </w:r>
      <w:r>
        <w:t xml:space="preserve"> The build-and-test job failed on GitHub with five playbook assertions, three commits after the one that introduced the bad row. (A test caught it)</w:t>
      </w:r>
    </w:p>
    <w:p>
      <w:pPr>
        <w:pStyle w:val="ListParagraph"/>
        <w:numPr>
          <w:ilvl w:val="0"/>
          <w:numId w:val="1"/>
        </w:numPr>
      </w:pPr>
      <w:r>
        <w:rPr>
          <w:b/>
        </w:rPr>
        <w:t xml:space="preserve">Fix.</w:t>
      </w:r>
      <w:r>
        <w:t xml:space="preserve"> The area is corrected to testing, which is the label the builder has for a check. The non fatal line now begins ERROR rather than WARNING, because it is one: the exit code stays zero so the site still builds, and the word matches what happened so a reader scanning for failures finds it.</w:t>
      </w:r>
    </w:p>
    <w:p>
      <w:pPr>
        <w:pStyle w:val="ListParagraph"/>
        <w:numPr>
          <w:ilvl w:val="0"/>
          <w:numId w:val="1"/>
        </w:numPr>
      </w:pPr>
      <w:r>
        <w:rPr>
          <w:b/>
        </w:rPr>
        <w:t xml:space="preserve">What stops it now.</w:t>
      </w:r>
      <w:r>
        <w:t xml:space="preserve"> the playbook build failure is reported as ERROR while still not blocking the site build, so a scan for failures catches it in </w:t>
      </w:r>
      <w:r>
        <w:rPr>
          <w:rFonts w:ascii="Consolas" w:hAnsi="Consolas"/>
          <w:sz w:val="19"/>
        </w:rPr>
        <w:t xml:space="preserve">src/build.py</w:t>
      </w:r>
    </w:p>
    <w:p>
      <w:pPr>
        <w:pStyle w:val="ListParagraph"/>
        <w:numPr>
          <w:ilvl w:val="0"/>
          <w:numId w:val="1"/>
        </w:numPr>
      </w:pPr>
      <w:r>
        <w:rPr>
          <w:b/>
        </w:rPr>
        <w:t xml:space="preserve">Lesson.</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w:t>
      </w:r>
    </w:p>
    <w:p>
      <w:pPr>
        <w:pStyle w:val="Heading3"/>
      </w:pPr>
      <w:r>
        <w:t xml:space="preserve">INC-0083. The rules digest promises to be prompt sized and its generator grows without bound</w:t>
      </w:r>
    </w:p>
    <w:p>
      <w:r>
        <w:rPr>
          <w:i/>
        </w:rPr>
        <w:t xml:space="preserve">2026-09-22, Degraded, `5d7e45dc41329917f8576f90107e1eb36ebf2c89` PR #73</w:t>
      </w:r>
    </w:p>
    <w:p>
      <w:pPr>
        <w:pStyle w:val="ListParagraph"/>
        <w:numPr>
          <w:ilvl w:val="0"/>
          <w:numId w:val="1"/>
        </w:numPr>
      </w:pPr>
      <w:r>
        <w:rPr>
          <w:b/>
        </w:rPr>
        <w:t xml:space="preserve">What was seen.</w:t>
      </w:r>
      <w:r>
        <w:t xml:space="preserve"> smoke_playbook failed with 'the digest stays prompt sized (4046 words)' against a 4000 word limit, on a commit whose only relation to the playbook was adding one incident. The bootstrap pack's RULES_DIGEST.md is the file a new project pastes into its prompt, so crossing the limit is the one failure that makes the deliverable useless for its purpose.</w:t>
      </w:r>
    </w:p>
    <w:p>
      <w:pPr>
        <w:pStyle w:val="ListParagraph"/>
        <w:numPr>
          <w:ilvl w:val="0"/>
          <w:numId w:val="1"/>
        </w:numPr>
      </w:pPr>
      <w:r>
        <w:rPr>
          <w:b/>
        </w:rPr>
        <w:t xml:space="preserve">Why.</w:t>
      </w:r>
      <w:r>
        <w:t xml:space="preserve"> rules_digest prints every incident's lesson field in full, so the digest grows linearly with the ledger while the guard holds a fixed bound. At 82 incidents the lessons alone were 3,742 words against a 4,000 word budget. Nothing about the triggering commit was special: the next incident would have tripped it whoever wrote it, which is the signature of a bound asserted on an output nobody bounded.</w:t>
      </w:r>
    </w:p>
    <w:p>
      <w:pPr>
        <w:pStyle w:val="ListParagraph"/>
        <w:numPr>
          <w:ilvl w:val="0"/>
          <w:numId w:val="1"/>
        </w:numPr>
      </w:pPr>
      <w:r>
        <w:rPr>
          <w:b/>
        </w:rPr>
        <w:t xml:space="preserve">How it surfaced.</w:t>
      </w:r>
      <w:r>
        <w:t xml:space="preserve"> test (A test caught it)</w:t>
      </w:r>
    </w:p>
    <w:p>
      <w:pPr>
        <w:pStyle w:val="ListParagraph"/>
        <w:numPr>
          <w:ilvl w:val="0"/>
          <w:numId w:val="1"/>
        </w:numPr>
      </w:pPr>
      <w:r>
        <w:rPr>
          <w:b/>
        </w:rPr>
        <w:t xml:space="preserve">Fix.</w:t>
      </w:r>
      <w:r>
        <w:t xml:space="preserve"> The digest now prints the operative rule rather than the whole lesson: sentences from the front of the lesson until it reads as a complete thought, at least 80 characters. That is 2,119 words instead of 3,742, and 37 of the 82 lessons are already one sentence and are unchanged. The 80 character floor is not cosmetic: the companion guard asserts every lesson reaches the digest by looking for its first 60 characters, and 27 lessons have a first sentence shorter than that, so truncating at the first full stop would have satisfied one guard by breaking the other. The reasoning behind each rule stays in BUILD_PLAYBOOK.md, which the digest already tells the reader to consult.</w:t>
      </w:r>
    </w:p>
    <w:p>
      <w:pPr>
        <w:pStyle w:val="ListParagraph"/>
        <w:numPr>
          <w:ilvl w:val="0"/>
          <w:numId w:val="1"/>
        </w:numPr>
      </w:pPr>
      <w:r>
        <w:rPr>
          <w:b/>
        </w:rPr>
        <w:t xml:space="preserve">What stops it now.</w:t>
      </w:r>
      <w:r>
        <w:t xml:space="preserve"> smoke_playbook already held the bound; what it lacked was a generator that respects one. The word count is now roughly flat per incident rather than proportional to the lesson someone happened to write in </w:t>
      </w:r>
      <w:r>
        <w:rPr>
          <w:rFonts w:ascii="Consolas" w:hAnsi="Consolas"/>
          <w:sz w:val="19"/>
        </w:rPr>
        <w:t xml:space="preserve">src/build_playbook.py</w:t>
      </w:r>
    </w:p>
    <w:p>
      <w:pPr>
        <w:pStyle w:val="ListParagraph"/>
        <w:numPr>
          <w:ilvl w:val="0"/>
          <w:numId w:val="1"/>
        </w:numPr>
      </w:pPr>
      <w:r>
        <w:rPr>
          <w:b/>
        </w:rPr>
        <w:t xml:space="preserve">Lesson.</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w:t>
      </w:r>
    </w:p>
    <w:p>
      <w:pPr>
        <w:pStyle w:val="Heading3"/>
      </w:pPr>
      <w:r>
        <w:t xml:space="preserve">INC-0084. The bootstrap digest ships incident ids to a project that has no incidents</w:t>
      </w:r>
    </w:p>
    <w:p>
      <w:r>
        <w:rPr>
          <w:i/>
        </w:rPr>
        <w:t xml:space="preserve">2026-09-22, Cosmetic, `eea3d86f9e6851734eb453a94c6902afec4cb3df` PR #74</w:t>
      </w:r>
    </w:p>
    <w:p>
      <w:pPr>
        <w:pStyle w:val="ListParagraph"/>
        <w:numPr>
          <w:ilvl w:val="0"/>
          <w:numId w:val="1"/>
        </w:numPr>
      </w:pPr>
      <w:r>
        <w:rPr>
          <w:b/>
        </w:rPr>
        <w:t xml:space="preserve">What was seen.</w:t>
      </w:r>
      <w:r>
        <w:t xml:space="preserve"> RULES_DIGEST.md, the file a new project pastes into its prompt, carries three rules that cite this repository's own incident ids: one reads 'which is INC-0059 and INC-0064 in a different costume' and another opens 'INC-0074 was a bare infinitive in a noun slot'. In the book those ids resolve to records a reader can turn to. In the bootstrap pack there is no ledger yet, so they resolve to nothing.</w:t>
      </w:r>
    </w:p>
    <w:p>
      <w:pPr>
        <w:pStyle w:val="ListParagraph"/>
        <w:numPr>
          <w:ilvl w:val="0"/>
          <w:numId w:val="1"/>
        </w:numPr>
      </w:pPr>
      <w:r>
        <w:rPr>
          <w:b/>
        </w:rPr>
        <w:t xml:space="preserve">Why.</w:t>
      </w:r>
      <w:r>
        <w:t xml:space="preserve"> The digest is generated from the same lesson text as the book, and its docstring says it strips the specifics of this codebase out, because a rule competing with context is a rule applied inconsistently. An incident id is exactly such a specific and nothing stripped it. The generator was written thinking about length, which is measured and guarded, and not about audience, which is not.</w:t>
      </w:r>
    </w:p>
    <w:p>
      <w:pPr>
        <w:pStyle w:val="ListParagraph"/>
        <w:numPr>
          <w:ilvl w:val="0"/>
          <w:numId w:val="1"/>
        </w:numPr>
      </w:pPr>
      <w:r>
        <w:rPr>
          <w:b/>
        </w:rPr>
        <w:t xml:space="preserve">How it surfaced.</w:t>
      </w:r>
      <w:r>
        <w:t xml:space="preserve"> Reading the generated digest after adding a section to it, rather than reading the code that generates it. (Found by reading the code or the output)</w:t>
      </w:r>
    </w:p>
    <w:p>
      <w:pPr>
        <w:pStyle w:val="ListParagraph"/>
        <w:numPr>
          <w:ilvl w:val="0"/>
          <w:numId w:val="1"/>
        </w:numPr>
      </w:pPr>
      <w:r>
        <w:rPr>
          <w:b/>
        </w:rPr>
        <w:t xml:space="preserve">Fix.</w:t>
      </w:r>
      <w:r>
        <w:t xml:space="preserve"> The digest de-identifies incident references as it renders: a run of ids becomes 'two earlier defects' and a single one 'an earlier defect', capitalised when it opens a sentence. The book keeps the ids, because there they are links.</w:t>
      </w:r>
    </w:p>
    <w:p>
      <w:pPr>
        <w:pStyle w:val="ListParagraph"/>
        <w:numPr>
          <w:ilvl w:val="0"/>
          <w:numId w:val="1"/>
        </w:numPr>
      </w:pPr>
      <w:r>
        <w:rPr>
          <w:b/>
        </w:rPr>
        <w:t xml:space="preserve">What stops it now.</w:t>
      </w:r>
      <w:r>
        <w:t xml:space="preserve"> smoke_playbook refuses an incident id anywhere in the bootstrap pack, which is the audience boundary stated as an assertion rather than as a docstring in </w:t>
      </w:r>
      <w:r>
        <w:rPr>
          <w:rFonts w:ascii="Consolas" w:hAnsi="Consolas"/>
          <w:sz w:val="19"/>
        </w:rPr>
        <w:t xml:space="preserve">src/smoke_playbook.js</w:t>
      </w:r>
    </w:p>
    <w:p>
      <w:pPr>
        <w:pStyle w:val="ListParagraph"/>
        <w:numPr>
          <w:ilvl w:val="0"/>
          <w:numId w:val="1"/>
        </w:numPr>
      </w:pPr>
      <w:r>
        <w:rPr>
          <w:b/>
        </w:rPr>
        <w:t xml:space="preserve">Lesson.</w:t>
      </w:r>
      <w:r>
        <w:t xml:space="preserve"> A file generated for a different audience has to be read as that audience, not as the one that generated it. The size of this one was bounded and guarded; who it was for was written in a docstring and checked by nobody.</w:t>
      </w:r>
    </w:p>
    <w:p>
      <w:pPr>
        <w:pStyle w:val="Heading2"/>
      </w:pPr>
      <w:r>
        <w:t xml:space="preserve">Scoring and selection (6)</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3"/>
      </w:pPr>
      <w:r>
        <w:t xml:space="preserve">INC-0111. The question of the day promised to be the same for everyone and was not, and its streak punished a wrong answer</w:t>
      </w:r>
    </w:p>
    <w:p>
      <w:r>
        <w:rPr>
          <w:i/>
        </w:rPr>
        <w:t xml:space="preserve">2026-09-26, Degraded</w:t>
      </w:r>
    </w:p>
    <w:p>
      <w:pPr>
        <w:pStyle w:val="ListParagraph"/>
        <w:numPr>
          <w:ilvl w:val="0"/>
          <w:numId w:val="1"/>
        </w:numPr>
      </w:pPr>
      <w:r>
        <w:rPr>
          <w:b/>
        </w:rPr>
        <w:t xml:space="preserve">What was seen.</w:t>
      </w:r>
      <w:r>
        <w:t xml:space="preserve"> The trainer's Question of the Day card said 'One question, picked for everyone today'. The pick was pool[hash(date) % pool.length] over the live BANK, which grows when the deferred bank chunks arrive, so a student who opened it before the chunks loaded and one who opened it after were served different questions, and any deploy that changed the bank changed the day's question under students who had already answered it. Every hand-written ACT item belongs to a passage group, and the pool excluded passage items, so the ACT question of the day was always a generated item. Separately, the streak reset to zero on a wrong answer, so the card asking people to build a daily habit counted accuracy and punished exactly the students who showed up and missed.</w:t>
      </w:r>
    </w:p>
    <w:p>
      <w:pPr>
        <w:pStyle w:val="ListParagraph"/>
        <w:numPr>
          <w:ilvl w:val="0"/>
          <w:numId w:val="1"/>
        </w:numPr>
      </w:pPr>
      <w:r>
        <w:rPr>
          <w:b/>
        </w:rPr>
        <w:t xml:space="preserve">Why.</w:t>
      </w:r>
      <w:r>
        <w:t xml:space="preserve"> The pick was computed from whatever array was in memory at the moment of the click, and nothing about the design had a notion of a question being assigned to a date independently of the bank. The streak rule was written as a correctness streak and labelled as a habit.</w:t>
      </w:r>
    </w:p>
    <w:p>
      <w:pPr>
        <w:pStyle w:val="ListParagraph"/>
        <w:numPr>
          <w:ilvl w:val="0"/>
          <w:numId w:val="1"/>
        </w:numPr>
      </w:pPr>
      <w:r>
        <w:rPr>
          <w:b/>
        </w:rPr>
        <w:t xml:space="preserve">How it surfaced.</w:t>
      </w:r>
      <w:r>
        <w:t xml:space="preserve"> Found on 2026-09-26 while designing public daily pages from the recurring-traffic research, which reported the reset-on-wrong rule as working against the evidence on streaks, and by reading how the pick would behave once a published archive needed the same question for a date to stay put. (Found by reading the code or the output)</w:t>
      </w:r>
    </w:p>
    <w:p>
      <w:pPr>
        <w:pStyle w:val="ListParagraph"/>
        <w:numPr>
          <w:ilvl w:val="0"/>
          <w:numId w:val="1"/>
        </w:numPr>
      </w:pPr>
      <w:r>
        <w:rPr>
          <w:b/>
        </w:rPr>
        <w:t xml:space="preserve">Fix.</w:t>
      </w:r>
      <w:r>
        <w:t xml:space="preserve"> Questions are assigned to dates in data/daily/schedule.json, written once by src/daily.js from hand-written items only and only ever appended to. The trainer, the public /daily/ pages and their archive read the same schedule. The streak lives in src/daily_streak.js, shared by both: it counts days answered, right or wrong, keeps the accuracy run as a separate personal best, and earns a freeze every seven days, at most two, spent automatically on a missed day. Passage items are served with their passage, so ACT has hand-written daily questions.</w:t>
      </w:r>
    </w:p>
    <w:p>
      <w:pPr>
        <w:pStyle w:val="ListParagraph"/>
        <w:numPr>
          <w:ilvl w:val="0"/>
          <w:numId w:val="1"/>
        </w:numPr>
      </w:pPr>
      <w:r>
        <w:rPr>
          <w:b/>
        </w:rPr>
        <w:t xml:space="preserve">What stops it now.</w:t>
      </w:r>
      <w:r>
        <w:t xml:space="preserve"> The build runs src/daily.js check and fails if a scheduled id is missing from its hand-written bank, can no longer stand alone, or repeats, and warns when fewer than 30 days remain scheduled. src/smoke_daily.js plays the live page on a fixed date and asserts it serves the scheduled question, that a wrong answer still counts as a day, that the share text carries no question or answer, and that a second visit cannot re-answer.</w:t>
      </w:r>
    </w:p>
    <w:p>
      <w:pPr>
        <w:pStyle w:val="ListParagraph"/>
        <w:numPr>
          <w:ilvl w:val="0"/>
          <w:numId w:val="1"/>
        </w:numPr>
      </w:pPr>
      <w:r>
        <w:rPr>
          <w:b/>
        </w:rPr>
        <w:t xml:space="preserve">Lesson.</w:t>
      </w:r>
      <w:r>
        <w:t xml:space="preserve">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w:t>
      </w:r>
    </w:p>
    <w:p>
      <w:pPr>
        <w:pStyle w:val="Heading3"/>
      </w:pPr>
      <w:r>
        <w:t xml:space="preserve">INC-0112. Weakest-first selection starved skills for struggling students, down to none at all</w:t>
      </w:r>
    </w:p>
    <w:p>
      <w:r>
        <w:rPr>
          <w:i/>
        </w:rPr>
        <w:t xml:space="preserve">2026-09-26, Degraded</w:t>
      </w:r>
    </w:p>
    <w:p>
      <w:pPr>
        <w:pStyle w:val="ListParagraph"/>
        <w:numPr>
          <w:ilvl w:val="0"/>
          <w:numId w:val="1"/>
        </w:numPr>
      </w:pPr>
      <w:r>
        <w:rPr>
          <w:b/>
        </w:rPr>
        <w:t xml:space="preserve">What was seen.</w:t>
      </w:r>
      <w:r>
        <w:t xml:space="preserve"> In a 140 question sitting simulated with the engine's own response model, a student at about 35 percent accuracy on the fifteen-skill ACT got 0.6 questions on average on their least-practised skill, several skills got none, and 5.2 of the 15 stayed under the five attempts after which the dashboard stops saying 'calibrating'. GMAT and LSAT struggling students showed the same pattern at one question at worst. The dashboard could therefore say nothing about a third of the ACT skills for exactly the students who most needed to know. The roadmap had recorded a milder version (Two-Part Analysis at 2 attempts in 120) as a tuning question for the owner.</w:t>
      </w:r>
    </w:p>
    <w:p>
      <w:pPr>
        <w:pStyle w:val="ListParagraph"/>
        <w:numPr>
          <w:ilvl w:val="0"/>
          <w:numId w:val="1"/>
        </w:numPr>
      </w:pPr>
      <w:r>
        <w:rPr>
          <w:b/>
        </w:rPr>
        <w:t xml:space="preserve">Why.</w:t>
      </w:r>
      <w:r>
        <w:t xml:space="preserve"> pickQuestions gives 70 percent of every round to the three lowest-rated skills. A struggling student's practised skills fall below the starting rating while unpractised ones stay at it, so the unpractised skills rank as the student's strongest and are never chosen; the remaining 30 percent goes to whichever other skill has an item closest to the target difficulty, not round-robin. The diagnostic pass exits once half the skills have three attempts, which leaves the other half to that competition. The review bot measured reach across all sittings combined, so a skill each student touched once or not at all still counted as reached.</w:t>
      </w:r>
    </w:p>
    <w:p>
      <w:pPr>
        <w:pStyle w:val="ListParagraph"/>
        <w:numPr>
          <w:ilvl w:val="0"/>
          <w:numId w:val="1"/>
        </w:numPr>
      </w:pPr>
      <w:r>
        <w:rPr>
          <w:b/>
        </w:rPr>
        <w:t xml:space="preserve">How it surfaced.</w:t>
      </w:r>
      <w:r>
        <w:t xml:space="preserve"> Found on 2026-09-26 by simulating per-student coverage at six ability levels on all five exams, prompted by the owner's request to keep developing the algorithm and the open roadmap question. (Found by measuring something)</w:t>
      </w:r>
    </w:p>
    <w:p>
      <w:pPr>
        <w:pStyle w:val="ListParagraph"/>
        <w:numPr>
          <w:ilvl w:val="0"/>
          <w:numId w:val="1"/>
        </w:numPr>
      </w:pPr>
      <w:r>
        <w:rPr>
          <w:b/>
        </w:rPr>
        <w:t xml:space="preserve">Fix.</w:t>
      </w:r>
      <w:r>
        <w:t xml:space="preserve"> A coverage floor: a skill whose share of the student's attempts falls below half an even split takes a slot before weakness targeting fills the round, most starved first, capped at 30 percent of the round. The least-practised skill rose to 4.8 on ACT, 5.8 on GMAT and 6 on LSAT for struggling students, with no skill under three anywhere. Across three full-length seeds per exam: on GMAT, planted-weakness diagnosis stayed at 15 of 15 and the share of reported bands containing the true score went from 85 to 91 percent; on ACT, diagnosis went from 59 to 57 of 60 sittings, both above the 90 percent bar, and bands containing the true score from 65 to 77 percent. Coverage bought band accuracy and cost diagnosis two sittings in sixty. /scoring/ now explains how the next question is chosen, including the floor.</w:t>
      </w:r>
    </w:p>
    <w:p>
      <w:pPr>
        <w:pStyle w:val="ListParagraph"/>
        <w:numPr>
          <w:ilvl w:val="0"/>
          <w:numId w:val="1"/>
        </w:numPr>
      </w:pPr>
      <w:r>
        <w:rPr>
          <w:b/>
        </w:rPr>
        <w:t xml:space="preserve">What stops it now.</w:t>
      </w:r>
      <w:r>
        <w:t xml:space="preserve"> review_bot.js checks each sitting on its own: it fails if any simulated student gets no question on a skill the bank can serve and warns below three, reporting the least-practised skill per sitting. It failed on the engine as it was (0 at worst on ACT and GMAT) and passes on the fixed one.</w:t>
      </w:r>
    </w:p>
    <w:p>
      <w:pPr>
        <w:pStyle w:val="ListParagraph"/>
        <w:numPr>
          <w:ilvl w:val="0"/>
          <w:numId w:val="1"/>
        </w:numPr>
      </w:pPr>
      <w:r>
        <w:rPr>
          <w:b/>
        </w:rPr>
        <w:t xml:space="preserve">Lesson.</w:t>
      </w:r>
      <w:r>
        <w:t xml:space="preserve">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w:t>
      </w:r>
    </w:p>
    <w:p>
      <w:pPr>
        <w:pStyle w:val="Heading2"/>
      </w:pPr>
      <w:r>
        <w:t xml:space="preserve">Infrastructure and deploy (6)</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3"/>
      </w:pPr>
      <w:r>
        <w:t xml:space="preserve">INC-0095. A safety parameter filled in from memory, which makes it a coin flip rather than a guard</w:t>
      </w:r>
    </w:p>
    <w:p>
      <w:r>
        <w:rPr>
          <w:i/>
        </w:rPr>
        <w:t xml:space="preserve">2026-09-22, Cosmetic, `d7ec4a71aaf8ed28e38d45d840ea1846fa83863d` PR #85</w:t>
      </w:r>
    </w:p>
    <w:p>
      <w:pPr>
        <w:pStyle w:val="ListParagraph"/>
        <w:numPr>
          <w:ilvl w:val="0"/>
          <w:numId w:val="1"/>
        </w:numPr>
      </w:pPr>
      <w:r>
        <w:rPr>
          <w:b/>
        </w:rPr>
        <w:t xml:space="preserve">What was seen.</w:t>
      </w:r>
      <w:r>
        <w:t xml:space="preserve"> A merge call carried the head commit it expected to merge, and the forty character hex in it was typed from a remembered seven character prefix with the rest supplied by whatever looked like a commit hash. GitHub compared it against the real head, found it different, and refused. Nothing was merged and nothing was lost.</w:t>
      </w:r>
    </w:p>
    <w:p>
      <w:pPr>
        <w:pStyle w:val="ListParagraph"/>
        <w:numPr>
          <w:ilvl w:val="0"/>
          <w:numId w:val="1"/>
        </w:numPr>
      </w:pPr>
      <w:r>
        <w:rPr>
          <w:b/>
        </w:rPr>
        <w:t xml:space="preserve">Why.</w:t>
      </w:r>
      <w:r>
        <w:t xml:space="preserve"> The parameter exists so that a merge cannot land on a head other than the one that was reviewed, and its whole value is that the number in it came from somewhere other than the person making the call. Filling it in from memory keeps the shape of the check and removes the thing being checked. The standing rule says every identifier must be read from a real output first, the rule names an earlier occasion when a hex string was typed straight into a merge call, and it was broken anyway, on the fourth merge of a session where the previous three had read the value with git rev-parse.</w:t>
      </w:r>
    </w:p>
    <w:p>
      <w:pPr>
        <w:pStyle w:val="ListParagraph"/>
        <w:numPr>
          <w:ilvl w:val="0"/>
          <w:numId w:val="1"/>
        </w:numPr>
      </w:pPr>
      <w:r>
        <w:rPr>
          <w:b/>
        </w:rPr>
        <w:t xml:space="preserve">How it surfaced.</w:t>
      </w:r>
      <w:r>
        <w:t xml:space="preserve"> The API rejected the call. That is the guard working, and it is the only reason this is a note rather than an incident. (A build guard caught it)</w:t>
      </w:r>
    </w:p>
    <w:p>
      <w:pPr>
        <w:pStyle w:val="ListParagraph"/>
        <w:numPr>
          <w:ilvl w:val="0"/>
          <w:numId w:val="1"/>
        </w:numPr>
      </w:pPr>
      <w:r>
        <w:rPr>
          <w:b/>
        </w:rPr>
        <w:t xml:space="preserve">Fix.</w:t>
      </w:r>
      <w:r>
        <w:t xml:space="preserve"> Nothing to change in the repository. The value was read with git rev-parse and the merge went through. What is recorded here is the shape of the mistake, because the rule against it already existed and was not enough.</w:t>
      </w:r>
    </w:p>
    <w:p>
      <w:pPr>
        <w:pStyle w:val="ListParagraph"/>
        <w:numPr>
          <w:ilvl w:val="0"/>
          <w:numId w:val="1"/>
        </w:numPr>
      </w:pPr>
      <w:r>
        <w:rPr>
          <w:b/>
        </w:rPr>
        <w:t xml:space="preserve">What stops it now.</w:t>
      </w:r>
      <w:r>
        <w:t xml:space="preserve"> the merge API compares the expected head against the real one and refuses a mismatch, which is what caught this; the rule in CLAUDE.md is the part that failed, so the record is the reinforcement in </w:t>
      </w:r>
      <w:r>
        <w:rPr>
          <w:rFonts w:ascii="Consolas" w:hAnsi="Consolas"/>
          <w:sz w:val="19"/>
        </w:rPr>
        <w:t xml:space="preserve">CLAUDE.md</w:t>
      </w:r>
    </w:p>
    <w:p>
      <w:pPr>
        <w:pStyle w:val="ListParagraph"/>
        <w:numPr>
          <w:ilvl w:val="0"/>
          <w:numId w:val="1"/>
        </w:numPr>
      </w:pPr>
      <w:r>
        <w:rPr>
          <w:b/>
        </w:rPr>
        <w:t xml:space="preserve">Lesson.</w:t>
      </w:r>
      <w:r>
        <w:t xml:space="preserve">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w:t>
      </w:r>
    </w:p>
    <w:p>
      <w:pPr>
        <w:pStyle w:val="Heading2"/>
      </w:pPr>
      <w:r>
        <w:t xml:space="preserve">CSS and layout (5)</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`724ef0ec90a8344f0a17530450d13c792b71e573`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`37241958be4dadca750f76742818b18b88e5a5b1`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`0dcabb42faceedc6c3838ff1e17151e02b1c0423`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Build system</w:t>
      </w:r>
    </w:p>
    <w:p>
      <w:pPr>
        <w:pStyle w:val="ListParagraph"/>
        <w:numPr>
          <w:ilvl w:val="0"/>
          <w:numId w:val="1"/>
        </w:numPr>
      </w:pPr>
      <w:r>
        <w:t xml:space="preserve">[ ] </w:t>
      </w:r>
      <w:r>
        <w:rPr>
          <w:b/>
        </w:rPr>
        <w:t xml:space="preserve">Learned 5 times over.</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  </w:t>
      </w:r>
    </w:p>
    <w:p>
      <w:r>
        <w:t xml:space="preserve">&lt;small&gt;The guard against a blind counter was itself blind to three exams (INC-0064)&lt;/small&gt;</w:t>
      </w:r>
    </w:p>
    <w:p>
      <w:pPr>
        <w:pStyle w:val="ListParagraph"/>
        <w:numPr>
          <w:ilvl w:val="0"/>
          <w:numId w:val="1"/>
        </w:numPr>
      </w:pPr>
      <w:r>
        <w:t xml:space="preserve">[ ] </w:t>
      </w:r>
      <w:r>
        <w:rPr>
          <w:b/>
        </w:rPr>
        <w:t xml:space="preserve">Learned 3 times over.</w:t>
      </w:r>
      <w:r>
        <w:t xml:space="preserve"> A regex that counts things assumes a formatting convention, and a file that legitimately breaks the convention counts as zero rather than as an error. Any counter that can return zero for a non-empty input needs a per-source assertion, not just a total.  </w:t>
      </w:r>
    </w:p>
    <w:p>
      <w:r>
        <w:t xml:space="preserve">&lt;small&gt;The item counter missed a whole bank file because it assumed a quoting style (INC-0059)&lt;/small&gt;</w:t>
      </w:r>
    </w:p>
    <w:p>
      <w:pPr>
        <w:pStyle w:val="ListParagraph"/>
        <w:numPr>
          <w:ilvl w:val="0"/>
          <w:numId w:val="1"/>
        </w:numPr>
      </w:pPr>
      <w:r>
        <w:t xml:space="preserve">[ ] </w:t>
      </w:r>
      <w:r>
        <w:rPr>
          <w:b/>
        </w:rPr>
        <w:t xml:space="preserve">Learned 2 times over.</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  </w:t>
      </w:r>
    </w:p>
    <w:p>
      <w:r>
        <w:t xml:space="preserve">&lt;small&gt;A build step that fails while the build exits zero, and a verification run that was a remembered subset (INC-0080)&lt;/small&gt;</w:t>
      </w:r>
    </w:p>
    <w:p>
      <w:pPr>
        <w:pStyle w:val="ListParagraph"/>
        <w:numPr>
          <w:ilvl w:val="0"/>
          <w:numId w:val="1"/>
        </w:numPr>
      </w:pPr>
      <w:r>
        <w:t xml:space="preserve">[ ] </w:t>
      </w:r>
      <w:r>
        <w:rPr>
          <w:b/>
        </w:rPr>
        <w:t xml:space="preserve">Learned 2 times over.</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  </w:t>
      </w:r>
    </w:p>
    <w:p>
      <w:r>
        <w:t xml:space="preserve">&lt;small&gt;The rules digest promises to be prompt sized and its generator grows without bound (INC-0083)&lt;/small&gt;</w:t>
      </w:r>
    </w:p>
    <w:p>
      <w:pPr>
        <w:pStyle w:val="ListParagraph"/>
        <w:numPr>
          <w:ilvl w:val="0"/>
          <w:numId w:val="1"/>
        </w:numPr>
      </w:pPr>
      <w:r>
        <w:t xml:space="preserve">[ ] A parse guard covers the file shapes someone thought of. When the same code moves into a new shape, a separate file, a chunk, a worker, the guard does not follow it. List what the guard covers against what the deploy actually ships, and check the difference rather than the intention.  </w:t>
      </w:r>
    </w:p>
    <w:p>
      <w:r>
        <w:t xml:space="preserve">&lt;small&gt;Nothing parsed the one file every user downloads (INC-0060)&lt;/small&gt;</w:t>
      </w:r>
    </w:p>
    <w:p>
      <w:pPr>
        <w:pStyle w:val="ListParagraph"/>
        <w:numPr>
          <w:ilvl w:val="0"/>
          <w:numId w:val="1"/>
        </w:numPr>
      </w:pPr>
      <w:r>
        <w:t xml:space="preserve">[ ]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  </w:t>
      </w:r>
    </w:p>
    <w:p>
      <w:r>
        <w:t xml:space="preserve">&lt;small&gt;The stale count guard checked two nouns and the page used a third (INC-0063)&lt;/small&gt;</w:t>
      </w:r>
    </w:p>
    <w:p>
      <w:pPr>
        <w:pStyle w:val="ListParagraph"/>
        <w:numPr>
          <w:ilvl w:val="0"/>
          <w:numId w:val="1"/>
        </w:numPr>
      </w:pPr>
      <w:r>
        <w:t xml:space="preserve">[ ] A file generated for a different audience has to be read as that audience, not as the one that generated it. The size of this one was bounded and guarded; who it was for was written in a docstring and checked by nobody.  </w:t>
      </w:r>
    </w:p>
    <w:p>
      <w:r>
        <w:t xml:space="preserve">&lt;small&gt;The bootstrap digest ships incident ids to a project that has no incidents (INC-0084)&lt;/small&gt;</w:t>
      </w:r>
    </w:p>
    <w:p>
      <w:pPr>
        <w:pStyle w:val="Heading2"/>
      </w:pPr>
      <w:r>
        <w:t xml:space="preserve">CSS and layout</w:t>
      </w:r>
    </w:p>
    <w:p>
      <w:pPr>
        <w:pStyle w:val="ListParagraph"/>
        <w:numPr>
          <w:ilvl w:val="0"/>
          <w:numId w:val="1"/>
        </w:numPr>
      </w:pPr>
      <w:r>
        <w:t xml:space="preserve">[ ] </w:t>
      </w:r>
      <w:r>
        <w:rPr>
          <w:b/>
        </w:rPr>
        <w:t xml:space="preserve">Learned 2 times over.</w:t>
      </w:r>
      <w:r>
        <w:t xml:space="preserve">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Heading2"/>
      </w:pPr>
      <w:r>
        <w:t xml:space="preserve">Content generation</w:t>
      </w:r>
    </w:p>
    <w:p>
      <w:pPr>
        <w:pStyle w:val="ListParagraph"/>
        <w:numPr>
          <w:ilvl w:val="0"/>
          <w:numId w:val="1"/>
        </w:numPr>
      </w:pPr>
      <w:r>
        <w:t xml:space="preserve">[ ] </w:t>
      </w:r>
      <w:r>
        <w:rPr>
          <w:b/>
        </w:rPr>
        <w:t xml:space="preserve">Learned 6 times over.</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  </w:t>
      </w:r>
    </w:p>
    <w:p>
      <w:r>
        <w:t xml:space="preserve">&lt;small&gt;A shipped schema answerable at 68 percent by picking the shortest option, under the size at which anything is checked (INC-0088)&lt;/small&gt;</w:t>
      </w:r>
    </w:p>
    <w:p>
      <w:pPr>
        <w:pStyle w:val="ListParagraph"/>
        <w:numPr>
          <w:ilvl w:val="0"/>
          <w:numId w:val="1"/>
        </w:numPr>
      </w:pPr>
      <w:r>
        <w:t xml:space="preserve">[ ] </w:t>
      </w:r>
      <w:r>
        <w:rPr>
          <w:b/>
        </w:rPr>
        <w:t xml:space="preserve">Learned 5 times over.</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  </w:t>
      </w:r>
    </w:p>
    <w:p>
      <w:r>
        <w:t xml:space="preserve">&lt;small&gt;A bank a student can play at 88 percent, inside a section the check passed (INC-0069)&lt;/small&gt;</w:t>
      </w:r>
    </w:p>
    <w:p>
      <w:pPr>
        <w:pStyle w:val="ListParagraph"/>
        <w:numPr>
          <w:ilvl w:val="0"/>
          <w:numId w:val="1"/>
        </w:numPr>
      </w:pPr>
      <w:r>
        <w:t xml:space="preserve">[ ] </w:t>
      </w:r>
      <w:r>
        <w:rPr>
          <w:b/>
        </w:rPr>
        <w:t xml:space="preserve">Learned 5 times over.</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  </w:t>
      </w:r>
    </w:p>
    <w:p>
      <w:r>
        <w:t xml:space="preserve">&lt;small&gt;A corpus field written for one grammatical slot was spliced into another (INC-0074)&lt;/small&gt;</w:t>
      </w:r>
    </w:p>
    <w:p>
      <w:pPr>
        <w:pStyle w:val="ListParagraph"/>
        <w:numPr>
          <w:ilvl w:val="0"/>
          <w:numId w:val="1"/>
        </w:numPr>
      </w:pPr>
      <w:r>
        <w:t xml:space="preserve">[ ] </w:t>
      </w:r>
      <w:r>
        <w:rPr>
          <w:b/>
        </w:rPr>
        <w:t xml:space="preserve">Learned 4 times over.</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  </w:t>
      </w:r>
    </w:p>
    <w:p>
      <w:r>
        <w:t xml:space="preserve">&lt;small&gt;A schema threw away three draws in four, and the counter that knew was read by nobody (INC-0092)&lt;/small&gt;</w:t>
      </w:r>
    </w:p>
    <w:p>
      <w:pPr>
        <w:pStyle w:val="ListParagraph"/>
        <w:numPr>
          <w:ilvl w:val="0"/>
          <w:numId w:val="1"/>
        </w:numPr>
      </w:pPr>
      <w:r>
        <w:t xml:space="preserve">[ ] </w:t>
      </w:r>
      <w:r>
        <w:rPr>
          <w:b/>
        </w:rPr>
        <w:t xml:space="preserve">Learned 4 times over.</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  </w:t>
      </w:r>
    </w:p>
    <w:p>
      <w:r>
        <w:t xml:space="preserve">&lt;small&gt;Every generated reading comprehension question shipped without its passage (INC-0099)&lt;/small&gt;</w:t>
      </w:r>
    </w:p>
    <w:p>
      <w:pPr>
        <w:pStyle w:val="ListParagraph"/>
        <w:numPr>
          <w:ilvl w:val="0"/>
          <w:numId w:val="1"/>
        </w:numPr>
      </w:pPr>
      <w:r>
        <w:t xml:space="preserve">[ ] </w:t>
      </w:r>
      <w:r>
        <w:rPr>
          <w:b/>
        </w:rPr>
        <w:t xml:space="preserve">Learned 3 times over.</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  </w:t>
      </w:r>
    </w:p>
    <w:p>
      <w:r>
        <w:t xml:space="preserve">&lt;small&gt;The same corpus field in two grammatical slots, in a schema written the same day the guard was read (INC-0087)&lt;/small&gt;</w:t>
      </w:r>
    </w:p>
    <w:p>
      <w:pPr>
        <w:pStyle w:val="ListParagraph"/>
        <w:numPr>
          <w:ilvl w:val="0"/>
          <w:numId w:val="1"/>
        </w:numPr>
      </w:pPr>
      <w:r>
        <w:t xml:space="preserve">[ ] </w:t>
      </w:r>
      <w:r>
        <w:rPr>
          <w:b/>
        </w:rPr>
        <w:t xml:space="preserve">Learned 3 times over.</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  </w:t>
      </w:r>
    </w:p>
    <w:p>
      <w:r>
        <w:t xml:space="preserve">&lt;small&gt;Every reading inference question asked about something the passage never mentions (INC-0097)&lt;/small&gt;</w:t>
      </w:r>
    </w:p>
    <w:p>
      <w:pPr>
        <w:pStyle w:val="ListParagraph"/>
        <w:numPr>
          <w:ilvl w:val="0"/>
          <w:numId w:val="1"/>
        </w:numPr>
      </w:pPr>
      <w:r>
        <w:t xml:space="preserve">[ ] </w:t>
      </w:r>
      <w:r>
        <w:rPr>
          <w:b/>
        </w:rPr>
        <w:t xml:space="preserve">Learned 3 times over.</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  </w:t>
      </w:r>
    </w:p>
    <w:p>
      <w:r>
        <w:t xml:space="preserve">&lt;small&gt;The table said 31.0 and the explanation said 31, because the fix covered the table only (INC-0098)&lt;/small&gt;</w:t>
      </w:r>
    </w:p>
    <w:p>
      <w:pPr>
        <w:pStyle w:val="ListParagraph"/>
        <w:numPr>
          <w:ilvl w:val="0"/>
          <w:numId w:val="1"/>
        </w:numPr>
      </w:pPr>
      <w:r>
        <w:t xml:space="preserve">[ ] </w:t>
      </w:r>
      <w:r>
        <w:rPr>
          <w:b/>
        </w:rPr>
        <w:t xml:space="preserve">Learned 3 times over.</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  </w:t>
      </w:r>
    </w:p>
    <w:p>
      <w:r>
        <w:t xml:space="preserve">&lt;small&gt;A new field-by-field copier reproduced the passage loss defect four days after the ledger recorded it (INC-0101)&lt;/small&gt;</w:t>
      </w:r>
    </w:p>
    <w:p>
      <w:pPr>
        <w:pStyle w:val="ListParagraph"/>
        <w:numPr>
          <w:ilvl w:val="0"/>
          <w:numId w:val="1"/>
        </w:numPr>
      </w:pPr>
      <w:r>
        <w:t xml:space="preserve">[ ] </w:t>
      </w:r>
      <w:r>
        <w:rPr>
          <w:b/>
        </w:rPr>
        <w:t xml:space="preserve">Learned 2 times over.</w:t>
      </w:r>
      <w:r>
        <w:t xml:space="preserve">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w:t>
      </w:r>
      <w:r>
        <w:rPr>
          <w:b/>
        </w:rPr>
        <w:t xml:space="preserve">Learned 2 times over.</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  </w:t>
      </w:r>
    </w:p>
    <w:p>
      <w:r>
        <w:t xml:space="preserve">&lt;small&gt;A finished generator module that nothing imported, and two of its four schemas produced nothing (INC-0086)&lt;/small&gt;</w:t>
      </w:r>
    </w:p>
    <w:p>
      <w:pPr>
        <w:pStyle w:val="ListParagraph"/>
        <w:numPr>
          <w:ilvl w:val="0"/>
          <w:numId w:val="1"/>
        </w:numPr>
      </w:pPr>
      <w:r>
        <w:t xml:space="preserve">[ ] </w:t>
      </w:r>
      <w:r>
        <w:rPr>
          <w:b/>
        </w:rPr>
        <w:t xml:space="preserve">Learned 2 times over.</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  </w:t>
      </w:r>
    </w:p>
    <w:p>
      <w:r>
        <w:t xml:space="preserve">&lt;small&gt;Two of a schema's three question forms could not build, and the only sign was an item count (INC-0090)&lt;/small&gt;</w:t>
      </w:r>
    </w:p>
    <w:p>
      <w:pPr>
        <w:pStyle w:val="ListParagraph"/>
        <w:numPr>
          <w:ilvl w:val="0"/>
          <w:numId w:val="1"/>
        </w:numPr>
      </w:pPr>
      <w:r>
        <w:t xml:space="preserve">[ ] </w:t>
      </w:r>
      <w:r>
        <w:rPr>
          <w:b/>
        </w:rPr>
        <w:t xml:space="preserve">Learned 2 times over.</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  </w:t>
      </w:r>
    </w:p>
    <w:p>
      <w:r>
        <w:t xml:space="preserve">&lt;small&gt;Seven variable names were plural and every sentence built around them said was (INC-0093)&lt;/small&gt;</w:t>
      </w:r>
    </w:p>
    <w:p>
      <w:pPr>
        <w:pStyle w:val="ListParagraph"/>
        <w:numPr>
          <w:ilvl w:val="0"/>
          <w:numId w:val="1"/>
        </w:numPr>
      </w:pPr>
      <w:r>
        <w:t xml:space="preserve">[ ] </w:t>
      </w:r>
      <w:r>
        <w:rPr>
          <w:b/>
        </w:rPr>
        <w:t xml:space="preserve">Learned 2 times over.</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  </w:t>
      </w:r>
    </w:p>
    <w:p>
      <w:r>
        <w:t xml:space="preserve">&lt;small&gt;Twelve average salaries were published as medians, and the social queue credited schools with figures they never published (INC-0105)&lt;/small&gt;</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A guard on the extreme of a distribution can be satisfied by moving the mass next to the extreme. When you correct for a measured bias, measure the whole distribution afterwards, not the statistic you were correcting.  </w:t>
      </w:r>
    </w:p>
    <w:p>
      <w:r>
        <w:t xml:space="preserve">&lt;small&gt;Correcting a length tell moves it one rank over, every time (INC-0062)&lt;/small&gt;</w:t>
      </w:r>
    </w:p>
    <w:p>
      <w:pPr>
        <w:pStyle w:val="ListParagraph"/>
        <w:numPr>
          <w:ilvl w:val="0"/>
          <w:numId w:val="1"/>
        </w:numPr>
      </w:pPr>
      <w:r>
        <w:t xml:space="preserve">[ ]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  </w:t>
      </w:r>
    </w:p>
    <w:p>
      <w:r>
        <w:t xml:space="preserve">&lt;small&gt;Half the length tell correction did nothing and the build said it had worked (INC-0066)&lt;/small&gt;</w:t>
      </w:r>
    </w:p>
    <w:p>
      <w:pPr>
        <w:pStyle w:val="ListParagraph"/>
        <w:numPr>
          <w:ilvl w:val="0"/>
          <w:numId w:val="1"/>
        </w:numPr>
      </w:pPr>
      <w:r>
        <w:t xml:space="preserve">[ ]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  </w:t>
      </w:r>
    </w:p>
    <w:p>
      <w:r>
        <w:t xml:space="preserve">&lt;small&gt;Shuffling the answers twice put 37 percent of the keys at A (INC-0068)&lt;/small&gt;</w:t>
      </w:r>
    </w:p>
    <w:p>
      <w:pPr>
        <w:pStyle w:val="ListParagraph"/>
        <w:numPr>
          <w:ilvl w:val="0"/>
          <w:numId w:val="1"/>
        </w:numPr>
      </w:pPr>
      <w:r>
        <w:t xml:space="preserve">[ ]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  </w:t>
      </w:r>
    </w:p>
    <w:p>
      <w:r>
        <w:t xml:space="preserve">&lt;small&gt;The second tool that appends a clause did not carry the first one's rule about the full stop (INC-0070)&lt;/small&gt;</w:t>
      </w:r>
    </w:p>
    <w:p>
      <w:pPr>
        <w:pStyle w:val="ListParagraph"/>
        <w:numPr>
          <w:ilvl w:val="0"/>
          <w:numId w:val="1"/>
        </w:numPr>
      </w:pPr>
      <w:r>
        <w:t xml:space="preserve">[ ]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  </w:t>
      </w:r>
    </w:p>
    <w:p>
      <w:r>
        <w:t xml:space="preserve">&lt;small&gt;Clauses written from a truncated report were appended to the end of the wrong word (INC-0071)&lt;/small&gt;</w:t>
      </w:r>
    </w:p>
    <w:p>
      <w:pPr>
        <w:pStyle w:val="ListParagraph"/>
        <w:numPr>
          <w:ilvl w:val="0"/>
          <w:numId w:val="1"/>
        </w:numPr>
      </w:pPr>
      <w:r>
        <w:t xml:space="preserve">[ ]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  </w:t>
      </w:r>
    </w:p>
    <w:p>
      <w:r>
        <w:t xml:space="preserve">&lt;small&gt;A distractor was replaced and the explanation went on naming the old one (INC-0072)&lt;/small&gt;</w:t>
      </w:r>
    </w:p>
    <w:p>
      <w:pPr>
        <w:pStyle w:val="ListParagraph"/>
        <w:numPr>
          <w:ilvl w:val="0"/>
          <w:numId w:val="1"/>
        </w:numPr>
      </w:pPr>
      <w:r>
        <w:t xml:space="preserve">[ ]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  </w:t>
      </w:r>
    </w:p>
    <w:p>
      <w:r>
        <w:t xml:space="preserve">&lt;small&gt;check_lift was told a one clause entry lifted two distractors (INC-0073)&lt;/small&gt;</w:t>
      </w:r>
    </w:p>
    <w:p>
      <w:pPr>
        <w:pStyle w:val="ListParagraph"/>
        <w:numPr>
          <w:ilvl w:val="0"/>
          <w:numId w:val="1"/>
        </w:numPr>
      </w:pPr>
      <w:r>
        <w:t xml:space="preserve">[ ]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  </w:t>
      </w:r>
    </w:p>
    <w:p>
      <w:r>
        <w:t xml:space="preserve">&lt;small&gt;Every correct answer on one GMAT schema was ungrammatical, and the guard written an hour earlier could not see it (INC-0075)&lt;/small&gt;</w:t>
      </w:r>
    </w:p>
    <w:p>
      <w:pPr>
        <w:pStyle w:val="ListParagraph"/>
        <w:numPr>
          <w:ilvl w:val="0"/>
          <w:numId w:val="1"/>
        </w:numPr>
      </w:pPr>
      <w:r>
        <w:t xml:space="preserve">[ ]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  </w:t>
      </w:r>
    </w:p>
    <w:p>
      <w:r>
        <w:t xml:space="preserve">&lt;small&gt;str.capitalize() lowercased the rest of the sentence, and took the proper nouns with it (INC-0076)&lt;/small&gt;</w:t>
      </w:r>
    </w:p>
    <w:p>
      <w:pPr>
        <w:pStyle w:val="ListParagraph"/>
        <w:numPr>
          <w:ilvl w:val="0"/>
          <w:numId w:val="1"/>
        </w:numPr>
      </w:pPr>
      <w:r>
        <w:t xml:space="preserve">[ ]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  </w:t>
      </w:r>
    </w:p>
    <w:p>
      <w:r>
        <w:t xml:space="preserve">&lt;small&gt;A coefficient of one was printed as 1x on 2,353 shipped items (INC-0078)&lt;/small&gt;</w:t>
      </w:r>
    </w:p>
    <w:p>
      <w:pPr>
        <w:pStyle w:val="ListParagraph"/>
        <w:numPr>
          <w:ilvl w:val="0"/>
          <w:numId w:val="1"/>
        </w:numPr>
      </w:pPr>
      <w:r>
        <w:t xml:space="preserve">[ ]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  </w:t>
      </w:r>
    </w:p>
    <w:p>
      <w:r>
        <w:t xml:space="preserve">&lt;small&gt;A generated schema was playable at 100 percent by picking the third shortest option, and no check looked at generated schemas (INC-0079)&lt;/small&gt;</w:t>
      </w:r>
    </w:p>
    <w:p>
      <w:pPr>
        <w:pStyle w:val="ListParagraph"/>
        <w:numPr>
          <w:ilvl w:val="0"/>
          <w:numId w:val="1"/>
        </w:numPr>
      </w:pPr>
      <w:r>
        <w:t xml:space="preserve">[ ]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  </w:t>
      </w:r>
    </w:p>
    <w:p>
      <w:r>
        <w:t xml:space="preserve">&lt;small&gt;A student who always answers 1 scores 98 percent on a schema, and no check looked at the answer itself (INC-0081)&lt;/small&gt;</w:t>
      </w:r>
    </w:p>
    <w:p>
      <w:pPr>
        <w:pStyle w:val="ListParagraph"/>
        <w:numPr>
          <w:ilvl w:val="0"/>
          <w:numId w:val="1"/>
        </w:numPr>
      </w:pPr>
      <w:r>
        <w:t xml:space="preserve">[ ]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  </w:t>
      </w:r>
    </w:p>
    <w:p>
      <w:r>
        <w:t xml:space="preserve">&lt;small&gt;Nine published exam facts cite test prep companies, in the one published corpus with no source validator (INC-0082)&lt;/small&gt;</w:t>
      </w:r>
    </w:p>
    <w:p>
      <w:pPr>
        <w:pStyle w:val="ListParagraph"/>
        <w:numPr>
          <w:ilvl w:val="0"/>
          <w:numId w:val="1"/>
        </w:numPr>
      </w:pPr>
      <w:r>
        <w:t xml:space="preserve">[ ] Two corpora side by side, one guarded per unit and one guarded only in total, is not two levels of rigour but one measurement and one blind spot. When a check exists for the bank, ask what else is shipped alongside it and counted only in aggregate.  </w:t>
      </w:r>
    </w:p>
    <w:p>
      <w:r>
        <w:t xml:space="preserve">&lt;small&gt;One flashcard for a skill, for as long as anyone cared to look (INC-0085)&lt;/small&gt;</w:t>
      </w:r>
    </w:p>
    <w:p>
      <w:pPr>
        <w:pStyle w:val="ListParagraph"/>
        <w:numPr>
          <w:ilvl w:val="0"/>
          <w:numId w:val="1"/>
        </w:numPr>
      </w:pPr>
      <w:r>
        <w:t xml:space="preserve">[ ]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  </w:t>
      </w:r>
    </w:p>
    <w:p>
      <w:r>
        <w:t xml:space="preserve">&lt;small&gt;Every wrong answer a schema could think of was bigger than the right one (INC-0091)&lt;/small&gt;</w:t>
      </w:r>
    </w:p>
    <w:p>
      <w:pPr>
        <w:pStyle w:val="ListParagraph"/>
        <w:numPr>
          <w:ilvl w:val="0"/>
          <w:numId w:val="1"/>
        </w:numPr>
      </w:pPr>
      <w:r>
        <w:t xml:space="preserve">[ ]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  </w:t>
      </w:r>
    </w:p>
    <w:p>
      <w:r>
        <w:t xml:space="preserve">&lt;small&gt;A reading of 100.2 for a quantity the table itself calls out of 100 (INC-0094)&lt;/small&gt;</w:t>
      </w:r>
    </w:p>
    <w:p>
      <w:pPr>
        <w:pStyle w:val="ListParagraph"/>
        <w:numPr>
          <w:ilvl w:val="0"/>
          <w:numId w:val="1"/>
        </w:numPr>
      </w:pPr>
      <w:r>
        <w:t xml:space="preserve">[ ]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  </w:t>
      </w:r>
    </w:p>
    <w:p>
      <w:r>
        <w:t xml:space="preserve">&lt;small&gt;Three more stored phrases in front of a verb that did not agree with them (INC-0096)&lt;/small&gt;</w:t>
      </w:r>
    </w:p>
    <w:p>
      <w:pPr>
        <w:pStyle w:val="ListParagraph"/>
        <w:numPr>
          <w:ilvl w:val="0"/>
          <w:numId w:val="1"/>
        </w:numPr>
      </w:pPr>
      <w:r>
        <w:t xml:space="preserve">[ ]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  </w:t>
      </w:r>
    </w:p>
    <w:p>
      <w:r>
        <w:t xml:space="preserve">&lt;small&gt;A blocked source turned a real check into a permanent warning, and the flagship exam published its structure table uncited for as long as the page existed (INC-0100)&lt;/small&gt;</w:t>
      </w:r>
    </w:p>
    <w:p>
      <w:pPr>
        <w:pStyle w:val="ListParagraph"/>
        <w:numPr>
          <w:ilvl w:val="0"/>
          <w:numId w:val="1"/>
        </w:numPr>
      </w:pPr>
      <w:r>
        <w:t xml:space="preserve">[ ]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  </w:t>
      </w:r>
    </w:p>
    <w:p>
      <w:r>
        <w:t xml:space="preserve">&lt;small&gt;A table question asked which row rose the most when every row had fallen (INC-0102)&lt;/small&gt;</w:t>
      </w:r>
    </w:p>
    <w:p>
      <w:pPr>
        <w:pStyle w:val="ListParagraph"/>
        <w:numPr>
          <w:ilvl w:val="0"/>
          <w:numId w:val="1"/>
        </w:numPr>
      </w:pPr>
      <w:r>
        <w:t xml:space="preserve">[ ]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  </w:t>
      </w:r>
    </w:p>
    <w:p>
      <w:r>
        <w:t xml:space="preserve">&lt;small&gt;Official figures from a school's own university were footnoted as secondary and 'indicative rather than official' (INC-0106)&lt;/small&gt;</w:t>
      </w:r>
    </w:p>
    <w:p>
      <w:pPr>
        <w:pStyle w:val="ListParagraph"/>
        <w:numPr>
          <w:ilvl w:val="0"/>
          <w:numId w:val="1"/>
        </w:numPr>
      </w:pPr>
      <w:r>
        <w:t xml:space="preserve">[ ] When a page publishes a number the build computes, the page should read it from the build. A figure typed in beside a placeholder is the one that will be wrong next month, and it will be wrong on the page whose whole purpose is to say how carefully the numbers are checked.  </w:t>
      </w:r>
    </w:p>
    <w:p>
      <w:r>
        <w:t xml:space="preserve">&lt;small&gt;The college methodology page quoted its own checks from the day they were written, and the build had moved on (INC-0108)&lt;/small&gt;</w:t>
      </w:r>
    </w:p>
    <w:p>
      <w:pPr>
        <w:pStyle w:val="ListParagraph"/>
        <w:numPr>
          <w:ilvl w:val="0"/>
          <w:numId w:val="1"/>
        </w:numPr>
      </w:pPr>
      <w:r>
        <w:t xml:space="preserve">[ ]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  </w:t>
      </w:r>
    </w:p>
    <w:p>
      <w:r>
        <w:t xml:space="preserve">&lt;small&gt;Reading inference questions credited a key that depended on a rule the passage never stated (INC-0114)&lt;/small&gt;</w:t>
      </w:r>
    </w:p>
    <w:p>
      <w:pPr>
        <w:pStyle w:val="ListParagraph"/>
        <w:numPr>
          <w:ilvl w:val="0"/>
          <w:numId w:val="1"/>
        </w:numPr>
      </w:pPr>
      <w:r>
        <w:t xml:space="preserve">[ ]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  </w:t>
      </w:r>
    </w:p>
    <w:p>
      <w:r>
        <w:t xml:space="preserve">&lt;small&gt;A field written to open a sentence was printed mid-sentence in a reading stem (INC-0115)&lt;/small&gt;</w:t>
      </w:r>
    </w:p>
    <w:p>
      <w:pPr>
        <w:pStyle w:val="ListParagraph"/>
        <w:numPr>
          <w:ilvl w:val="0"/>
          <w:numId w:val="1"/>
        </w:numPr>
      </w:pPr>
      <w:r>
        <w:t xml:space="preserve">[ ] Practice material is still published writing. A passage that is only there to be read carefully is still read by people who know the subject, and a question built on it can ask them to endorse the error.  </w:t>
      </w:r>
    </w:p>
    <w:p>
      <w:r>
        <w:t xml:space="preserve">&lt;small&gt;A passage described zircon dating with the vocabulary of argon dating (INC-0116)&lt;/small&gt;</w:t>
      </w:r>
    </w:p>
    <w:p>
      <w:pPr>
        <w:pStyle w:val="ListParagraph"/>
        <w:numPr>
          <w:ilvl w:val="0"/>
          <w:numId w:val="1"/>
        </w:numPr>
      </w:pPr>
      <w:r>
        <w:t xml:space="preserve">[ ]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  </w:t>
      </w:r>
    </w:p>
    <w:p>
      <w:r>
        <w:t xml:space="preserve">&lt;small&gt;Three reading schemas could be answered by matching names, because every distractor came from a different passage (INC-0117)&lt;/small&gt;</w:t>
      </w:r>
    </w:p>
    <w:p>
      <w:pPr>
        <w:pStyle w:val="ListParagraph"/>
        <w:numPr>
          <w:ilvl w:val="0"/>
          <w:numId w:val="1"/>
        </w:numPr>
      </w:pPr>
      <w:r>
        <w:t xml:space="preserve">[ ] An empty field records that a search came up empty, not that the thing does not exist. Write the absence as what was done ('not verified from the sources we could read'), never as a fact about the world, because the world is the part nobody checked.  </w:t>
      </w:r>
    </w:p>
    <w:p>
      <w:r>
        <w:t xml:space="preserve">&lt;small&gt;School pages said a program does not publish an acceptance rate when we had only not found one (INC-0118)&lt;/small&gt;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ListParagraph"/>
        <w:numPr>
          <w:ilvl w:val="0"/>
          <w:numId w:val="1"/>
        </w:numPr>
      </w:pPr>
      <w:r>
        <w:t xml:space="preserve">[ ]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  </w:t>
      </w:r>
    </w:p>
    <w:p>
      <w:r>
        <w:t xml:space="preserve">&lt;small&gt;The GMAT trainer's first question on a slow connection took twice as long as when the bank split shipped (INC-0113)&lt;/small&gt;</w:t>
      </w:r>
    </w:p>
    <w:p>
      <w:pPr>
        <w:pStyle w:val="Heading2"/>
      </w:pPr>
      <w:r>
        <w:t xml:space="preserve">Infrastructure and deploy</w:t>
      </w:r>
    </w:p>
    <w:p>
      <w:pPr>
        <w:pStyle w:val="ListParagraph"/>
        <w:numPr>
          <w:ilvl w:val="0"/>
          <w:numId w:val="1"/>
        </w:numPr>
      </w:pPr>
      <w:r>
        <w:t xml:space="preserve">[ ]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ListParagraph"/>
        <w:numPr>
          <w:ilvl w:val="0"/>
          <w:numId w:val="1"/>
        </w:numPr>
      </w:pPr>
      <w:r>
        <w:t xml:space="preserve">[ ]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  </w:t>
      </w:r>
    </w:p>
    <w:p>
      <w:r>
        <w:t xml:space="preserve">&lt;small&gt;A safety parameter filled in from memory, which makes it a coin flip rather than a guard (INC-0095)&lt;/small&gt;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Heading2"/>
      </w:pPr>
      <w:r>
        <w:t xml:space="preserve">Scoring and selection</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ListParagraph"/>
        <w:numPr>
          <w:ilvl w:val="0"/>
          <w:numId w:val="1"/>
        </w:numPr>
      </w:pPr>
      <w:r>
        <w:t xml:space="preserve">[ ]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  </w:t>
      </w:r>
    </w:p>
    <w:p>
      <w:r>
        <w:t xml:space="preserve">&lt;small&gt;The question of the day promised to be the same for everyone and was not, and its streak punished a wrong answer (INC-0111)&lt;/small&gt;</w:t>
      </w:r>
    </w:p>
    <w:p>
      <w:pPr>
        <w:pStyle w:val="ListParagraph"/>
        <w:numPr>
          <w:ilvl w:val="0"/>
          <w:numId w:val="1"/>
        </w:numPr>
      </w:pPr>
      <w:r>
        <w:t xml:space="preserve">[ ]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  </w:t>
      </w:r>
    </w:p>
    <w:p>
      <w:r>
        <w:t xml:space="preserve">&lt;small&gt;Weakest-first selection starved skills for struggling students, down to none at all (INC-0112)&lt;/small&gt;</w:t>
      </w:r>
    </w:p>
    <w:p>
      <w:pPr>
        <w:pStyle w:val="Heading2"/>
      </w:pPr>
      <w:r>
        <w:t xml:space="preserve">Search and metadata</w:t>
      </w:r>
    </w:p>
    <w:p>
      <w:pPr>
        <w:pStyle w:val="ListParagraph"/>
        <w:numPr>
          <w:ilvl w:val="0"/>
          <w:numId w:val="1"/>
        </w:numPr>
      </w:pPr>
      <w:r>
        <w:t xml:space="preserve">[ ] </w:t>
      </w:r>
      <w:r>
        <w:rPr>
          <w:b/>
        </w:rPr>
        <w:t xml:space="preserve">Learned 3 times over.</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  </w:t>
      </w:r>
    </w:p>
    <w:p>
      <w:r>
        <w:t xml:space="preserve">&lt;small&gt;A 139 page section shipped with no route into it from the sitemap (INC-0103)&lt;/small&gt;</w:t>
      </w:r>
    </w:p>
    <w:p>
      <w:pPr>
        <w:pStyle w:val="ListParagraph"/>
        <w:numPr>
          <w:ilvl w:val="0"/>
          <w:numId w:val="1"/>
        </w:numPr>
      </w:pPr>
      <w:r>
        <w:t xml:space="preserve">[ ] </w:t>
      </w:r>
      <w:r>
        <w:rPr>
          <w:b/>
        </w:rPr>
        <w:t xml:space="preserve">Learned 2 times over.</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  </w:t>
      </w:r>
    </w:p>
    <w:p>
      <w:r>
        <w:t xml:space="preserve">&lt;small&gt;Half the school pages opened with a data note pasted into a sentence, and the structured data repeated it (INC-0104)&lt;/small&gt;</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ListParagraph"/>
        <w:numPr>
          <w:ilvl w:val="0"/>
          <w:numId w:val="1"/>
        </w:numPr>
      </w:pPr>
      <w:r>
        <w:t xml:space="preserve">[ ] Test every noun in a title against the page's own data, because a title is a promise to someone who has not seen the page yet. Grouping two fields under one flag because they usually travel together is how a promise gets made on the pages where they do not.  </w:t>
      </w:r>
    </w:p>
    <w:p>
      <w:r>
        <w:t xml:space="preserve">&lt;small&gt;Seven college titles promised SAT scores the page does not have (INC-0107)&lt;/small&gt;</w:t>
      </w:r>
    </w:p>
    <w:p>
      <w:pPr>
        <w:pStyle w:val="ListParagraph"/>
        <w:numPr>
          <w:ilvl w:val="0"/>
          <w:numId w:val="1"/>
        </w:numPr>
      </w:pPr>
      <w:r>
        <w:t xml:space="preserve">[ ]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  </w:t>
      </w:r>
    </w:p>
    <w:p>
      <w:r>
        <w:t xml:space="preserve">&lt;small&gt;Two withdrawn exam guides kept their search traffic and sent it to a 404 that is the whole GMAT trainer (INC-0109)&lt;/small&gt;</w:t>
      </w:r>
    </w:p>
    <w:p>
      <w:pPr>
        <w:pStyle w:val="Heading2"/>
      </w:pPr>
      <w:r>
        <w:t xml:space="preserve">Tests and guards</w:t>
      </w:r>
    </w:p>
    <w:p>
      <w:pPr>
        <w:pStyle w:val="ListParagraph"/>
        <w:numPr>
          <w:ilvl w:val="0"/>
          <w:numId w:val="1"/>
        </w:numPr>
      </w:pPr>
      <w:r>
        <w:t xml:space="preserve">[ ] </w:t>
      </w:r>
      <w:r>
        <w:rPr>
          <w:b/>
        </w:rPr>
        <w:t xml:space="preserve">Learned 3 times over.</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w:t>
      </w:r>
      <w:r>
        <w:rPr>
          <w:b/>
        </w:rPr>
        <w:t xml:space="preserve">Learned 3 times over.</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  </w:t>
      </w:r>
    </w:p>
    <w:p>
      <w:r>
        <w:t xml:space="preserve">&lt;small&gt;The browser path fix covered two suites and three others kept crashing (INC-0067)&lt;/small&gt;</w:t>
      </w:r>
    </w:p>
    <w:p>
      <w:pPr>
        <w:pStyle w:val="ListParagraph"/>
        <w:numPr>
          <w:ilvl w:val="0"/>
          <w:numId w:val="1"/>
        </w:numPr>
      </w:pPr>
      <w:r>
        <w:t xml:space="preserve">[ ] </w:t>
      </w:r>
      <w:r>
        <w:rPr>
          <w:b/>
        </w:rPr>
        <w:t xml:space="preserve">Learned 2 times over.</w:t>
      </w:r>
      <w:r>
        <w:t xml:space="preserve"> Run every browser suite when a site-wide element such as a modal ships, because a test nobody runs is a claim about the past. Every suite that loads a page with empty storage meets the new element before anything it was written to check.  </w:t>
      </w:r>
    </w:p>
    <w:p>
      <w:r>
        <w:t xml:space="preserve">&lt;small&gt;A browser suite outside CI had failed on its first click since the consent dialog shipped (INC-0110)&lt;/small&gt;</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ListParagraph"/>
        <w:numPr>
          <w:ilvl w:val="0"/>
          <w:numId w:val="1"/>
        </w:numPr>
      </w:pPr>
      <w:r>
        <w:t xml:space="preserve">[ ]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  </w:t>
      </w:r>
    </w:p>
    <w:p>
      <w:r>
        <w:t xml:space="preserve">&lt;small&gt;A repeat metric that gets worse when the bank gets better (INC-0061)&lt;/small&gt;</w:t>
      </w:r>
    </w:p>
    <w:p>
      <w:pPr>
        <w:pStyle w:val="ListParagraph"/>
        <w:numPr>
          <w:ilvl w:val="0"/>
          <w:numId w:val="1"/>
        </w:numPr>
      </w:pPr>
      <w:r>
        <w:t xml:space="preserve">[ ] An aggregate is a claim about whatever you grouped by. Group by the file and you have measured the file. State the grouping in the sentence that reports the result, and the overclaim becomes visible while you are writing it.  </w:t>
      </w:r>
    </w:p>
    <w:p>
      <w:r>
        <w:t xml:space="preserve">&lt;small&gt;The analysis chapter called one file eight failing guards (INC-0065)&lt;/small&gt;</w:t>
      </w:r>
    </w:p>
    <w:p>
      <w:pPr>
        <w:pStyle w:val="ListParagraph"/>
        <w:numPr>
          <w:ilvl w:val="0"/>
          <w:numId w:val="1"/>
        </w:numPr>
      </w:pPr>
      <w:r>
        <w:t xml:space="preserve">[ ]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  </w:t>
      </w:r>
    </w:p>
    <w:p>
      <w:r>
        <w:t xml:space="preserve">&lt;small&gt;A review bot check whose verdict was three coin flips warned on an unrelated bank change (INC-0077)&lt;/small&gt;</w:t>
      </w:r>
    </w:p>
    <w:p>
      <w:pPr>
        <w:pStyle w:val="ListParagraph"/>
        <w:numPr>
          <w:ilvl w:val="0"/>
          <w:numId w:val="1"/>
        </w:numPr>
      </w:pPr>
      <w:r>
        <w:t xml:space="preserve">[ ]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  </w:t>
      </w:r>
    </w:p>
    <w:p>
      <w:r>
        <w:t xml:space="preserve">&lt;small&gt;A ratchet that trips on sampling noise gets re-recorded rather than read (INC-0089)&lt;/small&gt;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118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118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