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42FFFF" w14:textId="7F7AE454" w:rsidR="00CE2D6E" w:rsidRDefault="00CE2D6E">
      <w:r>
        <w:t>Marlene Rodriguez</w:t>
      </w:r>
    </w:p>
    <w:p w14:paraId="2B723EA6" w14:textId="1B066EEC" w:rsidR="00CE2D6E" w:rsidRDefault="00CE2D6E">
      <w:r>
        <w:t>Module 4.2</w:t>
      </w:r>
    </w:p>
    <w:p w14:paraId="2A58B181" w14:textId="77777777" w:rsidR="00CE2D6E" w:rsidRDefault="00CE2D6E"/>
    <w:p w14:paraId="00C3D634" w14:textId="54A897D4" w:rsidR="00CE2D6E" w:rsidRDefault="00CE2D6E">
      <w:r>
        <w:rPr>
          <w:noProof/>
        </w:rPr>
        <w:drawing>
          <wp:inline distT="0" distB="0" distL="0" distR="0" wp14:anchorId="62D591AE" wp14:editId="14068EFF">
            <wp:extent cx="5943600" cy="4529455"/>
            <wp:effectExtent l="0" t="0" r="0" b="4445"/>
            <wp:docPr id="1454114902" name="Picture 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14902" name="Picture 1" descr="A diagram of a graph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2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D6E"/>
    <w:rsid w:val="00412D0E"/>
    <w:rsid w:val="00CE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A89D3"/>
  <w15:chartTrackingRefBased/>
  <w15:docId w15:val="{ED6E43B2-5CB2-4C7F-8017-F7398D51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D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2D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2D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2D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2D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2D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2D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2D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2D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2D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2D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2D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2D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2D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2D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2D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2D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2D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2D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D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2D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2D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2D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2D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2D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2D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2D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2D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2D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 Rodriguez</dc:creator>
  <cp:keywords/>
  <dc:description/>
  <cp:lastModifiedBy>Marlene Rodriguez</cp:lastModifiedBy>
  <cp:revision>1</cp:revision>
  <dcterms:created xsi:type="dcterms:W3CDTF">2025-01-27T02:24:00Z</dcterms:created>
  <dcterms:modified xsi:type="dcterms:W3CDTF">2025-01-27T02:26:00Z</dcterms:modified>
</cp:coreProperties>
</file>