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442FA" w14:textId="5086E21F" w:rsidR="00045728" w:rsidRPr="00041390" w:rsidRDefault="00045728" w:rsidP="002278D3">
      <w:pPr>
        <w:tabs>
          <w:tab w:val="left" w:pos="5205"/>
        </w:tabs>
        <w:ind w:firstLine="0"/>
        <w:jc w:val="left"/>
        <w:rPr>
          <w:sz w:val="44"/>
          <w:szCs w:val="44"/>
        </w:rPr>
      </w:pPr>
    </w:p>
    <w:p w14:paraId="5CFA4FD4" w14:textId="77777777" w:rsidR="00045728" w:rsidRPr="00CD5E4F" w:rsidRDefault="00045728" w:rsidP="00045728">
      <w:pPr>
        <w:ind w:left="1416" w:hanging="1416"/>
        <w:jc w:val="center"/>
        <w:rPr>
          <w:sz w:val="56"/>
          <w:szCs w:val="56"/>
        </w:rPr>
      </w:pPr>
      <w:r w:rsidRPr="00CD5E4F">
        <w:rPr>
          <w:sz w:val="56"/>
          <w:szCs w:val="56"/>
        </w:rPr>
        <w:t>Universidad Tecnológica de Durango</w:t>
      </w:r>
    </w:p>
    <w:p w14:paraId="09D55E26" w14:textId="774E0587" w:rsidR="00045728" w:rsidRPr="00CD5E4F" w:rsidRDefault="00041390" w:rsidP="00045728">
      <w:pPr>
        <w:ind w:left="1416" w:hanging="1416"/>
        <w:jc w:val="center"/>
        <w:rPr>
          <w:sz w:val="56"/>
          <w:szCs w:val="56"/>
        </w:rPr>
      </w:pPr>
      <w:r w:rsidRPr="00CD5E4F">
        <w:rPr>
          <w:sz w:val="56"/>
          <w:szCs w:val="56"/>
        </w:rPr>
        <w:t>Tecnologías de la Información</w:t>
      </w:r>
    </w:p>
    <w:p w14:paraId="59897B05" w14:textId="099EE551" w:rsidR="00045728" w:rsidRPr="00377008" w:rsidRDefault="008C688E" w:rsidP="00045728">
      <w:pPr>
        <w:ind w:left="1416" w:hanging="1416"/>
        <w:jc w:val="center"/>
        <w:rPr>
          <w:sz w:val="36"/>
          <w:szCs w:val="36"/>
        </w:rPr>
      </w:pPr>
      <w:r>
        <w:rPr>
          <w:sz w:val="36"/>
          <w:szCs w:val="36"/>
        </w:rPr>
        <w:t>Expresión Oral y Escrita</w:t>
      </w:r>
    </w:p>
    <w:p w14:paraId="0B51682D" w14:textId="6E25F85A" w:rsidR="002D58C6" w:rsidRPr="00377008" w:rsidRDefault="002D58C6" w:rsidP="004F337D">
      <w:pPr>
        <w:ind w:left="1416" w:hanging="1416"/>
        <w:jc w:val="center"/>
        <w:rPr>
          <w:b/>
          <w:bCs/>
          <w:i/>
          <w:iCs/>
          <w:sz w:val="36"/>
          <w:szCs w:val="36"/>
          <w:u w:val="single"/>
        </w:rPr>
      </w:pPr>
      <w:r w:rsidRPr="00377008">
        <w:rPr>
          <w:b/>
          <w:bCs/>
          <w:i/>
          <w:iCs/>
          <w:sz w:val="36"/>
          <w:szCs w:val="36"/>
          <w:u w:val="single"/>
        </w:rPr>
        <w:t>“</w:t>
      </w:r>
      <w:r w:rsidR="00377008" w:rsidRPr="00377008">
        <w:rPr>
          <w:b/>
          <w:bCs/>
          <w:i/>
          <w:iCs/>
          <w:sz w:val="36"/>
          <w:szCs w:val="36"/>
          <w:u w:val="single"/>
        </w:rPr>
        <w:t>Ensayo</w:t>
      </w:r>
      <w:r w:rsidRPr="00377008">
        <w:rPr>
          <w:b/>
          <w:bCs/>
          <w:i/>
          <w:iCs/>
          <w:sz w:val="36"/>
          <w:szCs w:val="36"/>
          <w:u w:val="single"/>
        </w:rPr>
        <w:t>”</w:t>
      </w:r>
    </w:p>
    <w:p w14:paraId="3F526D68" w14:textId="77777777" w:rsidR="00045728" w:rsidRPr="00CD5E4F" w:rsidRDefault="00045728" w:rsidP="00045728">
      <w:pPr>
        <w:ind w:left="1416" w:hanging="1416"/>
        <w:rPr>
          <w:sz w:val="28"/>
          <w:szCs w:val="28"/>
        </w:rPr>
      </w:pPr>
      <w:r w:rsidRPr="00CD5E4F">
        <w:rPr>
          <w:sz w:val="28"/>
          <w:szCs w:val="28"/>
        </w:rPr>
        <w:t>Alumnos:</w:t>
      </w:r>
    </w:p>
    <w:p w14:paraId="583C101D" w14:textId="006F01F4" w:rsidR="00045728" w:rsidRPr="00CD5E4F" w:rsidRDefault="00B57297" w:rsidP="00045728">
      <w:pPr>
        <w:numPr>
          <w:ilvl w:val="0"/>
          <w:numId w:val="1"/>
        </w:numPr>
        <w:rPr>
          <w:sz w:val="28"/>
          <w:szCs w:val="28"/>
        </w:rPr>
      </w:pPr>
      <w:bookmarkStart w:id="1" w:name="_Hlk111494623"/>
      <w:r w:rsidRPr="00CD5E4F">
        <w:rPr>
          <w:color w:val="000000"/>
          <w:sz w:val="28"/>
          <w:szCs w:val="28"/>
        </w:rPr>
        <w:t>Rentería</w:t>
      </w:r>
      <w:r w:rsidR="00045728" w:rsidRPr="00CD5E4F">
        <w:rPr>
          <w:color w:val="000000"/>
          <w:sz w:val="28"/>
          <w:szCs w:val="28"/>
        </w:rPr>
        <w:t xml:space="preserve"> Meza Ángel Eduardo </w:t>
      </w:r>
    </w:p>
    <w:p w14:paraId="61E12C78" w14:textId="7283E046" w:rsidR="00041390" w:rsidRPr="00CD5E4F" w:rsidRDefault="00B57297" w:rsidP="00045728">
      <w:pPr>
        <w:numPr>
          <w:ilvl w:val="0"/>
          <w:numId w:val="1"/>
        </w:numPr>
        <w:rPr>
          <w:sz w:val="28"/>
          <w:szCs w:val="28"/>
        </w:rPr>
      </w:pPr>
      <w:r>
        <w:rPr>
          <w:color w:val="000000"/>
          <w:sz w:val="28"/>
          <w:szCs w:val="28"/>
        </w:rPr>
        <w:t>Ibarra Ortega Marlenne Imelda</w:t>
      </w:r>
    </w:p>
    <w:p w14:paraId="6E584A30" w14:textId="090F6C26" w:rsidR="00041390" w:rsidRPr="00CD5E4F" w:rsidRDefault="00041390" w:rsidP="00045728">
      <w:pPr>
        <w:numPr>
          <w:ilvl w:val="0"/>
          <w:numId w:val="1"/>
        </w:numPr>
        <w:rPr>
          <w:sz w:val="28"/>
          <w:szCs w:val="28"/>
        </w:rPr>
      </w:pPr>
      <w:r w:rsidRPr="00CD5E4F">
        <w:rPr>
          <w:color w:val="000000"/>
          <w:sz w:val="28"/>
          <w:szCs w:val="28"/>
        </w:rPr>
        <w:t>Gómez Hernández Alan Nahum</w:t>
      </w:r>
    </w:p>
    <w:p w14:paraId="2B2EDDE2" w14:textId="05D166B9" w:rsidR="00041390" w:rsidRPr="00CD5E4F" w:rsidRDefault="00041390" w:rsidP="00045728">
      <w:pPr>
        <w:numPr>
          <w:ilvl w:val="0"/>
          <w:numId w:val="1"/>
        </w:numPr>
        <w:rPr>
          <w:sz w:val="28"/>
          <w:szCs w:val="28"/>
        </w:rPr>
      </w:pPr>
      <w:r w:rsidRPr="00CD5E4F">
        <w:rPr>
          <w:color w:val="000000"/>
          <w:sz w:val="28"/>
          <w:szCs w:val="28"/>
        </w:rPr>
        <w:t>Luna Hernández José Luis</w:t>
      </w:r>
    </w:p>
    <w:bookmarkEnd w:id="1"/>
    <w:p w14:paraId="13430081" w14:textId="6104172A" w:rsidR="00045728" w:rsidRPr="00CD5E4F" w:rsidRDefault="008C688E" w:rsidP="00045728">
      <w:pPr>
        <w:ind w:left="360" w:firstLine="0"/>
        <w:jc w:val="center"/>
        <w:rPr>
          <w:sz w:val="28"/>
          <w:szCs w:val="28"/>
        </w:rPr>
      </w:pPr>
      <w:r>
        <w:rPr>
          <w:sz w:val="28"/>
          <w:szCs w:val="28"/>
        </w:rPr>
        <w:t>5</w:t>
      </w:r>
      <w:r w:rsidR="00045728" w:rsidRPr="00CD5E4F">
        <w:rPr>
          <w:sz w:val="28"/>
          <w:szCs w:val="28"/>
        </w:rPr>
        <w:t>°B</w:t>
      </w:r>
    </w:p>
    <w:p w14:paraId="0C7711C9" w14:textId="77777777" w:rsidR="00045728" w:rsidRPr="00377008" w:rsidRDefault="00045728" w:rsidP="00045728">
      <w:pPr>
        <w:ind w:left="1416" w:hanging="1416"/>
      </w:pPr>
      <w:r w:rsidRPr="00CD5E4F">
        <w:rPr>
          <w:sz w:val="28"/>
          <w:szCs w:val="28"/>
        </w:rPr>
        <w:t>Docente:</w:t>
      </w:r>
    </w:p>
    <w:p w14:paraId="18EE6309" w14:textId="613544BC" w:rsidR="00041390" w:rsidRDefault="00377008" w:rsidP="00377008">
      <w:pPr>
        <w:pStyle w:val="Prrafodelista"/>
        <w:numPr>
          <w:ilvl w:val="0"/>
          <w:numId w:val="1"/>
        </w:numPr>
        <w:rPr>
          <w:color w:val="000000"/>
          <w:sz w:val="28"/>
          <w:szCs w:val="28"/>
        </w:rPr>
      </w:pPr>
      <w:r w:rsidRPr="00377008">
        <w:rPr>
          <w:color w:val="000000"/>
          <w:sz w:val="28"/>
          <w:szCs w:val="28"/>
        </w:rPr>
        <w:t xml:space="preserve">Dra. Rebeca Guerrero Rodríguez </w:t>
      </w:r>
    </w:p>
    <w:p w14:paraId="539ACF57" w14:textId="75111DC9" w:rsidR="00D26439" w:rsidRDefault="00D26439" w:rsidP="00D26439">
      <w:pPr>
        <w:pStyle w:val="Prrafodelista"/>
        <w:ind w:left="1080" w:firstLine="0"/>
        <w:rPr>
          <w:color w:val="000000"/>
          <w:sz w:val="28"/>
          <w:szCs w:val="28"/>
        </w:rPr>
      </w:pPr>
    </w:p>
    <w:p w14:paraId="2CB0986A" w14:textId="0DD3DFAC" w:rsidR="00D26439" w:rsidRDefault="00D26439" w:rsidP="00D26439">
      <w:pPr>
        <w:pStyle w:val="Prrafodelista"/>
        <w:ind w:left="1080" w:firstLine="0"/>
        <w:rPr>
          <w:color w:val="000000"/>
          <w:sz w:val="28"/>
          <w:szCs w:val="28"/>
        </w:rPr>
      </w:pPr>
    </w:p>
    <w:p w14:paraId="14386FB3" w14:textId="77777777" w:rsidR="00D26439" w:rsidRPr="00377008" w:rsidRDefault="00D26439" w:rsidP="00D26439">
      <w:pPr>
        <w:pStyle w:val="Prrafodelista"/>
        <w:ind w:left="1080" w:firstLine="0"/>
        <w:rPr>
          <w:color w:val="000000"/>
          <w:sz w:val="28"/>
          <w:szCs w:val="28"/>
        </w:rPr>
      </w:pPr>
    </w:p>
    <w:p w14:paraId="212DDD15" w14:textId="1F2224CA" w:rsidR="00CD5E4F" w:rsidRDefault="008F4F5A" w:rsidP="004F337D">
      <w:pPr>
        <w:jc w:val="right"/>
        <w:rPr>
          <w:color w:val="000000"/>
          <w:sz w:val="28"/>
          <w:szCs w:val="28"/>
        </w:rPr>
      </w:pPr>
      <w:r>
        <w:rPr>
          <w:color w:val="000000"/>
          <w:sz w:val="28"/>
          <w:szCs w:val="28"/>
        </w:rPr>
        <w:t>Durango</w:t>
      </w:r>
      <w:r w:rsidR="002D58C6">
        <w:rPr>
          <w:color w:val="000000"/>
          <w:sz w:val="28"/>
          <w:szCs w:val="28"/>
        </w:rPr>
        <w:t>,</w:t>
      </w:r>
      <w:r>
        <w:rPr>
          <w:color w:val="000000"/>
          <w:sz w:val="28"/>
          <w:szCs w:val="28"/>
        </w:rPr>
        <w:t xml:space="preserve"> Dgo </w:t>
      </w:r>
      <w:r w:rsidR="008C688E">
        <w:rPr>
          <w:color w:val="000000"/>
          <w:sz w:val="28"/>
          <w:szCs w:val="28"/>
        </w:rPr>
        <w:t>16</w:t>
      </w:r>
      <w:r w:rsidR="00764F99">
        <w:rPr>
          <w:color w:val="000000"/>
          <w:sz w:val="28"/>
          <w:szCs w:val="28"/>
        </w:rPr>
        <w:t xml:space="preserve"> </w:t>
      </w:r>
      <w:r w:rsidR="00AB575E">
        <w:rPr>
          <w:color w:val="000000"/>
          <w:sz w:val="28"/>
          <w:szCs w:val="28"/>
        </w:rPr>
        <w:t xml:space="preserve">de </w:t>
      </w:r>
      <w:r w:rsidR="008C688E">
        <w:rPr>
          <w:color w:val="000000"/>
          <w:sz w:val="28"/>
          <w:szCs w:val="28"/>
        </w:rPr>
        <w:t>enero</w:t>
      </w:r>
      <w:r w:rsidR="00041390" w:rsidRPr="00CD5E4F">
        <w:rPr>
          <w:color w:val="000000"/>
          <w:sz w:val="28"/>
          <w:szCs w:val="28"/>
        </w:rPr>
        <w:t xml:space="preserve"> de</w:t>
      </w:r>
      <w:r w:rsidR="00AB575E">
        <w:rPr>
          <w:color w:val="000000"/>
          <w:sz w:val="28"/>
          <w:szCs w:val="28"/>
        </w:rPr>
        <w:t>l</w:t>
      </w:r>
      <w:r w:rsidR="00041390" w:rsidRPr="00CD5E4F">
        <w:rPr>
          <w:color w:val="000000"/>
          <w:sz w:val="28"/>
          <w:szCs w:val="28"/>
        </w:rPr>
        <w:t xml:space="preserve"> 202</w:t>
      </w:r>
      <w:r w:rsidR="008C688E">
        <w:rPr>
          <w:color w:val="000000"/>
          <w:sz w:val="28"/>
          <w:szCs w:val="28"/>
        </w:rPr>
        <w:t>3</w:t>
      </w:r>
    </w:p>
    <w:p w14:paraId="07B1C116" w14:textId="77777777" w:rsidR="008C688E" w:rsidRDefault="008C688E" w:rsidP="00853CF6">
      <w:pPr>
        <w:pStyle w:val="NormalWeb"/>
        <w:shd w:val="clear" w:color="auto" w:fill="FFFFFF"/>
        <w:spacing w:before="0" w:beforeAutospacing="0" w:after="0" w:afterAutospacing="0" w:line="360" w:lineRule="auto"/>
        <w:rPr>
          <w:color w:val="333333"/>
          <w:sz w:val="28"/>
          <w:szCs w:val="28"/>
        </w:rPr>
      </w:pPr>
    </w:p>
    <w:p w14:paraId="3A07588F" w14:textId="666BD28F" w:rsidR="008C688E" w:rsidRPr="008C688E" w:rsidRDefault="00281195" w:rsidP="008C688E">
      <w:pPr>
        <w:pStyle w:val="NormalWeb"/>
        <w:shd w:val="clear" w:color="auto" w:fill="FFFFFF"/>
        <w:spacing w:before="0" w:beforeAutospacing="0" w:after="0" w:afterAutospacing="0" w:line="360" w:lineRule="auto"/>
        <w:jc w:val="center"/>
        <w:rPr>
          <w:b/>
          <w:bCs/>
          <w:color w:val="333333"/>
          <w:sz w:val="28"/>
          <w:szCs w:val="28"/>
        </w:rPr>
      </w:pPr>
      <w:r>
        <w:rPr>
          <w:b/>
          <w:bCs/>
          <w:color w:val="333333"/>
          <w:sz w:val="28"/>
          <w:szCs w:val="28"/>
        </w:rPr>
        <w:lastRenderedPageBreak/>
        <w:t>TIPOS DE BARRERAS EN LA COMUNICACIÓN</w:t>
      </w:r>
    </w:p>
    <w:p w14:paraId="6E3EB9EF" w14:textId="3735727E" w:rsidR="008C688E" w:rsidRPr="008C688E" w:rsidRDefault="008C688E" w:rsidP="00724276">
      <w:pPr>
        <w:pStyle w:val="NormalWeb"/>
        <w:shd w:val="clear" w:color="auto" w:fill="FFFFFF"/>
        <w:spacing w:before="0" w:beforeAutospacing="0" w:after="0" w:afterAutospacing="0" w:line="360" w:lineRule="auto"/>
        <w:jc w:val="both"/>
        <w:rPr>
          <w:b/>
          <w:bCs/>
          <w:color w:val="333333"/>
        </w:rPr>
      </w:pPr>
      <w:r w:rsidRPr="008C688E">
        <w:rPr>
          <w:b/>
          <w:bCs/>
          <w:color w:val="333333"/>
        </w:rPr>
        <w:t>SEMÁNTICAS</w:t>
      </w:r>
    </w:p>
    <w:p w14:paraId="77700653" w14:textId="518D5814" w:rsidR="008C688E" w:rsidRDefault="0075787C" w:rsidP="00724276">
      <w:pPr>
        <w:pStyle w:val="NormalWeb"/>
        <w:shd w:val="clear" w:color="auto" w:fill="FFFFFF"/>
        <w:spacing w:before="240" w:beforeAutospacing="0" w:after="240" w:afterAutospacing="0" w:line="360" w:lineRule="auto"/>
        <w:jc w:val="both"/>
        <w:rPr>
          <w:color w:val="333333"/>
        </w:rPr>
      </w:pPr>
      <w:r w:rsidRPr="0075787C">
        <w:rPr>
          <w:color w:val="333333"/>
        </w:rPr>
        <w:t>Tienen que ver con el código, es decir, la lengua en la cual se inscriben los significados de las palabras, los gestos u otro tipo de signos (en la comunicación no verbal). Puede tener que ver con diferencias dialectales o idiomáticas.</w:t>
      </w:r>
    </w:p>
    <w:p w14:paraId="5CA3AA86" w14:textId="31A9D7CF" w:rsidR="00281195" w:rsidRDefault="00CC4D2A" w:rsidP="00724276">
      <w:pPr>
        <w:pStyle w:val="NormalWeb"/>
        <w:shd w:val="clear" w:color="auto" w:fill="FFFFFF"/>
        <w:spacing w:before="240" w:beforeAutospacing="0" w:after="240" w:afterAutospacing="0" w:line="360" w:lineRule="auto"/>
        <w:jc w:val="both"/>
        <w:rPr>
          <w:color w:val="333333"/>
        </w:rPr>
      </w:pPr>
      <w:r>
        <w:rPr>
          <w:color w:val="333333"/>
        </w:rPr>
        <w:t>E</w:t>
      </w:r>
      <w:r w:rsidRPr="00CC4D2A">
        <w:rPr>
          <w:color w:val="333333"/>
        </w:rPr>
        <w:t>ste obstáculo puede ser generado tanto por el emisor como por el receptor. Aparece cuando quien emite el mensaje y quien lo recibe utilizan el mismo código, pero no comprenden el significado de alguna palabra o no le dan el mismo sentido dentro del contexto, lo cual impide que alguna frase o, incluso, la totalidad del mensaje sea erróneo.</w:t>
      </w:r>
    </w:p>
    <w:p w14:paraId="5BC8F671" w14:textId="0387936B" w:rsidR="00281195" w:rsidRDefault="00281195" w:rsidP="00724276">
      <w:pPr>
        <w:pStyle w:val="NormalWeb"/>
        <w:numPr>
          <w:ilvl w:val="0"/>
          <w:numId w:val="41"/>
        </w:numPr>
        <w:shd w:val="clear" w:color="auto" w:fill="FFFFFF"/>
        <w:spacing w:before="240" w:beforeAutospacing="0" w:after="240" w:afterAutospacing="0" w:line="360" w:lineRule="auto"/>
        <w:jc w:val="both"/>
        <w:rPr>
          <w:color w:val="333333"/>
        </w:rPr>
      </w:pPr>
      <w:r>
        <w:rPr>
          <w:color w:val="333333"/>
        </w:rPr>
        <w:t>El idioma es indispensable para manejar el canal de comunicación, de forma que se puede interpretar o no el mensaje.</w:t>
      </w:r>
    </w:p>
    <w:p w14:paraId="032F0FA5" w14:textId="7974F13F" w:rsidR="00281195" w:rsidRPr="008C688E" w:rsidRDefault="00281195" w:rsidP="00724276">
      <w:pPr>
        <w:pStyle w:val="NormalWeb"/>
        <w:numPr>
          <w:ilvl w:val="0"/>
          <w:numId w:val="41"/>
        </w:numPr>
        <w:shd w:val="clear" w:color="auto" w:fill="FFFFFF"/>
        <w:spacing w:before="240" w:beforeAutospacing="0" w:after="240" w:afterAutospacing="0" w:line="360" w:lineRule="auto"/>
        <w:jc w:val="both"/>
        <w:rPr>
          <w:color w:val="333333"/>
        </w:rPr>
      </w:pPr>
      <w:r>
        <w:rPr>
          <w:color w:val="333333"/>
        </w:rPr>
        <w:t>En ocasiones existen ciertos caracteres o codificaciones que dificultan la comunicación.</w:t>
      </w:r>
    </w:p>
    <w:p w14:paraId="1FAF8BC6" w14:textId="483B161C" w:rsidR="008C688E" w:rsidRDefault="008C688E" w:rsidP="00724276">
      <w:pPr>
        <w:pStyle w:val="NormalWeb"/>
        <w:shd w:val="clear" w:color="auto" w:fill="FFFFFF"/>
        <w:spacing w:before="0" w:beforeAutospacing="0" w:after="0" w:afterAutospacing="0" w:line="360" w:lineRule="auto"/>
        <w:jc w:val="both"/>
        <w:rPr>
          <w:b/>
          <w:bCs/>
          <w:color w:val="333333"/>
        </w:rPr>
      </w:pPr>
      <w:r w:rsidRPr="008C688E">
        <w:rPr>
          <w:b/>
          <w:bCs/>
          <w:color w:val="333333"/>
        </w:rPr>
        <w:t>FISIOLÓGICAS</w:t>
      </w:r>
    </w:p>
    <w:p w14:paraId="11348F9C" w14:textId="77777777" w:rsidR="00281195" w:rsidRDefault="00CC4D2A" w:rsidP="00724276">
      <w:pPr>
        <w:pStyle w:val="NormalWeb"/>
        <w:shd w:val="clear" w:color="auto" w:fill="FFFFFF"/>
        <w:spacing w:after="0" w:line="360" w:lineRule="auto"/>
        <w:jc w:val="both"/>
        <w:rPr>
          <w:color w:val="333333"/>
        </w:rPr>
      </w:pPr>
      <w:r>
        <w:rPr>
          <w:color w:val="333333"/>
        </w:rPr>
        <w:t>N</w:t>
      </w:r>
      <w:r w:rsidRPr="00CC4D2A">
        <w:rPr>
          <w:color w:val="333333"/>
        </w:rPr>
        <w:t>ormalmente se presenta cuando existen obstáculos o barreras fisiológicas que impiden la comunicación entre el emisor y el receptor.</w:t>
      </w:r>
    </w:p>
    <w:p w14:paraId="43D401C9" w14:textId="5E9B91C8" w:rsidR="00CC4D2A" w:rsidRPr="00CC4D2A" w:rsidRDefault="00CC4D2A" w:rsidP="00724276">
      <w:pPr>
        <w:pStyle w:val="NormalWeb"/>
        <w:shd w:val="clear" w:color="auto" w:fill="FFFFFF"/>
        <w:spacing w:after="0" w:line="360" w:lineRule="auto"/>
        <w:jc w:val="both"/>
        <w:rPr>
          <w:color w:val="333333"/>
        </w:rPr>
      </w:pPr>
      <w:r w:rsidRPr="00CC4D2A">
        <w:rPr>
          <w:color w:val="333333"/>
        </w:rPr>
        <w:t>Los puentes de la comunicación de las barreras fisiológicas comienzan con la integración de personas con discapacidades o capacidades diferentes a la mayoría, además del uso de aparatos especiales o de facilitadores para poder comprender o emitir el mensaje correspondiente. Un ejemplo son aquellas personas con sordera, las cuales requieren de vías de comunicación diferentes al modo verbal, en este caso, se puede utilizar lenguaje de señas o escrito para generar una vía de comunicación a pesar de estas barreras.</w:t>
      </w:r>
    </w:p>
    <w:p w14:paraId="375550D7" w14:textId="77777777" w:rsidR="00CC4D2A" w:rsidRPr="00CC4D2A" w:rsidRDefault="00CC4D2A" w:rsidP="00724276">
      <w:pPr>
        <w:pStyle w:val="NormalWeb"/>
        <w:shd w:val="clear" w:color="auto" w:fill="FFFFFF"/>
        <w:spacing w:after="0" w:line="360" w:lineRule="auto"/>
        <w:jc w:val="both"/>
        <w:rPr>
          <w:color w:val="333333"/>
        </w:rPr>
      </w:pPr>
      <w:r w:rsidRPr="00CC4D2A">
        <w:rPr>
          <w:color w:val="333333"/>
        </w:rPr>
        <w:t>Las principales características de las barreras fisiológicas en la comunicación son:</w:t>
      </w:r>
    </w:p>
    <w:p w14:paraId="5F0B1342" w14:textId="6E5A2A03" w:rsidR="00CC4D2A" w:rsidRPr="00CC4D2A" w:rsidRDefault="00CC4D2A" w:rsidP="00724276">
      <w:pPr>
        <w:pStyle w:val="NormalWeb"/>
        <w:numPr>
          <w:ilvl w:val="0"/>
          <w:numId w:val="35"/>
        </w:numPr>
        <w:shd w:val="clear" w:color="auto" w:fill="FFFFFF"/>
        <w:spacing w:after="0" w:line="360" w:lineRule="auto"/>
        <w:jc w:val="both"/>
        <w:rPr>
          <w:color w:val="333333"/>
        </w:rPr>
      </w:pPr>
      <w:r w:rsidRPr="00CC4D2A">
        <w:rPr>
          <w:color w:val="333333"/>
        </w:rPr>
        <w:t>Dificultades fisiológicas (sordera, ceguera, mudez, etc.) que pueden dificultar una comunicación o la interpretación de un mensaje de manera correcta.</w:t>
      </w:r>
    </w:p>
    <w:p w14:paraId="46EEABEF" w14:textId="782AA363" w:rsidR="00CC4D2A" w:rsidRPr="00CC4D2A" w:rsidRDefault="00CC4D2A" w:rsidP="00724276">
      <w:pPr>
        <w:pStyle w:val="NormalWeb"/>
        <w:numPr>
          <w:ilvl w:val="0"/>
          <w:numId w:val="35"/>
        </w:numPr>
        <w:shd w:val="clear" w:color="auto" w:fill="FFFFFF"/>
        <w:spacing w:after="0" w:line="360" w:lineRule="auto"/>
        <w:jc w:val="both"/>
        <w:rPr>
          <w:color w:val="333333"/>
        </w:rPr>
      </w:pPr>
      <w:r w:rsidRPr="00CC4D2A">
        <w:rPr>
          <w:color w:val="333333"/>
        </w:rPr>
        <w:lastRenderedPageBreak/>
        <w:t>Dificultades fisiológicas momentáneas por enfermedad (resfriado, dolor de garganta, enfermedad respiratoria, etc.) que pueden influir de manera negativa en el proceso de comunicación.</w:t>
      </w:r>
    </w:p>
    <w:p w14:paraId="4D46CB50" w14:textId="0865C98B" w:rsidR="00CC4D2A" w:rsidRPr="00CC4D2A" w:rsidRDefault="00CC4D2A" w:rsidP="00724276">
      <w:pPr>
        <w:pStyle w:val="NormalWeb"/>
        <w:numPr>
          <w:ilvl w:val="0"/>
          <w:numId w:val="35"/>
        </w:numPr>
        <w:shd w:val="clear" w:color="auto" w:fill="FFFFFF"/>
        <w:spacing w:after="0" w:line="360" w:lineRule="auto"/>
        <w:jc w:val="both"/>
        <w:rPr>
          <w:color w:val="333333"/>
        </w:rPr>
      </w:pPr>
      <w:r w:rsidRPr="00CC4D2A">
        <w:rPr>
          <w:color w:val="333333"/>
        </w:rPr>
        <w:t>Generalmente son muy comunes y cuentan con métodos alternos para la comunicación.</w:t>
      </w:r>
    </w:p>
    <w:p w14:paraId="1DCC0C7D" w14:textId="271882D8" w:rsidR="00853CF6" w:rsidRPr="00853CF6" w:rsidRDefault="00CC4D2A" w:rsidP="00724276">
      <w:pPr>
        <w:pStyle w:val="NormalWeb"/>
        <w:numPr>
          <w:ilvl w:val="0"/>
          <w:numId w:val="35"/>
        </w:numPr>
        <w:shd w:val="clear" w:color="auto" w:fill="FFFFFF"/>
        <w:spacing w:before="0" w:beforeAutospacing="0" w:after="0" w:afterAutospacing="0" w:line="360" w:lineRule="auto"/>
        <w:jc w:val="both"/>
        <w:rPr>
          <w:color w:val="333333"/>
        </w:rPr>
      </w:pPr>
      <w:r w:rsidRPr="00CC4D2A">
        <w:rPr>
          <w:color w:val="333333"/>
        </w:rPr>
        <w:t>Suelen dificultar a las personas la comunicación y en la mayoría de los casos no desaparecen o requieren tratamiento médico.</w:t>
      </w:r>
    </w:p>
    <w:p w14:paraId="77525C4E" w14:textId="63656C0E" w:rsidR="008C688E" w:rsidRDefault="008C688E" w:rsidP="00724276">
      <w:pPr>
        <w:pStyle w:val="NormalWeb"/>
        <w:shd w:val="clear" w:color="auto" w:fill="FFFFFF"/>
        <w:spacing w:before="0" w:beforeAutospacing="0" w:after="0" w:afterAutospacing="0" w:line="360" w:lineRule="auto"/>
        <w:jc w:val="both"/>
        <w:rPr>
          <w:b/>
          <w:bCs/>
          <w:color w:val="333333"/>
        </w:rPr>
      </w:pPr>
      <w:r w:rsidRPr="008C688E">
        <w:rPr>
          <w:b/>
          <w:bCs/>
          <w:color w:val="333333"/>
        </w:rPr>
        <w:t>FÍSICAS</w:t>
      </w:r>
    </w:p>
    <w:p w14:paraId="4A9E06D2" w14:textId="77777777" w:rsidR="00CC4D2A" w:rsidRPr="00CC4D2A" w:rsidRDefault="00CC4D2A" w:rsidP="00724276">
      <w:pPr>
        <w:pStyle w:val="NormalWeb"/>
        <w:shd w:val="clear" w:color="auto" w:fill="FFFFFF"/>
        <w:spacing w:after="0" w:line="360" w:lineRule="auto"/>
        <w:jc w:val="both"/>
        <w:rPr>
          <w:color w:val="333333"/>
        </w:rPr>
      </w:pPr>
      <w:r w:rsidRPr="00CC4D2A">
        <w:rPr>
          <w:color w:val="333333"/>
        </w:rPr>
        <w:t>están relacionadas con la presencia de obstáculos en el contexto donde se genera la comunicación; ruidos, falta de iluminación, problemas con la línea telefónica, etc.</w:t>
      </w:r>
    </w:p>
    <w:p w14:paraId="4B8FE45D" w14:textId="77777777" w:rsidR="00CC4D2A" w:rsidRPr="00CC4D2A" w:rsidRDefault="00CC4D2A" w:rsidP="00724276">
      <w:pPr>
        <w:pStyle w:val="NormalWeb"/>
        <w:shd w:val="clear" w:color="auto" w:fill="FFFFFF"/>
        <w:spacing w:after="0" w:line="360" w:lineRule="auto"/>
        <w:jc w:val="both"/>
        <w:rPr>
          <w:color w:val="333333"/>
        </w:rPr>
      </w:pPr>
      <w:r w:rsidRPr="00CC4D2A">
        <w:rPr>
          <w:color w:val="333333"/>
        </w:rPr>
        <w:t>El contexto físico de la comunicación se refiere a cada uno de los elementos tangibles y perceptibles por medio de los sentidos que circundan a los hablantes al momento de entablar un hecho comunicativo.</w:t>
      </w:r>
    </w:p>
    <w:p w14:paraId="6A389D52" w14:textId="77777777" w:rsidR="00CC4D2A" w:rsidRPr="00CC4D2A" w:rsidRDefault="00CC4D2A" w:rsidP="00724276">
      <w:pPr>
        <w:pStyle w:val="NormalWeb"/>
        <w:shd w:val="clear" w:color="auto" w:fill="FFFFFF"/>
        <w:spacing w:after="0" w:line="360" w:lineRule="auto"/>
        <w:jc w:val="both"/>
        <w:rPr>
          <w:color w:val="333333"/>
        </w:rPr>
      </w:pPr>
      <w:r w:rsidRPr="00CC4D2A">
        <w:rPr>
          <w:color w:val="333333"/>
        </w:rPr>
        <w:t>Características</w:t>
      </w:r>
    </w:p>
    <w:p w14:paraId="09EDC7F1" w14:textId="1D668CAB" w:rsidR="00CC4D2A" w:rsidRPr="00CC4D2A" w:rsidRDefault="00CC4D2A" w:rsidP="00724276">
      <w:pPr>
        <w:pStyle w:val="NormalWeb"/>
        <w:numPr>
          <w:ilvl w:val="0"/>
          <w:numId w:val="36"/>
        </w:numPr>
        <w:shd w:val="clear" w:color="auto" w:fill="FFFFFF"/>
        <w:spacing w:after="0" w:line="360" w:lineRule="auto"/>
        <w:jc w:val="both"/>
        <w:rPr>
          <w:color w:val="333333"/>
        </w:rPr>
      </w:pPr>
      <w:r w:rsidRPr="00CC4D2A">
        <w:rPr>
          <w:color w:val="333333"/>
        </w:rPr>
        <w:t>Dinamismo</w:t>
      </w:r>
      <w:r>
        <w:rPr>
          <w:color w:val="333333"/>
        </w:rPr>
        <w:t xml:space="preserve">: </w:t>
      </w:r>
      <w:r w:rsidRPr="00CC4D2A">
        <w:rPr>
          <w:color w:val="333333"/>
        </w:rPr>
        <w:t>Cuando se habla de “dinamismo” del contexto se hace referencia a la serie de datos que constantemente están percibiendo los interlocutores del espacio que le rodea al momento de comunicarse.</w:t>
      </w:r>
    </w:p>
    <w:p w14:paraId="097500DA" w14:textId="4F8B66D5" w:rsidR="00CC4D2A" w:rsidRPr="00CC4D2A" w:rsidRDefault="00CC4D2A" w:rsidP="00724276">
      <w:pPr>
        <w:pStyle w:val="NormalWeb"/>
        <w:numPr>
          <w:ilvl w:val="0"/>
          <w:numId w:val="36"/>
        </w:numPr>
        <w:shd w:val="clear" w:color="auto" w:fill="FFFFFF"/>
        <w:spacing w:after="0" w:line="360" w:lineRule="auto"/>
        <w:jc w:val="both"/>
        <w:rPr>
          <w:color w:val="333333"/>
        </w:rPr>
      </w:pPr>
      <w:r w:rsidRPr="00CC4D2A">
        <w:rPr>
          <w:color w:val="333333"/>
        </w:rPr>
        <w:t>Puede contener ruido</w:t>
      </w:r>
      <w:r>
        <w:rPr>
          <w:color w:val="333333"/>
        </w:rPr>
        <w:t xml:space="preserve">: </w:t>
      </w:r>
      <w:r w:rsidRPr="00CC4D2A">
        <w:rPr>
          <w:color w:val="333333"/>
        </w:rPr>
        <w:t>Se llama “ruido” en el ámbito comunicacional a todo aquello que genere inconvenientes al momento en que dos personas intercambian mensajes. No solo se refiere al concepto conocido asociado a “sonido molesto”, sino a todo aquello que trunque, complique o ensucie el mensaje evitando que cumpla su función.</w:t>
      </w:r>
    </w:p>
    <w:p w14:paraId="3FC6E0C2" w14:textId="7022D0CE" w:rsidR="008C688E" w:rsidRDefault="008C688E" w:rsidP="00724276">
      <w:pPr>
        <w:pStyle w:val="NormalWeb"/>
        <w:shd w:val="clear" w:color="auto" w:fill="FFFFFF"/>
        <w:spacing w:before="0" w:beforeAutospacing="0" w:after="0" w:afterAutospacing="0" w:line="360" w:lineRule="auto"/>
        <w:jc w:val="both"/>
        <w:rPr>
          <w:b/>
          <w:bCs/>
          <w:color w:val="333333"/>
        </w:rPr>
      </w:pPr>
      <w:r w:rsidRPr="008C688E">
        <w:rPr>
          <w:b/>
          <w:bCs/>
          <w:color w:val="333333"/>
        </w:rPr>
        <w:t>PSICOLÓGICAS</w:t>
      </w:r>
    </w:p>
    <w:p w14:paraId="7561E76B" w14:textId="4B0D1FE4" w:rsidR="00CC4D2A" w:rsidRPr="00CC4D2A" w:rsidRDefault="00CC4D2A" w:rsidP="00724276">
      <w:pPr>
        <w:pStyle w:val="NormalWeb"/>
        <w:shd w:val="clear" w:color="auto" w:fill="FFFFFF"/>
        <w:spacing w:after="0" w:line="360" w:lineRule="auto"/>
        <w:jc w:val="both"/>
        <w:rPr>
          <w:color w:val="333333"/>
        </w:rPr>
      </w:pPr>
      <w:r>
        <w:rPr>
          <w:color w:val="333333"/>
        </w:rPr>
        <w:t>E</w:t>
      </w:r>
      <w:r w:rsidRPr="00CC4D2A">
        <w:rPr>
          <w:color w:val="333333"/>
        </w:rPr>
        <w:t>stá</w:t>
      </w:r>
      <w:r w:rsidRPr="00CC4D2A">
        <w:rPr>
          <w:color w:val="333333"/>
        </w:rPr>
        <w:t xml:space="preserve"> directamente relacionada con el estado emocional, mental o la personalidad del emisor o el receptor, lo que puede generar una comunicación </w:t>
      </w:r>
      <w:r w:rsidRPr="00CC4D2A">
        <w:rPr>
          <w:color w:val="333333"/>
        </w:rPr>
        <w:t>más</w:t>
      </w:r>
      <w:r w:rsidRPr="00CC4D2A">
        <w:rPr>
          <w:color w:val="333333"/>
        </w:rPr>
        <w:t xml:space="preserve"> optima o con dificultades.</w:t>
      </w:r>
    </w:p>
    <w:p w14:paraId="47F7FD37" w14:textId="77777777" w:rsidR="00CC4D2A" w:rsidRPr="00CC4D2A" w:rsidRDefault="00CC4D2A" w:rsidP="00724276">
      <w:pPr>
        <w:pStyle w:val="NormalWeb"/>
        <w:shd w:val="clear" w:color="auto" w:fill="FFFFFF"/>
        <w:spacing w:after="0" w:line="360" w:lineRule="auto"/>
        <w:jc w:val="both"/>
        <w:rPr>
          <w:color w:val="333333"/>
        </w:rPr>
      </w:pPr>
      <w:r w:rsidRPr="00CC4D2A">
        <w:rPr>
          <w:color w:val="333333"/>
        </w:rPr>
        <w:t>La vía de comunicación se ve principalmente afectada por la empatía o rechazo de alguna de las partes involucradas, además de provocar la deformación o malinterpretación de un mensaje por diversos estados como lo puede ser el miedo o la frustración.</w:t>
      </w:r>
    </w:p>
    <w:p w14:paraId="0FB9FEE0" w14:textId="77777777" w:rsidR="00CC4D2A" w:rsidRPr="00CC4D2A" w:rsidRDefault="00CC4D2A" w:rsidP="00724276">
      <w:pPr>
        <w:pStyle w:val="NormalWeb"/>
        <w:shd w:val="clear" w:color="auto" w:fill="FFFFFF"/>
        <w:spacing w:after="0" w:line="360" w:lineRule="auto"/>
        <w:jc w:val="both"/>
        <w:rPr>
          <w:color w:val="333333"/>
        </w:rPr>
      </w:pPr>
      <w:r w:rsidRPr="00CC4D2A">
        <w:rPr>
          <w:color w:val="333333"/>
        </w:rPr>
        <w:lastRenderedPageBreak/>
        <w:t>Para crear vías de comunicación principalmente se requiere de una comunicación con paciencia y en un estado mental neutral, evitando cualquier emoción fuerte o resentimientos mientras se da la comunicación.</w:t>
      </w:r>
    </w:p>
    <w:p w14:paraId="6D738D52" w14:textId="77777777" w:rsidR="00CC4D2A" w:rsidRPr="00CC4D2A" w:rsidRDefault="00CC4D2A" w:rsidP="00724276">
      <w:pPr>
        <w:pStyle w:val="NormalWeb"/>
        <w:shd w:val="clear" w:color="auto" w:fill="FFFFFF"/>
        <w:spacing w:after="0" w:line="360" w:lineRule="auto"/>
        <w:jc w:val="both"/>
        <w:rPr>
          <w:color w:val="333333"/>
        </w:rPr>
      </w:pPr>
      <w:r w:rsidRPr="00CC4D2A">
        <w:rPr>
          <w:color w:val="333333"/>
        </w:rPr>
        <w:t>Las principales características de las barreras psicológicas de la comunicación son:</w:t>
      </w:r>
    </w:p>
    <w:p w14:paraId="05017A9A" w14:textId="1DF288F1" w:rsidR="00CC4D2A" w:rsidRPr="00CC4D2A" w:rsidRDefault="00CC4D2A" w:rsidP="00724276">
      <w:pPr>
        <w:pStyle w:val="NormalWeb"/>
        <w:numPr>
          <w:ilvl w:val="0"/>
          <w:numId w:val="38"/>
        </w:numPr>
        <w:shd w:val="clear" w:color="auto" w:fill="FFFFFF"/>
        <w:spacing w:after="0" w:line="360" w:lineRule="auto"/>
        <w:jc w:val="both"/>
        <w:rPr>
          <w:color w:val="333333"/>
        </w:rPr>
      </w:pPr>
      <w:r w:rsidRPr="00CC4D2A">
        <w:rPr>
          <w:color w:val="333333"/>
        </w:rPr>
        <w:t xml:space="preserve">Aparición de emociones fuertes, estas pueden influir en </w:t>
      </w:r>
      <w:proofErr w:type="spellStart"/>
      <w:r w:rsidRPr="00CC4D2A">
        <w:rPr>
          <w:color w:val="333333"/>
        </w:rPr>
        <w:t>como</w:t>
      </w:r>
      <w:proofErr w:type="spellEnd"/>
      <w:r w:rsidRPr="00CC4D2A">
        <w:rPr>
          <w:color w:val="333333"/>
        </w:rPr>
        <w:t xml:space="preserve"> se emite o se recibe un mensaje.</w:t>
      </w:r>
    </w:p>
    <w:p w14:paraId="24C92A82" w14:textId="48AF64A8" w:rsidR="00CC4D2A" w:rsidRPr="00CC4D2A" w:rsidRDefault="00CC4D2A" w:rsidP="00724276">
      <w:pPr>
        <w:pStyle w:val="NormalWeb"/>
        <w:numPr>
          <w:ilvl w:val="0"/>
          <w:numId w:val="38"/>
        </w:numPr>
        <w:shd w:val="clear" w:color="auto" w:fill="FFFFFF"/>
        <w:spacing w:after="0" w:line="360" w:lineRule="auto"/>
        <w:jc w:val="both"/>
        <w:rPr>
          <w:color w:val="333333"/>
        </w:rPr>
      </w:pPr>
      <w:r w:rsidRPr="00CC4D2A">
        <w:rPr>
          <w:color w:val="333333"/>
        </w:rPr>
        <w:t>Dependiendo de la personalidad de las partes involucradas, se puede dar por deformado un mensaje.</w:t>
      </w:r>
    </w:p>
    <w:p w14:paraId="02B158DD" w14:textId="36669B36" w:rsidR="00CC4D2A" w:rsidRPr="00CC4D2A" w:rsidRDefault="00CC4D2A" w:rsidP="00724276">
      <w:pPr>
        <w:pStyle w:val="NormalWeb"/>
        <w:numPr>
          <w:ilvl w:val="0"/>
          <w:numId w:val="38"/>
        </w:numPr>
        <w:shd w:val="clear" w:color="auto" w:fill="FFFFFF"/>
        <w:spacing w:before="0" w:beforeAutospacing="0" w:after="0" w:afterAutospacing="0" w:line="360" w:lineRule="auto"/>
        <w:jc w:val="both"/>
        <w:rPr>
          <w:color w:val="333333"/>
        </w:rPr>
      </w:pPr>
      <w:r w:rsidRPr="00CC4D2A">
        <w:rPr>
          <w:color w:val="333333"/>
        </w:rPr>
        <w:t>También influyen ciertos aspectos como la empatía o el gusto, debido a que puede generar una recepción o emisión incorrecta de un mensaje.</w:t>
      </w:r>
    </w:p>
    <w:p w14:paraId="19CB380B" w14:textId="0A0AFB5A" w:rsidR="007A53E8" w:rsidRPr="00CC4D2A" w:rsidRDefault="008C688E" w:rsidP="00724276">
      <w:pPr>
        <w:pStyle w:val="NormalWeb"/>
        <w:shd w:val="clear" w:color="auto" w:fill="FFFFFF"/>
        <w:spacing w:before="0" w:beforeAutospacing="0" w:after="0" w:afterAutospacing="0" w:line="360" w:lineRule="auto"/>
        <w:jc w:val="both"/>
        <w:rPr>
          <w:b/>
          <w:bCs/>
          <w:color w:val="333333"/>
        </w:rPr>
      </w:pPr>
      <w:r w:rsidRPr="008C688E">
        <w:rPr>
          <w:b/>
          <w:bCs/>
          <w:color w:val="333333"/>
        </w:rPr>
        <w:t>TÉCNICAS</w:t>
      </w:r>
    </w:p>
    <w:p w14:paraId="6CE01FD3" w14:textId="77777777" w:rsidR="00CC4D2A" w:rsidRPr="00CC4D2A" w:rsidRDefault="00CC4D2A" w:rsidP="00724276">
      <w:pPr>
        <w:pStyle w:val="NormalWeb"/>
        <w:shd w:val="clear" w:color="auto" w:fill="FFFFFF"/>
        <w:spacing w:after="0" w:line="360" w:lineRule="auto"/>
        <w:jc w:val="both"/>
        <w:rPr>
          <w:color w:val="333333"/>
        </w:rPr>
      </w:pPr>
      <w:r w:rsidRPr="00CC4D2A">
        <w:rPr>
          <w:color w:val="333333"/>
        </w:rPr>
        <w:t xml:space="preserve">El tiempo de carga de la web, los servidores, la usabilidad, no usar tecnología adecuada que se adapte a todas las pantallas o dispositivos, pueden perjudican a la calidad o impiden la visualización del contenido. los micrófonos, las cámaras, las bocinas, las pantallas, los proyectores, los cables, las antenas, o los simples teléfonos, son factores técnicos </w:t>
      </w:r>
      <w:proofErr w:type="gramStart"/>
      <w:r w:rsidRPr="00CC4D2A">
        <w:rPr>
          <w:color w:val="333333"/>
        </w:rPr>
        <w:t>que</w:t>
      </w:r>
      <w:proofErr w:type="gramEnd"/>
      <w:r w:rsidRPr="00CC4D2A">
        <w:rPr>
          <w:color w:val="333333"/>
        </w:rPr>
        <w:t xml:space="preserve"> en caso de fallar, representarán una barrera técnica que debemos superar con el fin de que el mensaje llegue a donde tiene que llegar.</w:t>
      </w:r>
    </w:p>
    <w:p w14:paraId="6D31DA96" w14:textId="77777777" w:rsidR="00CC4D2A" w:rsidRPr="00CC4D2A" w:rsidRDefault="00CC4D2A" w:rsidP="00724276">
      <w:pPr>
        <w:pStyle w:val="NormalWeb"/>
        <w:shd w:val="clear" w:color="auto" w:fill="FFFFFF"/>
        <w:spacing w:after="0" w:line="360" w:lineRule="auto"/>
        <w:jc w:val="both"/>
        <w:rPr>
          <w:color w:val="333333"/>
        </w:rPr>
      </w:pPr>
      <w:r w:rsidRPr="00CC4D2A">
        <w:rPr>
          <w:color w:val="333333"/>
        </w:rPr>
        <w:t>Factores que influyen para que se den este tipo de barreras</w:t>
      </w:r>
      <w:r>
        <w:rPr>
          <w:color w:val="333333"/>
        </w:rPr>
        <w:t>:</w:t>
      </w:r>
    </w:p>
    <w:p w14:paraId="2C9B8CED" w14:textId="77777777" w:rsidR="00CC4D2A" w:rsidRPr="00CC4D2A" w:rsidRDefault="00CC4D2A" w:rsidP="00724276">
      <w:pPr>
        <w:pStyle w:val="NormalWeb"/>
        <w:numPr>
          <w:ilvl w:val="0"/>
          <w:numId w:val="37"/>
        </w:numPr>
        <w:shd w:val="clear" w:color="auto" w:fill="FFFFFF"/>
        <w:spacing w:after="0" w:line="360" w:lineRule="auto"/>
        <w:jc w:val="both"/>
        <w:rPr>
          <w:color w:val="333333"/>
        </w:rPr>
      </w:pPr>
      <w:r w:rsidRPr="00CC4D2A">
        <w:rPr>
          <w:color w:val="333333"/>
        </w:rPr>
        <w:t>Espacio y distancia</w:t>
      </w:r>
    </w:p>
    <w:p w14:paraId="667A313E" w14:textId="77777777" w:rsidR="00CC4D2A" w:rsidRPr="00CC4D2A" w:rsidRDefault="00CC4D2A" w:rsidP="00724276">
      <w:pPr>
        <w:pStyle w:val="NormalWeb"/>
        <w:numPr>
          <w:ilvl w:val="0"/>
          <w:numId w:val="37"/>
        </w:numPr>
        <w:shd w:val="clear" w:color="auto" w:fill="FFFFFF"/>
        <w:spacing w:after="0" w:line="360" w:lineRule="auto"/>
        <w:jc w:val="both"/>
        <w:rPr>
          <w:color w:val="333333"/>
        </w:rPr>
      </w:pPr>
      <w:r w:rsidRPr="00CC4D2A">
        <w:rPr>
          <w:color w:val="333333"/>
        </w:rPr>
        <w:t>Fallas mecánicas</w:t>
      </w:r>
    </w:p>
    <w:p w14:paraId="78C00CDC" w14:textId="77777777" w:rsidR="00CC4D2A" w:rsidRPr="00CC4D2A" w:rsidRDefault="00CC4D2A" w:rsidP="00724276">
      <w:pPr>
        <w:pStyle w:val="NormalWeb"/>
        <w:numPr>
          <w:ilvl w:val="0"/>
          <w:numId w:val="37"/>
        </w:numPr>
        <w:shd w:val="clear" w:color="auto" w:fill="FFFFFF"/>
        <w:spacing w:after="0" w:line="360" w:lineRule="auto"/>
        <w:jc w:val="both"/>
        <w:rPr>
          <w:color w:val="333333"/>
        </w:rPr>
      </w:pPr>
      <w:r w:rsidRPr="00CC4D2A">
        <w:rPr>
          <w:color w:val="333333"/>
        </w:rPr>
        <w:t>Fallas eléctricas</w:t>
      </w:r>
    </w:p>
    <w:p w14:paraId="7ABA3EFE" w14:textId="77777777" w:rsidR="00CC4D2A" w:rsidRPr="00CC4D2A" w:rsidRDefault="00CC4D2A" w:rsidP="00724276">
      <w:pPr>
        <w:pStyle w:val="NormalWeb"/>
        <w:numPr>
          <w:ilvl w:val="0"/>
          <w:numId w:val="37"/>
        </w:numPr>
        <w:shd w:val="clear" w:color="auto" w:fill="FFFFFF"/>
        <w:spacing w:after="0" w:line="360" w:lineRule="auto"/>
        <w:jc w:val="both"/>
        <w:rPr>
          <w:color w:val="333333"/>
        </w:rPr>
      </w:pPr>
      <w:r w:rsidRPr="00CC4D2A">
        <w:rPr>
          <w:color w:val="333333"/>
        </w:rPr>
        <w:t>Interferencias físicas</w:t>
      </w:r>
    </w:p>
    <w:p w14:paraId="560F85D7" w14:textId="77777777" w:rsidR="00CC4D2A" w:rsidRPr="00CC4D2A" w:rsidRDefault="00CC4D2A" w:rsidP="00724276">
      <w:pPr>
        <w:pStyle w:val="NormalWeb"/>
        <w:numPr>
          <w:ilvl w:val="0"/>
          <w:numId w:val="37"/>
        </w:numPr>
        <w:shd w:val="clear" w:color="auto" w:fill="FFFFFF"/>
        <w:spacing w:after="0" w:line="360" w:lineRule="auto"/>
        <w:jc w:val="both"/>
        <w:rPr>
          <w:color w:val="333333"/>
        </w:rPr>
      </w:pPr>
      <w:r w:rsidRPr="00CC4D2A">
        <w:rPr>
          <w:color w:val="333333"/>
        </w:rPr>
        <w:t>El ruido</w:t>
      </w:r>
    </w:p>
    <w:p w14:paraId="2C8E74C7" w14:textId="77777777" w:rsidR="00CC4D2A" w:rsidRPr="00CC4D2A" w:rsidRDefault="00CC4D2A" w:rsidP="00724276">
      <w:pPr>
        <w:pStyle w:val="NormalWeb"/>
        <w:numPr>
          <w:ilvl w:val="0"/>
          <w:numId w:val="37"/>
        </w:numPr>
        <w:shd w:val="clear" w:color="auto" w:fill="FFFFFF"/>
        <w:spacing w:before="0" w:beforeAutospacing="0" w:after="0" w:afterAutospacing="0" w:line="360" w:lineRule="auto"/>
        <w:jc w:val="both"/>
        <w:rPr>
          <w:color w:val="333333"/>
        </w:rPr>
      </w:pPr>
      <w:r w:rsidRPr="00CC4D2A">
        <w:rPr>
          <w:color w:val="333333"/>
        </w:rPr>
        <w:t>Interferencias de la radio o el teléfono</w:t>
      </w:r>
    </w:p>
    <w:p w14:paraId="06D2DF36" w14:textId="77777777" w:rsidR="00D55FAE" w:rsidRPr="00D55FAE" w:rsidRDefault="00D55FAE" w:rsidP="00CC4D2A">
      <w:pPr>
        <w:ind w:firstLine="0"/>
      </w:pPr>
    </w:p>
    <w:p w14:paraId="622199A1" w14:textId="3732D041" w:rsidR="001E6029" w:rsidRPr="001E6029" w:rsidRDefault="001E6029" w:rsidP="00281195">
      <w:pPr>
        <w:ind w:firstLine="0"/>
        <w:rPr>
          <w:lang w:val="en-US"/>
        </w:rPr>
      </w:pPr>
    </w:p>
    <w:sectPr w:rsidR="001E6029" w:rsidRPr="001E6029" w:rsidSect="00B80C19">
      <w:headerReference w:type="default" r:id="rId8"/>
      <w:footerReference w:type="default" r:id="rId9"/>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B8DD9" w14:textId="77777777" w:rsidR="006A1A1B" w:rsidRDefault="006A1A1B" w:rsidP="00045728">
      <w:pPr>
        <w:spacing w:after="0" w:line="240" w:lineRule="auto"/>
      </w:pPr>
      <w:r>
        <w:separator/>
      </w:r>
    </w:p>
  </w:endnote>
  <w:endnote w:type="continuationSeparator" w:id="0">
    <w:p w14:paraId="4C108E1D" w14:textId="77777777" w:rsidR="006A1A1B" w:rsidRDefault="006A1A1B" w:rsidP="00045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2053223589"/>
      <w:docPartObj>
        <w:docPartGallery w:val="Page Numbers (Bottom of Page)"/>
        <w:docPartUnique/>
      </w:docPartObj>
    </w:sdtPr>
    <w:sdtEndPr/>
    <w:sdtContent>
      <w:p w14:paraId="2D1CF9E1" w14:textId="4C285846" w:rsidR="00377008" w:rsidRDefault="00377008">
        <w:pPr>
          <w:pStyle w:val="Piedepgina"/>
          <w:jc w:val="right"/>
        </w:pPr>
        <w:r>
          <w:rPr>
            <w:lang w:val="es-ES"/>
          </w:rPr>
          <w:t xml:space="preserve">Página | </w:t>
        </w:r>
        <w:r>
          <w:fldChar w:fldCharType="begin"/>
        </w:r>
        <w:r>
          <w:instrText>PAGE   \* MERGEFORMAT</w:instrText>
        </w:r>
        <w:r>
          <w:fldChar w:fldCharType="separate"/>
        </w:r>
        <w:r>
          <w:rPr>
            <w:lang w:val="es-ES"/>
          </w:rPr>
          <w:t>2</w:t>
        </w:r>
        <w:r>
          <w:fldChar w:fldCharType="end"/>
        </w:r>
        <w:r>
          <w:rPr>
            <w:lang w:val="es-ES"/>
          </w:rPr>
          <w:t xml:space="preserve"> </w:t>
        </w:r>
      </w:p>
    </w:sdtContent>
  </w:sdt>
  <w:p w14:paraId="6F78E439" w14:textId="7A2655E6" w:rsidR="00045728" w:rsidRPr="004F337D" w:rsidRDefault="00045728" w:rsidP="004F337D">
    <w:pPr>
      <w:spacing w:line="240" w:lineRule="auto"/>
      <w:ind w:firstLine="0"/>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1D0A0" w14:textId="77777777" w:rsidR="006A1A1B" w:rsidRDefault="006A1A1B" w:rsidP="00045728">
      <w:pPr>
        <w:spacing w:after="0" w:line="240" w:lineRule="auto"/>
      </w:pPr>
      <w:bookmarkStart w:id="0" w:name="_Hlk88583629"/>
      <w:bookmarkEnd w:id="0"/>
      <w:r>
        <w:separator/>
      </w:r>
    </w:p>
  </w:footnote>
  <w:footnote w:type="continuationSeparator" w:id="0">
    <w:p w14:paraId="24B1FC06" w14:textId="77777777" w:rsidR="006A1A1B" w:rsidRDefault="006A1A1B" w:rsidP="000457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69169" w14:textId="6DA0B005" w:rsidR="00045728" w:rsidRPr="002D52AF" w:rsidRDefault="00D36C44" w:rsidP="002D52AF">
    <w:pPr>
      <w:pBdr>
        <w:top w:val="nil"/>
        <w:left w:val="nil"/>
        <w:bottom w:val="nil"/>
        <w:right w:val="nil"/>
        <w:between w:val="nil"/>
      </w:pBdr>
      <w:tabs>
        <w:tab w:val="center" w:pos="4419"/>
        <w:tab w:val="right" w:pos="8838"/>
      </w:tabs>
      <w:spacing w:after="0" w:line="240" w:lineRule="auto"/>
      <w:ind w:firstLine="0"/>
      <w:jc w:val="left"/>
      <w:rPr>
        <w:color w:val="000000"/>
      </w:rPr>
    </w:pPr>
    <w:r>
      <w:rPr>
        <w:noProof/>
      </w:rPr>
      <mc:AlternateContent>
        <mc:Choice Requires="wps">
          <w:drawing>
            <wp:anchor distT="0" distB="0" distL="114300" distR="114300" simplePos="0" relativeHeight="251659264" behindDoc="0" locked="0" layoutInCell="1" allowOverlap="1" wp14:anchorId="05C1A45A" wp14:editId="3C639E1B">
              <wp:simplePos x="0" y="0"/>
              <wp:positionH relativeFrom="margin">
                <wp:posOffset>4686300</wp:posOffset>
              </wp:positionH>
              <wp:positionV relativeFrom="paragraph">
                <wp:posOffset>-99695</wp:posOffset>
              </wp:positionV>
              <wp:extent cx="1714500" cy="449580"/>
              <wp:effectExtent l="0" t="0" r="0" b="762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449580"/>
                      </a:xfrm>
                      <a:prstGeom prst="rect">
                        <a:avLst/>
                      </a:prstGeom>
                      <a:noFill/>
                      <a:ln>
                        <a:noFill/>
                      </a:ln>
                    </wps:spPr>
                    <wps:txbx>
                      <w:txbxContent>
                        <w:p w14:paraId="410C46D4" w14:textId="2155FCF3" w:rsidR="00045728" w:rsidRPr="008C688E" w:rsidRDefault="008C688E" w:rsidP="00045728">
                          <w:pPr>
                            <w:ind w:firstLine="0"/>
                            <w:textDirection w:val="btLr"/>
                            <w:rPr>
                              <w:lang w:val="es-ES"/>
                            </w:rPr>
                          </w:pPr>
                          <w:r>
                            <w:rPr>
                              <w:lang w:val="es-ES"/>
                            </w:rPr>
                            <w:t>Expresión Oral Y Escrita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5C1A45A" id="Rectángulo 2" o:spid="_x0000_s1026" style="position:absolute;margin-left:369pt;margin-top:-7.85pt;width:135pt;height:3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" filled="f" stroked="f">
              <v:textbox inset="2.53958mm,1.2694mm,2.53958mm,1.2694mm">
                <w:txbxContent>
                  <w:p w14:paraId="410C46D4" w14:textId="2155FCF3" w:rsidR="00045728" w:rsidRPr="008C688E" w:rsidRDefault="008C688E" w:rsidP="00045728">
                    <w:pPr>
                      <w:ind w:firstLine="0"/>
                      <w:textDirection w:val="btLr"/>
                      <w:rPr>
                        <w:lang w:val="es-ES"/>
                      </w:rPr>
                    </w:pPr>
                    <w:r>
                      <w:rPr>
                        <w:lang w:val="es-ES"/>
                      </w:rPr>
                      <w:t>Expresión Oral Y Escrita</w:t>
                    </w:r>
                  </w:p>
                </w:txbxContent>
              </v:textbox>
              <w10:wrap anchorx="margin"/>
            </v:rect>
          </w:pict>
        </mc:Fallback>
      </mc:AlternateContent>
    </w:r>
    <w:r w:rsidR="00045728">
      <w:rPr>
        <w:noProof/>
        <w:color w:val="000000"/>
      </w:rPr>
      <w:drawing>
        <wp:inline distT="0" distB="0" distL="0" distR="0" wp14:anchorId="3B2519B7" wp14:editId="1123989B">
          <wp:extent cx="1127760" cy="594360"/>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28621" cy="594814"/>
                  </a:xfrm>
                  <a:prstGeom prst="rect">
                    <a:avLst/>
                  </a:prstGeom>
                  <a:ln/>
                </pic:spPr>
              </pic:pic>
            </a:graphicData>
          </a:graphic>
        </wp:inline>
      </w:drawing>
    </w:r>
    <w:r w:rsidR="00045728">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016E2"/>
    <w:multiLevelType w:val="hybridMultilevel"/>
    <w:tmpl w:val="1A1CF6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3C1CD0"/>
    <w:multiLevelType w:val="hybridMultilevel"/>
    <w:tmpl w:val="0644C1C0"/>
    <w:lvl w:ilvl="0" w:tplc="19C8597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155F1B91"/>
    <w:multiLevelType w:val="hybridMultilevel"/>
    <w:tmpl w:val="A95A71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DD3D1C"/>
    <w:multiLevelType w:val="hybridMultilevel"/>
    <w:tmpl w:val="808629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9063F50"/>
    <w:multiLevelType w:val="hybridMultilevel"/>
    <w:tmpl w:val="105AA012"/>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DC29F0"/>
    <w:multiLevelType w:val="hybridMultilevel"/>
    <w:tmpl w:val="35AA13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0022526"/>
    <w:multiLevelType w:val="hybridMultilevel"/>
    <w:tmpl w:val="427E49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50A1B10"/>
    <w:multiLevelType w:val="hybridMultilevel"/>
    <w:tmpl w:val="A078B8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50A33DA"/>
    <w:multiLevelType w:val="hybridMultilevel"/>
    <w:tmpl w:val="193092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8EC2A2B"/>
    <w:multiLevelType w:val="hybridMultilevel"/>
    <w:tmpl w:val="E4042640"/>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33527D25"/>
    <w:multiLevelType w:val="hybridMultilevel"/>
    <w:tmpl w:val="D2685862"/>
    <w:lvl w:ilvl="0" w:tplc="E06C550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36593923"/>
    <w:multiLevelType w:val="hybridMultilevel"/>
    <w:tmpl w:val="416C4C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68837B9"/>
    <w:multiLevelType w:val="hybridMultilevel"/>
    <w:tmpl w:val="ECA65E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F933614"/>
    <w:multiLevelType w:val="hybridMultilevel"/>
    <w:tmpl w:val="7660CDFC"/>
    <w:lvl w:ilvl="0" w:tplc="E33AAB7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42C94FB6"/>
    <w:multiLevelType w:val="hybridMultilevel"/>
    <w:tmpl w:val="E21275B6"/>
    <w:lvl w:ilvl="0" w:tplc="080A0009">
      <w:start w:val="1"/>
      <w:numFmt w:val="bullet"/>
      <w:lvlText w:val=""/>
      <w:lvlJc w:val="left"/>
      <w:pPr>
        <w:ind w:left="1429" w:hanging="360"/>
      </w:pPr>
      <w:rPr>
        <w:rFonts w:ascii="Wingdings" w:hAnsi="Wingding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 w15:restartNumberingAfterBreak="0">
    <w:nsid w:val="42F44BDD"/>
    <w:multiLevelType w:val="hybridMultilevel"/>
    <w:tmpl w:val="1F22B912"/>
    <w:lvl w:ilvl="0" w:tplc="080A0009">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 w15:restartNumberingAfterBreak="0">
    <w:nsid w:val="45593658"/>
    <w:multiLevelType w:val="hybridMultilevel"/>
    <w:tmpl w:val="3E74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974193"/>
    <w:multiLevelType w:val="hybridMultilevel"/>
    <w:tmpl w:val="8C4CA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77D97"/>
    <w:multiLevelType w:val="hybridMultilevel"/>
    <w:tmpl w:val="BA863E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8F061E6"/>
    <w:multiLevelType w:val="hybridMultilevel"/>
    <w:tmpl w:val="FF2E30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A23535D"/>
    <w:multiLevelType w:val="hybridMultilevel"/>
    <w:tmpl w:val="D9E6D6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D254292"/>
    <w:multiLevelType w:val="hybridMultilevel"/>
    <w:tmpl w:val="D7B6E88C"/>
    <w:lvl w:ilvl="0" w:tplc="01BC01F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4E8511F2"/>
    <w:multiLevelType w:val="hybridMultilevel"/>
    <w:tmpl w:val="5354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C11D70"/>
    <w:multiLevelType w:val="hybridMultilevel"/>
    <w:tmpl w:val="2D4401E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46A24EA"/>
    <w:multiLevelType w:val="hybridMultilevel"/>
    <w:tmpl w:val="DC844D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8A56F6F"/>
    <w:multiLevelType w:val="hybridMultilevel"/>
    <w:tmpl w:val="EEF49E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8CE1534"/>
    <w:multiLevelType w:val="hybridMultilevel"/>
    <w:tmpl w:val="4192F57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7" w15:restartNumberingAfterBreak="0">
    <w:nsid w:val="5A500978"/>
    <w:multiLevelType w:val="multilevel"/>
    <w:tmpl w:val="C058854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8" w15:restartNumberingAfterBreak="0">
    <w:nsid w:val="5AB47907"/>
    <w:multiLevelType w:val="hybridMultilevel"/>
    <w:tmpl w:val="3A80D1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0A270D3"/>
    <w:multiLevelType w:val="hybridMultilevel"/>
    <w:tmpl w:val="31AAA3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63DD61A4"/>
    <w:multiLevelType w:val="hybridMultilevel"/>
    <w:tmpl w:val="59B859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A0F7E2B"/>
    <w:multiLevelType w:val="hybridMultilevel"/>
    <w:tmpl w:val="688E66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C07062A"/>
    <w:multiLevelType w:val="hybridMultilevel"/>
    <w:tmpl w:val="7146F3EE"/>
    <w:lvl w:ilvl="0" w:tplc="BD2A67AC">
      <w:start w:val="1"/>
      <w:numFmt w:val="bullet"/>
      <w:lvlText w:val=""/>
      <w:lvlJc w:val="left"/>
      <w:pPr>
        <w:tabs>
          <w:tab w:val="num" w:pos="720"/>
        </w:tabs>
        <w:ind w:left="720" w:hanging="360"/>
      </w:pPr>
      <w:rPr>
        <w:rFonts w:ascii="Wingdings" w:hAnsi="Wingdings" w:hint="default"/>
      </w:rPr>
    </w:lvl>
    <w:lvl w:ilvl="1" w:tplc="BFC46CC0" w:tentative="1">
      <w:start w:val="1"/>
      <w:numFmt w:val="bullet"/>
      <w:lvlText w:val=""/>
      <w:lvlJc w:val="left"/>
      <w:pPr>
        <w:tabs>
          <w:tab w:val="num" w:pos="1440"/>
        </w:tabs>
        <w:ind w:left="1440" w:hanging="360"/>
      </w:pPr>
      <w:rPr>
        <w:rFonts w:ascii="Wingdings" w:hAnsi="Wingdings" w:hint="default"/>
      </w:rPr>
    </w:lvl>
    <w:lvl w:ilvl="2" w:tplc="75EE8864">
      <w:start w:val="1"/>
      <w:numFmt w:val="bullet"/>
      <w:lvlText w:val=""/>
      <w:lvlJc w:val="left"/>
      <w:pPr>
        <w:tabs>
          <w:tab w:val="num" w:pos="2160"/>
        </w:tabs>
        <w:ind w:left="2160" w:hanging="360"/>
      </w:pPr>
      <w:rPr>
        <w:rFonts w:ascii="Wingdings" w:hAnsi="Wingdings" w:hint="default"/>
      </w:rPr>
    </w:lvl>
    <w:lvl w:ilvl="3" w:tplc="DC10CFFE" w:tentative="1">
      <w:start w:val="1"/>
      <w:numFmt w:val="bullet"/>
      <w:lvlText w:val=""/>
      <w:lvlJc w:val="left"/>
      <w:pPr>
        <w:tabs>
          <w:tab w:val="num" w:pos="2880"/>
        </w:tabs>
        <w:ind w:left="2880" w:hanging="360"/>
      </w:pPr>
      <w:rPr>
        <w:rFonts w:ascii="Wingdings" w:hAnsi="Wingdings" w:hint="default"/>
      </w:rPr>
    </w:lvl>
    <w:lvl w:ilvl="4" w:tplc="EEB8C0A2" w:tentative="1">
      <w:start w:val="1"/>
      <w:numFmt w:val="bullet"/>
      <w:lvlText w:val=""/>
      <w:lvlJc w:val="left"/>
      <w:pPr>
        <w:tabs>
          <w:tab w:val="num" w:pos="3600"/>
        </w:tabs>
        <w:ind w:left="3600" w:hanging="360"/>
      </w:pPr>
      <w:rPr>
        <w:rFonts w:ascii="Wingdings" w:hAnsi="Wingdings" w:hint="default"/>
      </w:rPr>
    </w:lvl>
    <w:lvl w:ilvl="5" w:tplc="AFB2DFF6" w:tentative="1">
      <w:start w:val="1"/>
      <w:numFmt w:val="bullet"/>
      <w:lvlText w:val=""/>
      <w:lvlJc w:val="left"/>
      <w:pPr>
        <w:tabs>
          <w:tab w:val="num" w:pos="4320"/>
        </w:tabs>
        <w:ind w:left="4320" w:hanging="360"/>
      </w:pPr>
      <w:rPr>
        <w:rFonts w:ascii="Wingdings" w:hAnsi="Wingdings" w:hint="default"/>
      </w:rPr>
    </w:lvl>
    <w:lvl w:ilvl="6" w:tplc="8BE4378A" w:tentative="1">
      <w:start w:val="1"/>
      <w:numFmt w:val="bullet"/>
      <w:lvlText w:val=""/>
      <w:lvlJc w:val="left"/>
      <w:pPr>
        <w:tabs>
          <w:tab w:val="num" w:pos="5040"/>
        </w:tabs>
        <w:ind w:left="5040" w:hanging="360"/>
      </w:pPr>
      <w:rPr>
        <w:rFonts w:ascii="Wingdings" w:hAnsi="Wingdings" w:hint="default"/>
      </w:rPr>
    </w:lvl>
    <w:lvl w:ilvl="7" w:tplc="139C9A66" w:tentative="1">
      <w:start w:val="1"/>
      <w:numFmt w:val="bullet"/>
      <w:lvlText w:val=""/>
      <w:lvlJc w:val="left"/>
      <w:pPr>
        <w:tabs>
          <w:tab w:val="num" w:pos="5760"/>
        </w:tabs>
        <w:ind w:left="5760" w:hanging="360"/>
      </w:pPr>
      <w:rPr>
        <w:rFonts w:ascii="Wingdings" w:hAnsi="Wingdings" w:hint="default"/>
      </w:rPr>
    </w:lvl>
    <w:lvl w:ilvl="8" w:tplc="AC525AA2"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D855F92"/>
    <w:multiLevelType w:val="hybridMultilevel"/>
    <w:tmpl w:val="FC224138"/>
    <w:lvl w:ilvl="0" w:tplc="9AC6129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 w15:restartNumberingAfterBreak="0">
    <w:nsid w:val="7117428D"/>
    <w:multiLevelType w:val="hybridMultilevel"/>
    <w:tmpl w:val="A98CFB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2DE1211"/>
    <w:multiLevelType w:val="hybridMultilevel"/>
    <w:tmpl w:val="718EAF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38F7CB2"/>
    <w:multiLevelType w:val="hybridMultilevel"/>
    <w:tmpl w:val="E2C42A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7B06CED"/>
    <w:multiLevelType w:val="hybridMultilevel"/>
    <w:tmpl w:val="2FB6DF7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8" w15:restartNumberingAfterBreak="0">
    <w:nsid w:val="79504DF6"/>
    <w:multiLevelType w:val="hybridMultilevel"/>
    <w:tmpl w:val="2D4AE41C"/>
    <w:lvl w:ilvl="0" w:tplc="2252E59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9" w15:restartNumberingAfterBreak="0">
    <w:nsid w:val="7BE42AFF"/>
    <w:multiLevelType w:val="hybridMultilevel"/>
    <w:tmpl w:val="6FB61F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FD90682"/>
    <w:multiLevelType w:val="hybridMultilevel"/>
    <w:tmpl w:val="E07C76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67896679">
    <w:abstractNumId w:val="27"/>
  </w:num>
  <w:num w:numId="2" w16cid:durableId="2096239473">
    <w:abstractNumId w:val="32"/>
  </w:num>
  <w:num w:numId="3" w16cid:durableId="174618306">
    <w:abstractNumId w:val="17"/>
  </w:num>
  <w:num w:numId="4" w16cid:durableId="460920605">
    <w:abstractNumId w:val="22"/>
  </w:num>
  <w:num w:numId="5" w16cid:durableId="1978219263">
    <w:abstractNumId w:val="1"/>
  </w:num>
  <w:num w:numId="6" w16cid:durableId="859246135">
    <w:abstractNumId w:val="21"/>
  </w:num>
  <w:num w:numId="7" w16cid:durableId="1479879054">
    <w:abstractNumId w:val="13"/>
  </w:num>
  <w:num w:numId="8" w16cid:durableId="1392771849">
    <w:abstractNumId w:val="38"/>
  </w:num>
  <w:num w:numId="9" w16cid:durableId="1317994668">
    <w:abstractNumId w:val="10"/>
  </w:num>
  <w:num w:numId="10" w16cid:durableId="1984895039">
    <w:abstractNumId w:val="33"/>
  </w:num>
  <w:num w:numId="11" w16cid:durableId="319965867">
    <w:abstractNumId w:val="16"/>
  </w:num>
  <w:num w:numId="12" w16cid:durableId="2071993894">
    <w:abstractNumId w:val="29"/>
  </w:num>
  <w:num w:numId="13" w16cid:durableId="1310935953">
    <w:abstractNumId w:val="4"/>
  </w:num>
  <w:num w:numId="14" w16cid:durableId="1234968669">
    <w:abstractNumId w:val="25"/>
  </w:num>
  <w:num w:numId="15" w16cid:durableId="1226837928">
    <w:abstractNumId w:val="11"/>
  </w:num>
  <w:num w:numId="16" w16cid:durableId="1313801552">
    <w:abstractNumId w:val="5"/>
  </w:num>
  <w:num w:numId="17" w16cid:durableId="1840152496">
    <w:abstractNumId w:val="24"/>
  </w:num>
  <w:num w:numId="18" w16cid:durableId="1636134784">
    <w:abstractNumId w:val="31"/>
  </w:num>
  <w:num w:numId="19" w16cid:durableId="1608658955">
    <w:abstractNumId w:val="19"/>
  </w:num>
  <w:num w:numId="20" w16cid:durableId="1094783715">
    <w:abstractNumId w:val="6"/>
  </w:num>
  <w:num w:numId="21" w16cid:durableId="1191066247">
    <w:abstractNumId w:val="2"/>
  </w:num>
  <w:num w:numId="22" w16cid:durableId="1533691853">
    <w:abstractNumId w:val="26"/>
  </w:num>
  <w:num w:numId="23" w16cid:durableId="1317996780">
    <w:abstractNumId w:val="14"/>
  </w:num>
  <w:num w:numId="24" w16cid:durableId="661086632">
    <w:abstractNumId w:val="15"/>
  </w:num>
  <w:num w:numId="25" w16cid:durableId="1497763834">
    <w:abstractNumId w:val="7"/>
  </w:num>
  <w:num w:numId="26" w16cid:durableId="699477922">
    <w:abstractNumId w:val="9"/>
  </w:num>
  <w:num w:numId="27" w16cid:durableId="1404449529">
    <w:abstractNumId w:val="3"/>
  </w:num>
  <w:num w:numId="28" w16cid:durableId="1964387128">
    <w:abstractNumId w:val="30"/>
  </w:num>
  <w:num w:numId="29" w16cid:durableId="713967223">
    <w:abstractNumId w:val="8"/>
  </w:num>
  <w:num w:numId="30" w16cid:durableId="193425437">
    <w:abstractNumId w:val="23"/>
  </w:num>
  <w:num w:numId="31" w16cid:durableId="830757428">
    <w:abstractNumId w:val="34"/>
  </w:num>
  <w:num w:numId="32" w16cid:durableId="2056003631">
    <w:abstractNumId w:val="36"/>
  </w:num>
  <w:num w:numId="33" w16cid:durableId="929317165">
    <w:abstractNumId w:val="28"/>
  </w:num>
  <w:num w:numId="34" w16cid:durableId="1871331765">
    <w:abstractNumId w:val="40"/>
  </w:num>
  <w:num w:numId="35" w16cid:durableId="1718049487">
    <w:abstractNumId w:val="39"/>
  </w:num>
  <w:num w:numId="36" w16cid:durableId="1040781057">
    <w:abstractNumId w:val="20"/>
  </w:num>
  <w:num w:numId="37" w16cid:durableId="1260796958">
    <w:abstractNumId w:val="0"/>
  </w:num>
  <w:num w:numId="38" w16cid:durableId="1634097911">
    <w:abstractNumId w:val="35"/>
  </w:num>
  <w:num w:numId="39" w16cid:durableId="1833334146">
    <w:abstractNumId w:val="18"/>
  </w:num>
  <w:num w:numId="40" w16cid:durableId="632953139">
    <w:abstractNumId w:val="37"/>
  </w:num>
  <w:num w:numId="41" w16cid:durableId="20561510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MX"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728"/>
    <w:rsid w:val="00041390"/>
    <w:rsid w:val="000438CE"/>
    <w:rsid w:val="00045728"/>
    <w:rsid w:val="00072C98"/>
    <w:rsid w:val="000A12B3"/>
    <w:rsid w:val="000A27A8"/>
    <w:rsid w:val="000C42D9"/>
    <w:rsid w:val="000C4BAE"/>
    <w:rsid w:val="000E0673"/>
    <w:rsid w:val="00104D0B"/>
    <w:rsid w:val="00145425"/>
    <w:rsid w:val="00152066"/>
    <w:rsid w:val="0017142F"/>
    <w:rsid w:val="00184D83"/>
    <w:rsid w:val="00197E82"/>
    <w:rsid w:val="001A14E2"/>
    <w:rsid w:val="001D53B0"/>
    <w:rsid w:val="001E46E2"/>
    <w:rsid w:val="001E6029"/>
    <w:rsid w:val="00200BD2"/>
    <w:rsid w:val="0020482D"/>
    <w:rsid w:val="0022474E"/>
    <w:rsid w:val="002278D3"/>
    <w:rsid w:val="00236AC2"/>
    <w:rsid w:val="00266D82"/>
    <w:rsid w:val="00281195"/>
    <w:rsid w:val="0029328E"/>
    <w:rsid w:val="002B7E2A"/>
    <w:rsid w:val="002D3678"/>
    <w:rsid w:val="002D52AF"/>
    <w:rsid w:val="002D58C6"/>
    <w:rsid w:val="002E4E27"/>
    <w:rsid w:val="002F4599"/>
    <w:rsid w:val="00323E4D"/>
    <w:rsid w:val="00367A65"/>
    <w:rsid w:val="00377008"/>
    <w:rsid w:val="00386934"/>
    <w:rsid w:val="00391AAA"/>
    <w:rsid w:val="0039501A"/>
    <w:rsid w:val="003A3C79"/>
    <w:rsid w:val="003C7A24"/>
    <w:rsid w:val="003D290A"/>
    <w:rsid w:val="003F650E"/>
    <w:rsid w:val="00405D4D"/>
    <w:rsid w:val="004108C0"/>
    <w:rsid w:val="00420E9A"/>
    <w:rsid w:val="004372EF"/>
    <w:rsid w:val="00451542"/>
    <w:rsid w:val="004517E8"/>
    <w:rsid w:val="00467796"/>
    <w:rsid w:val="0049380B"/>
    <w:rsid w:val="004A320A"/>
    <w:rsid w:val="004C62A2"/>
    <w:rsid w:val="004D384C"/>
    <w:rsid w:val="004E64C4"/>
    <w:rsid w:val="004E669A"/>
    <w:rsid w:val="004F2EDE"/>
    <w:rsid w:val="004F337D"/>
    <w:rsid w:val="004F3536"/>
    <w:rsid w:val="004F4076"/>
    <w:rsid w:val="005101A9"/>
    <w:rsid w:val="00526951"/>
    <w:rsid w:val="00552E90"/>
    <w:rsid w:val="00563E9C"/>
    <w:rsid w:val="005714A0"/>
    <w:rsid w:val="005800FD"/>
    <w:rsid w:val="005B054C"/>
    <w:rsid w:val="005D052C"/>
    <w:rsid w:val="00603AB5"/>
    <w:rsid w:val="00611830"/>
    <w:rsid w:val="00683A49"/>
    <w:rsid w:val="00684C28"/>
    <w:rsid w:val="006A1A1B"/>
    <w:rsid w:val="006A39F0"/>
    <w:rsid w:val="006A6A0D"/>
    <w:rsid w:val="006C0DB1"/>
    <w:rsid w:val="006C3797"/>
    <w:rsid w:val="006C651C"/>
    <w:rsid w:val="006C71C7"/>
    <w:rsid w:val="006D2215"/>
    <w:rsid w:val="006F694A"/>
    <w:rsid w:val="006F6D7E"/>
    <w:rsid w:val="00706B67"/>
    <w:rsid w:val="00715FF5"/>
    <w:rsid w:val="00716D1F"/>
    <w:rsid w:val="00724276"/>
    <w:rsid w:val="0075384E"/>
    <w:rsid w:val="007560A9"/>
    <w:rsid w:val="0075787C"/>
    <w:rsid w:val="007618B1"/>
    <w:rsid w:val="00764F99"/>
    <w:rsid w:val="007A53E8"/>
    <w:rsid w:val="007C4A45"/>
    <w:rsid w:val="007D77AF"/>
    <w:rsid w:val="007E5AF1"/>
    <w:rsid w:val="008064CF"/>
    <w:rsid w:val="008420EF"/>
    <w:rsid w:val="00843144"/>
    <w:rsid w:val="00853CF6"/>
    <w:rsid w:val="00861BEF"/>
    <w:rsid w:val="00883116"/>
    <w:rsid w:val="008A38F5"/>
    <w:rsid w:val="008A5C93"/>
    <w:rsid w:val="008C688E"/>
    <w:rsid w:val="008D6085"/>
    <w:rsid w:val="008E6616"/>
    <w:rsid w:val="008F4F5A"/>
    <w:rsid w:val="00915AAF"/>
    <w:rsid w:val="00933CC2"/>
    <w:rsid w:val="00973DB7"/>
    <w:rsid w:val="009F446C"/>
    <w:rsid w:val="00A034F0"/>
    <w:rsid w:val="00A2150F"/>
    <w:rsid w:val="00A42721"/>
    <w:rsid w:val="00A5635B"/>
    <w:rsid w:val="00A61A26"/>
    <w:rsid w:val="00A81C75"/>
    <w:rsid w:val="00A83C53"/>
    <w:rsid w:val="00A9198D"/>
    <w:rsid w:val="00A93628"/>
    <w:rsid w:val="00AA513F"/>
    <w:rsid w:val="00AB575E"/>
    <w:rsid w:val="00AB628D"/>
    <w:rsid w:val="00AE5D5D"/>
    <w:rsid w:val="00B05B42"/>
    <w:rsid w:val="00B315F1"/>
    <w:rsid w:val="00B335DB"/>
    <w:rsid w:val="00B42C9C"/>
    <w:rsid w:val="00B57297"/>
    <w:rsid w:val="00B656EF"/>
    <w:rsid w:val="00B80C19"/>
    <w:rsid w:val="00B85FCF"/>
    <w:rsid w:val="00BB3ABE"/>
    <w:rsid w:val="00BB61E0"/>
    <w:rsid w:val="00BC1CEC"/>
    <w:rsid w:val="00BC3596"/>
    <w:rsid w:val="00BD30A5"/>
    <w:rsid w:val="00BD6BAF"/>
    <w:rsid w:val="00BE3385"/>
    <w:rsid w:val="00C029B8"/>
    <w:rsid w:val="00C33A2D"/>
    <w:rsid w:val="00C55881"/>
    <w:rsid w:val="00C61DFD"/>
    <w:rsid w:val="00C7022E"/>
    <w:rsid w:val="00C77596"/>
    <w:rsid w:val="00C86A0C"/>
    <w:rsid w:val="00C965C6"/>
    <w:rsid w:val="00CA4BB3"/>
    <w:rsid w:val="00CC2108"/>
    <w:rsid w:val="00CC4D2A"/>
    <w:rsid w:val="00CD52D1"/>
    <w:rsid w:val="00CD5E4F"/>
    <w:rsid w:val="00CD655A"/>
    <w:rsid w:val="00CD7D07"/>
    <w:rsid w:val="00CF0D48"/>
    <w:rsid w:val="00CF36F1"/>
    <w:rsid w:val="00CF4819"/>
    <w:rsid w:val="00D26439"/>
    <w:rsid w:val="00D36C44"/>
    <w:rsid w:val="00D42B9B"/>
    <w:rsid w:val="00D52B65"/>
    <w:rsid w:val="00D55FAE"/>
    <w:rsid w:val="00D56B76"/>
    <w:rsid w:val="00D60289"/>
    <w:rsid w:val="00D654CC"/>
    <w:rsid w:val="00D8135C"/>
    <w:rsid w:val="00DA7DE9"/>
    <w:rsid w:val="00DD47B0"/>
    <w:rsid w:val="00E321E3"/>
    <w:rsid w:val="00E32E43"/>
    <w:rsid w:val="00E71E4D"/>
    <w:rsid w:val="00E86EDA"/>
    <w:rsid w:val="00E8701D"/>
    <w:rsid w:val="00E965A0"/>
    <w:rsid w:val="00EB343E"/>
    <w:rsid w:val="00ED35C7"/>
    <w:rsid w:val="00ED6418"/>
    <w:rsid w:val="00F0531A"/>
    <w:rsid w:val="00F455B2"/>
    <w:rsid w:val="00F5226B"/>
    <w:rsid w:val="00F62534"/>
    <w:rsid w:val="00F67D13"/>
    <w:rsid w:val="00F940D9"/>
    <w:rsid w:val="00F9769A"/>
    <w:rsid w:val="00FB59ED"/>
    <w:rsid w:val="00FC70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37369A02"/>
  <w15:docId w15:val="{FF57D412-79B5-4D83-B6E0-561E8484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pacing w:val="-3"/>
        <w:sz w:val="36"/>
        <w:szCs w:val="36"/>
        <w:lang w:val="es-MX" w:eastAsia="en-US" w:bidi="ar-SA"/>
      </w:rPr>
    </w:rPrDefault>
    <w:pPrDefault>
      <w:pPr>
        <w:spacing w:before="100" w:beforeAutospacing="1" w:after="100" w:afterAutospacing="1"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4F0"/>
    <w:pPr>
      <w:spacing w:before="0" w:beforeAutospacing="0" w:after="160" w:afterAutospacing="0" w:line="360" w:lineRule="auto"/>
      <w:ind w:firstLine="709"/>
      <w:jc w:val="both"/>
    </w:pPr>
    <w:rPr>
      <w:rFonts w:eastAsia="Times New Roman"/>
      <w:color w:val="auto"/>
      <w:spacing w:val="0"/>
      <w:sz w:val="24"/>
      <w:szCs w:val="24"/>
      <w:lang w:eastAsia="es-MX"/>
    </w:rPr>
  </w:style>
  <w:style w:type="paragraph" w:styleId="Ttulo1">
    <w:name w:val="heading 1"/>
    <w:basedOn w:val="Normal"/>
    <w:next w:val="Normal"/>
    <w:link w:val="Ttulo1Car"/>
    <w:uiPriority w:val="9"/>
    <w:qFormat/>
    <w:rsid w:val="00A034F0"/>
    <w:pPr>
      <w:keepNext/>
      <w:keepLines/>
      <w:spacing w:before="240" w:after="0"/>
      <w:outlineLvl w:val="0"/>
    </w:pPr>
    <w:rPr>
      <w:rFonts w:eastAsiaTheme="majorEastAsia" w:cstheme="majorBidi"/>
      <w:b/>
      <w:color w:val="2F5496" w:themeColor="accent1" w:themeShade="BF"/>
      <w:sz w:val="32"/>
      <w:szCs w:val="32"/>
    </w:rPr>
  </w:style>
  <w:style w:type="paragraph" w:styleId="Ttulo2">
    <w:name w:val="heading 2"/>
    <w:basedOn w:val="Normal"/>
    <w:next w:val="Normal"/>
    <w:link w:val="Ttulo2Car"/>
    <w:uiPriority w:val="9"/>
    <w:unhideWhenUsed/>
    <w:qFormat/>
    <w:rsid w:val="00A034F0"/>
    <w:pPr>
      <w:keepNext/>
      <w:keepLines/>
      <w:spacing w:before="40" w:after="0"/>
      <w:ind w:left="708" w:firstLine="0"/>
      <w:outlineLvl w:val="1"/>
    </w:pPr>
    <w:rPr>
      <w:rFonts w:eastAsia="Arial" w:cs="Arial"/>
      <w:b/>
      <w:color w:val="4472C4"/>
      <w:sz w:val="28"/>
      <w:szCs w:val="32"/>
    </w:rPr>
  </w:style>
  <w:style w:type="paragraph" w:styleId="Ttulo3">
    <w:name w:val="heading 3"/>
    <w:basedOn w:val="Normal"/>
    <w:next w:val="Normal"/>
    <w:link w:val="Ttulo3Car"/>
    <w:uiPriority w:val="9"/>
    <w:unhideWhenUsed/>
    <w:qFormat/>
    <w:rsid w:val="001D53B0"/>
    <w:pPr>
      <w:keepNext/>
      <w:keepLines/>
      <w:spacing w:before="40" w:after="0" w:line="480" w:lineRule="auto"/>
      <w:outlineLvl w:val="2"/>
    </w:pPr>
    <w:rPr>
      <w:rFonts w:ascii="Arial" w:eastAsiaTheme="majorEastAsia" w:hAnsi="Arial"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57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5728"/>
    <w:rPr>
      <w:rFonts w:eastAsia="Times New Roman"/>
      <w:color w:val="auto"/>
      <w:spacing w:val="0"/>
      <w:sz w:val="24"/>
      <w:szCs w:val="24"/>
      <w:lang w:eastAsia="es-MX"/>
    </w:rPr>
  </w:style>
  <w:style w:type="paragraph" w:styleId="Piedepgina">
    <w:name w:val="footer"/>
    <w:basedOn w:val="Normal"/>
    <w:link w:val="PiedepginaCar"/>
    <w:uiPriority w:val="99"/>
    <w:unhideWhenUsed/>
    <w:rsid w:val="000457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5728"/>
    <w:rPr>
      <w:rFonts w:eastAsia="Times New Roman"/>
      <w:color w:val="auto"/>
      <w:spacing w:val="0"/>
      <w:sz w:val="24"/>
      <w:szCs w:val="24"/>
      <w:lang w:eastAsia="es-MX"/>
    </w:rPr>
  </w:style>
  <w:style w:type="character" w:customStyle="1" w:styleId="Ttulo2Car">
    <w:name w:val="Título 2 Car"/>
    <w:basedOn w:val="Fuentedeprrafopredeter"/>
    <w:link w:val="Ttulo2"/>
    <w:uiPriority w:val="9"/>
    <w:rsid w:val="00A034F0"/>
    <w:rPr>
      <w:rFonts w:eastAsia="Arial" w:cs="Arial"/>
      <w:b/>
      <w:color w:val="4472C4"/>
      <w:spacing w:val="0"/>
      <w:sz w:val="28"/>
      <w:szCs w:val="32"/>
      <w:lang w:eastAsia="es-MX"/>
    </w:rPr>
  </w:style>
  <w:style w:type="paragraph" w:styleId="TDC2">
    <w:name w:val="toc 2"/>
    <w:basedOn w:val="Normal"/>
    <w:next w:val="Normal"/>
    <w:autoRedefine/>
    <w:uiPriority w:val="39"/>
    <w:unhideWhenUsed/>
    <w:rsid w:val="00045728"/>
    <w:pPr>
      <w:tabs>
        <w:tab w:val="right" w:pos="8828"/>
      </w:tabs>
      <w:spacing w:after="100"/>
      <w:ind w:left="240"/>
    </w:pPr>
    <w:rPr>
      <w:i/>
      <w:iCs/>
      <w:noProof/>
    </w:rPr>
  </w:style>
  <w:style w:type="paragraph" w:styleId="TDC1">
    <w:name w:val="toc 1"/>
    <w:basedOn w:val="Normal"/>
    <w:next w:val="Normal"/>
    <w:autoRedefine/>
    <w:uiPriority w:val="39"/>
    <w:unhideWhenUsed/>
    <w:rsid w:val="00104D0B"/>
    <w:pPr>
      <w:tabs>
        <w:tab w:val="right" w:leader="dot" w:pos="9350"/>
      </w:tabs>
      <w:spacing w:after="100"/>
    </w:pPr>
    <w:rPr>
      <w:rFonts w:eastAsiaTheme="majorEastAsia"/>
      <w:noProof/>
    </w:rPr>
  </w:style>
  <w:style w:type="character" w:styleId="Hipervnculo">
    <w:name w:val="Hyperlink"/>
    <w:basedOn w:val="Fuentedeprrafopredeter"/>
    <w:uiPriority w:val="99"/>
    <w:unhideWhenUsed/>
    <w:rsid w:val="00045728"/>
    <w:rPr>
      <w:color w:val="0563C1" w:themeColor="hyperlink"/>
      <w:u w:val="single"/>
    </w:rPr>
  </w:style>
  <w:style w:type="paragraph" w:styleId="Descripcin">
    <w:name w:val="caption"/>
    <w:basedOn w:val="Normal"/>
    <w:next w:val="Normal"/>
    <w:uiPriority w:val="35"/>
    <w:unhideWhenUsed/>
    <w:qFormat/>
    <w:rsid w:val="006F694A"/>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A034F0"/>
    <w:rPr>
      <w:rFonts w:eastAsiaTheme="majorEastAsia" w:cstheme="majorBidi"/>
      <w:b/>
      <w:color w:val="2F5496" w:themeColor="accent1" w:themeShade="BF"/>
      <w:spacing w:val="0"/>
      <w:sz w:val="32"/>
      <w:szCs w:val="32"/>
      <w:lang w:eastAsia="es-MX"/>
    </w:rPr>
  </w:style>
  <w:style w:type="character" w:customStyle="1" w:styleId="Mencinsinresolver1">
    <w:name w:val="Mención sin resolver1"/>
    <w:basedOn w:val="Fuentedeprrafopredeter"/>
    <w:uiPriority w:val="99"/>
    <w:semiHidden/>
    <w:unhideWhenUsed/>
    <w:rsid w:val="0075384E"/>
    <w:rPr>
      <w:color w:val="605E5C"/>
      <w:shd w:val="clear" w:color="auto" w:fill="E1DFDD"/>
    </w:rPr>
  </w:style>
  <w:style w:type="character" w:styleId="Hipervnculovisitado">
    <w:name w:val="FollowedHyperlink"/>
    <w:basedOn w:val="Fuentedeprrafopredeter"/>
    <w:uiPriority w:val="99"/>
    <w:semiHidden/>
    <w:unhideWhenUsed/>
    <w:rsid w:val="0075384E"/>
    <w:rPr>
      <w:color w:val="954F72" w:themeColor="followedHyperlink"/>
      <w:u w:val="single"/>
    </w:rPr>
  </w:style>
  <w:style w:type="paragraph" w:styleId="Textodeglobo">
    <w:name w:val="Balloon Text"/>
    <w:basedOn w:val="Normal"/>
    <w:link w:val="TextodegloboCar"/>
    <w:uiPriority w:val="99"/>
    <w:semiHidden/>
    <w:unhideWhenUsed/>
    <w:rsid w:val="00EB34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43E"/>
    <w:rPr>
      <w:rFonts w:ascii="Tahoma" w:eastAsia="Times New Roman" w:hAnsi="Tahoma" w:cs="Tahoma"/>
      <w:color w:val="auto"/>
      <w:spacing w:val="0"/>
      <w:sz w:val="16"/>
      <w:szCs w:val="16"/>
      <w:lang w:eastAsia="es-MX"/>
    </w:rPr>
  </w:style>
  <w:style w:type="paragraph" w:styleId="Tabladeilustraciones">
    <w:name w:val="table of figures"/>
    <w:basedOn w:val="Normal"/>
    <w:next w:val="Normal"/>
    <w:uiPriority w:val="99"/>
    <w:unhideWhenUsed/>
    <w:rsid w:val="00CD655A"/>
    <w:pPr>
      <w:spacing w:after="0"/>
    </w:pPr>
  </w:style>
  <w:style w:type="paragraph" w:styleId="Bibliografa">
    <w:name w:val="Bibliography"/>
    <w:basedOn w:val="Normal"/>
    <w:next w:val="Normal"/>
    <w:uiPriority w:val="37"/>
    <w:unhideWhenUsed/>
    <w:rsid w:val="00F62534"/>
  </w:style>
  <w:style w:type="paragraph" w:styleId="TtuloTDC">
    <w:name w:val="TOC Heading"/>
    <w:basedOn w:val="Ttulo1"/>
    <w:next w:val="Normal"/>
    <w:uiPriority w:val="39"/>
    <w:unhideWhenUsed/>
    <w:qFormat/>
    <w:rsid w:val="00104D0B"/>
    <w:pPr>
      <w:spacing w:line="259" w:lineRule="auto"/>
      <w:ind w:firstLine="0"/>
      <w:jc w:val="left"/>
      <w:outlineLvl w:val="9"/>
    </w:pPr>
  </w:style>
  <w:style w:type="paragraph" w:styleId="Prrafodelista">
    <w:name w:val="List Paragraph"/>
    <w:basedOn w:val="Normal"/>
    <w:uiPriority w:val="34"/>
    <w:qFormat/>
    <w:rsid w:val="00BB61E0"/>
    <w:pPr>
      <w:ind w:left="720"/>
      <w:contextualSpacing/>
    </w:pPr>
  </w:style>
  <w:style w:type="character" w:styleId="Mencinsinresolver">
    <w:name w:val="Unresolved Mention"/>
    <w:basedOn w:val="Fuentedeprrafopredeter"/>
    <w:uiPriority w:val="99"/>
    <w:semiHidden/>
    <w:unhideWhenUsed/>
    <w:rsid w:val="007C4A45"/>
    <w:rPr>
      <w:color w:val="605E5C"/>
      <w:shd w:val="clear" w:color="auto" w:fill="E1DFDD"/>
    </w:rPr>
  </w:style>
  <w:style w:type="character" w:customStyle="1" w:styleId="Ttulo3Car">
    <w:name w:val="Título 3 Car"/>
    <w:basedOn w:val="Fuentedeprrafopredeter"/>
    <w:link w:val="Ttulo3"/>
    <w:uiPriority w:val="9"/>
    <w:rsid w:val="001D53B0"/>
    <w:rPr>
      <w:rFonts w:ascii="Arial" w:eastAsiaTheme="majorEastAsia" w:hAnsi="Arial" w:cstheme="majorBidi"/>
      <w:b/>
      <w:color w:val="auto"/>
      <w:spacing w:val="0"/>
      <w:sz w:val="24"/>
      <w:szCs w:val="24"/>
      <w:lang w:eastAsia="es-MX"/>
    </w:rPr>
  </w:style>
  <w:style w:type="paragraph" w:styleId="TDC3">
    <w:name w:val="toc 3"/>
    <w:basedOn w:val="Normal"/>
    <w:next w:val="Normal"/>
    <w:autoRedefine/>
    <w:uiPriority w:val="39"/>
    <w:unhideWhenUsed/>
    <w:rsid w:val="00C965C6"/>
    <w:pPr>
      <w:spacing w:after="100"/>
      <w:ind w:left="480"/>
    </w:pPr>
  </w:style>
  <w:style w:type="table" w:styleId="Tablaconcuadrcula1clara">
    <w:name w:val="Grid Table 1 Light"/>
    <w:basedOn w:val="Tablanormal"/>
    <w:uiPriority w:val="46"/>
    <w:rsid w:val="00B42C9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8C688E"/>
    <w:pPr>
      <w:spacing w:before="100" w:beforeAutospacing="1" w:after="100" w:afterAutospacing="1" w:line="240" w:lineRule="auto"/>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5136">
      <w:bodyDiv w:val="1"/>
      <w:marLeft w:val="0"/>
      <w:marRight w:val="0"/>
      <w:marTop w:val="0"/>
      <w:marBottom w:val="0"/>
      <w:divBdr>
        <w:top w:val="none" w:sz="0" w:space="0" w:color="auto"/>
        <w:left w:val="none" w:sz="0" w:space="0" w:color="auto"/>
        <w:bottom w:val="none" w:sz="0" w:space="0" w:color="auto"/>
        <w:right w:val="none" w:sz="0" w:space="0" w:color="auto"/>
      </w:divBdr>
    </w:div>
    <w:div w:id="84495627">
      <w:bodyDiv w:val="1"/>
      <w:marLeft w:val="0"/>
      <w:marRight w:val="0"/>
      <w:marTop w:val="0"/>
      <w:marBottom w:val="0"/>
      <w:divBdr>
        <w:top w:val="none" w:sz="0" w:space="0" w:color="auto"/>
        <w:left w:val="none" w:sz="0" w:space="0" w:color="auto"/>
        <w:bottom w:val="none" w:sz="0" w:space="0" w:color="auto"/>
        <w:right w:val="none" w:sz="0" w:space="0" w:color="auto"/>
      </w:divBdr>
    </w:div>
    <w:div w:id="227151654">
      <w:bodyDiv w:val="1"/>
      <w:marLeft w:val="0"/>
      <w:marRight w:val="0"/>
      <w:marTop w:val="0"/>
      <w:marBottom w:val="0"/>
      <w:divBdr>
        <w:top w:val="none" w:sz="0" w:space="0" w:color="auto"/>
        <w:left w:val="none" w:sz="0" w:space="0" w:color="auto"/>
        <w:bottom w:val="none" w:sz="0" w:space="0" w:color="auto"/>
        <w:right w:val="none" w:sz="0" w:space="0" w:color="auto"/>
      </w:divBdr>
    </w:div>
    <w:div w:id="308825067">
      <w:bodyDiv w:val="1"/>
      <w:marLeft w:val="0"/>
      <w:marRight w:val="0"/>
      <w:marTop w:val="0"/>
      <w:marBottom w:val="0"/>
      <w:divBdr>
        <w:top w:val="none" w:sz="0" w:space="0" w:color="auto"/>
        <w:left w:val="none" w:sz="0" w:space="0" w:color="auto"/>
        <w:bottom w:val="none" w:sz="0" w:space="0" w:color="auto"/>
        <w:right w:val="none" w:sz="0" w:space="0" w:color="auto"/>
      </w:divBdr>
    </w:div>
    <w:div w:id="372003243">
      <w:bodyDiv w:val="1"/>
      <w:marLeft w:val="0"/>
      <w:marRight w:val="0"/>
      <w:marTop w:val="0"/>
      <w:marBottom w:val="0"/>
      <w:divBdr>
        <w:top w:val="none" w:sz="0" w:space="0" w:color="auto"/>
        <w:left w:val="none" w:sz="0" w:space="0" w:color="auto"/>
        <w:bottom w:val="none" w:sz="0" w:space="0" w:color="auto"/>
        <w:right w:val="none" w:sz="0" w:space="0" w:color="auto"/>
      </w:divBdr>
    </w:div>
    <w:div w:id="1444576134">
      <w:bodyDiv w:val="1"/>
      <w:marLeft w:val="0"/>
      <w:marRight w:val="0"/>
      <w:marTop w:val="0"/>
      <w:marBottom w:val="0"/>
      <w:divBdr>
        <w:top w:val="none" w:sz="0" w:space="0" w:color="auto"/>
        <w:left w:val="none" w:sz="0" w:space="0" w:color="auto"/>
        <w:bottom w:val="none" w:sz="0" w:space="0" w:color="auto"/>
        <w:right w:val="none" w:sz="0" w:space="0" w:color="auto"/>
      </w:divBdr>
      <w:divsChild>
        <w:div w:id="198667961">
          <w:marLeft w:val="1440"/>
          <w:marRight w:val="0"/>
          <w:marTop w:val="0"/>
          <w:marBottom w:val="0"/>
          <w:divBdr>
            <w:top w:val="none" w:sz="0" w:space="0" w:color="auto"/>
            <w:left w:val="none" w:sz="0" w:space="0" w:color="auto"/>
            <w:bottom w:val="none" w:sz="0" w:space="0" w:color="auto"/>
            <w:right w:val="none" w:sz="0" w:space="0" w:color="auto"/>
          </w:divBdr>
        </w:div>
      </w:divsChild>
    </w:div>
    <w:div w:id="1858424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Cod15</b:Tag>
    <b:SourceType>InternetSite</b:SourceType>
    <b:Guid>{063BD4C0-06C9-4923-B00C-BB07698B80C6}</b:Guid>
    <b:Author>
      <b:Author>
        <b:Corporate>CodigoFacilito</b:Corporate>
      </b:Author>
    </b:Author>
    <b:Title>Youtube</b:Title>
    <b:Year>2015</b:Year>
    <b:Month>08</b:Month>
    <b:Day>12</b:Day>
    <b:URL>https://www.youtube.com/watch?v=al-IPuaJ2MQ&amp;list=PLpOqH6AE0tNh2Hu2KWoXxTbhHzRgCaHxH</b:URL>
    <b:RefOrder>1</b:RefOrder>
  </b:Source>
  <b:Source>
    <b:Tag>Faz18</b:Tag>
    <b:SourceType>InternetSite</b:SourceType>
    <b:Guid>{E5498F29-9859-4AB1-ABAD-B27C7FEF4BD3}</b:Guid>
    <b:Author>
      <b:Author>
        <b:NameList>
          <b:Person>
            <b:Last>Code</b:Last>
            <b:First>Fazt</b:First>
          </b:Person>
        </b:NameList>
      </b:Author>
    </b:Author>
    <b:Title>Youtube</b:Title>
    <b:Year>2018</b:Year>
    <b:Month>Agosto</b:Month>
    <b:Day>18</b:Day>
    <b:URL>https://www.youtube.com/watch?v=GeCNShiLdpc</b:URL>
    <b:RefOrder>2</b:RefOrder>
  </b:Source>
  <b:Source>
    <b:Tag>Ing21</b:Tag>
    <b:SourceType>InternetSite</b:SourceType>
    <b:Guid>{6FD3954F-3DE5-4188-99E8-47276308C0D0}</b:Guid>
    <b:Author>
      <b:Author>
        <b:NameList>
          <b:Person>
            <b:Last>Acosta</b:Last>
            <b:First>Ing.</b:First>
            <b:Middle>Ubaldo</b:Middle>
          </b:Person>
        </b:NameList>
      </b:Author>
    </b:Author>
    <b:Title>Udemy</b:Title>
    <b:Year>2021</b:Year>
    <b:Month>Noviembre</b:Month>
    <b:Day>11</b:Day>
    <b:URL>https://www.udemy.com/course/universidad-javascript-angular-react-vue-typescript-html-css-bootstrap/</b:URL>
    <b:RefOrder>3</b:RefOrder>
  </b:Source>
  <b:Source>
    <b:Tag>Ing211</b:Tag>
    <b:SourceType>Book</b:SourceType>
    <b:Guid>{BBC01C59-E62B-47B9-819D-4D098D5CEE70}</b:Guid>
    <b:Title>Programacion orientada a objetos y estructura de datos a fondo</b:Title>
    <b:Year>2021</b:Year>
    <b:Author>
      <b:Author>
        <b:NameList>
          <b:Person>
            <b:Last>Sznajdleder</b:Last>
            <b:First>Ing.</b:First>
            <b:Middle>Pablo Augusto</b:Middle>
          </b:Person>
        </b:NameList>
      </b:Author>
    </b:Author>
    <b:City>Estado de Mexico</b:City>
    <b:Publisher>Alfaomega grupo editor</b:Publisher>
    <b:RefOrder>4</b:RefOrder>
  </b:Source>
  <b:Source>
    <b:Tag>Ces07</b:Tag>
    <b:SourceType>Book</b:SourceType>
    <b:Guid>{DBB0E0AF-0DDD-47AD-A312-63F7630438F1}</b:Guid>
    <b:Author>
      <b:Author>
        <b:NameList>
          <b:Person>
            <b:Last>Perez</b:Last>
            <b:First>Cesar</b:First>
            <b:Middle>Lopez</b:Middle>
          </b:Person>
        </b:NameList>
      </b:Author>
    </b:Author>
    <b:Title>MySQL para Windows y Linux</b:Title>
    <b:Year>2007</b:Year>
    <b:City>Distrito Federal</b:City>
    <b:Publisher>Alfaomega editor</b:Publisher>
    <b:RefOrder>5</b:RefOrder>
  </b:Source>
  <b:Source>
    <b:Tag>Pia01</b:Tag>
    <b:SourceType>Book</b:SourceType>
    <b:Guid>{44D6A507-8906-4DD6-A82D-9835019F1B2E}</b:Guid>
    <b:Author>
      <b:Author>
        <b:NameList>
          <b:Person>
            <b:Last>Velthius</b:Last>
            <b:First>Piatini</b:First>
          </b:Person>
        </b:NameList>
      </b:Author>
    </b:Author>
    <b:Title>Auditoria Informatica</b:Title>
    <b:Year>2001</b:Year>
    <b:City>Madrid (España)</b:City>
    <b:Publisher>Alfaomega editor</b:Publisher>
    <b:RefOrder>6</b:RefOrder>
  </b:Source>
</b:Sources>
</file>

<file path=customXml/itemProps1.xml><?xml version="1.0" encoding="utf-8"?>
<ds:datastoreItem xmlns:ds="http://schemas.openxmlformats.org/officeDocument/2006/customXml" ds:itemID="{EE711A67-25BB-46C2-900F-D05B9BAD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786</Words>
  <Characters>4324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KrayTeR Renteria Meza</dc:creator>
  <cp:keywords/>
  <dc:description/>
  <cp:lastModifiedBy>Marlenne O</cp:lastModifiedBy>
  <cp:revision>2</cp:revision>
  <cp:lastPrinted>2022-07-12T21:43:00Z</cp:lastPrinted>
  <dcterms:created xsi:type="dcterms:W3CDTF">2023-01-16T16:11:00Z</dcterms:created>
  <dcterms:modified xsi:type="dcterms:W3CDTF">2023-01-16T16:11:00Z</dcterms:modified>
</cp:coreProperties>
</file>