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273AE" w:rsidTr="002273AE">
        <w:tc>
          <w:tcPr>
            <w:tcW w:w="4322" w:type="dxa"/>
          </w:tcPr>
          <w:p w:rsidR="002273AE" w:rsidRDefault="002273AE" w:rsidP="002273AE">
            <w:pPr>
              <w:jc w:val="center"/>
            </w:pPr>
            <w:r>
              <w:t>Quesito funcional</w:t>
            </w:r>
          </w:p>
        </w:tc>
        <w:tc>
          <w:tcPr>
            <w:tcW w:w="4322" w:type="dxa"/>
          </w:tcPr>
          <w:p w:rsidR="002273AE" w:rsidRDefault="002273AE" w:rsidP="002273AE">
            <w:pPr>
              <w:jc w:val="center"/>
            </w:pPr>
            <w:r>
              <w:t>Quesito</w:t>
            </w:r>
            <w:r w:rsidR="00A83735">
              <w:t xml:space="preserve"> não</w:t>
            </w:r>
            <w:r>
              <w:t xml:space="preserve"> funcional</w:t>
            </w:r>
          </w:p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>Login</w:t>
            </w:r>
          </w:p>
        </w:tc>
        <w:tc>
          <w:tcPr>
            <w:tcW w:w="4322" w:type="dxa"/>
          </w:tcPr>
          <w:p w:rsidR="002273AE" w:rsidRDefault="00D553DA">
            <w:r>
              <w:t>Validação de login</w:t>
            </w:r>
          </w:p>
        </w:tc>
      </w:tr>
      <w:tr w:rsidR="002273AE" w:rsidTr="002273AE">
        <w:tc>
          <w:tcPr>
            <w:tcW w:w="4322" w:type="dxa"/>
          </w:tcPr>
          <w:p w:rsidR="002273AE" w:rsidRPr="007B3902" w:rsidRDefault="002273AE">
            <w:pPr>
              <w:rPr>
                <w:u w:val="single"/>
              </w:rPr>
            </w:pPr>
            <w:r>
              <w:t>Cadastro</w:t>
            </w:r>
          </w:p>
        </w:tc>
        <w:tc>
          <w:tcPr>
            <w:tcW w:w="4322" w:type="dxa"/>
          </w:tcPr>
          <w:p w:rsidR="002273AE" w:rsidRDefault="00D553DA">
            <w:r>
              <w:t xml:space="preserve">Validação </w:t>
            </w:r>
            <w:r w:rsidR="00A2730D">
              <w:t>de</w:t>
            </w:r>
            <w:r>
              <w:t xml:space="preserve"> cadastro</w:t>
            </w:r>
          </w:p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>Atualiza</w:t>
            </w:r>
            <w:r w:rsidR="00CD5099">
              <w:t>r</w:t>
            </w:r>
            <w:r>
              <w:t xml:space="preserve"> cadastro</w:t>
            </w:r>
          </w:p>
        </w:tc>
        <w:tc>
          <w:tcPr>
            <w:tcW w:w="4322" w:type="dxa"/>
          </w:tcPr>
          <w:p w:rsidR="002273AE" w:rsidRDefault="00A2730D">
            <w:r>
              <w:t>Atualizar cadastro</w:t>
            </w:r>
          </w:p>
        </w:tc>
      </w:tr>
      <w:tr w:rsidR="007B3902" w:rsidTr="002273AE">
        <w:tc>
          <w:tcPr>
            <w:tcW w:w="4322" w:type="dxa"/>
          </w:tcPr>
          <w:p w:rsidR="007B3902" w:rsidRPr="007B3902" w:rsidRDefault="007B3902">
            <w:pPr>
              <w:rPr>
                <w:u w:val="single"/>
              </w:rPr>
            </w:pPr>
            <w:r>
              <w:t>Cadastra</w:t>
            </w:r>
            <w:r w:rsidR="00CD5099">
              <w:t>r</w:t>
            </w:r>
            <w:r>
              <w:t xml:space="preserve"> produtos</w:t>
            </w:r>
          </w:p>
        </w:tc>
        <w:tc>
          <w:tcPr>
            <w:tcW w:w="4322" w:type="dxa"/>
          </w:tcPr>
          <w:p w:rsidR="007B3902" w:rsidRDefault="00A2730D">
            <w:r>
              <w:t>Cadastrar produtos</w:t>
            </w:r>
          </w:p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>Compra</w:t>
            </w:r>
            <w:r w:rsidR="00A2730D">
              <w:t>r</w:t>
            </w:r>
            <w:r>
              <w:t xml:space="preserve"> </w:t>
            </w:r>
            <w:r w:rsidR="006159AD">
              <w:t>produtos</w:t>
            </w:r>
          </w:p>
        </w:tc>
        <w:tc>
          <w:tcPr>
            <w:tcW w:w="4322" w:type="dxa"/>
          </w:tcPr>
          <w:p w:rsidR="002273AE" w:rsidRDefault="00A2730D">
            <w:r>
              <w:t>Manipulação de dados</w:t>
            </w:r>
          </w:p>
        </w:tc>
      </w:tr>
      <w:tr w:rsidR="006159AD" w:rsidTr="002273AE">
        <w:tc>
          <w:tcPr>
            <w:tcW w:w="4322" w:type="dxa"/>
          </w:tcPr>
          <w:p w:rsidR="006159AD" w:rsidRDefault="006159AD">
            <w:r>
              <w:t>Autoriza</w:t>
            </w:r>
            <w:r w:rsidR="00A2730D">
              <w:t>r</w:t>
            </w:r>
            <w:r>
              <w:t xml:space="preserve"> a compra dos produtos</w:t>
            </w:r>
          </w:p>
        </w:tc>
        <w:tc>
          <w:tcPr>
            <w:tcW w:w="4322" w:type="dxa"/>
          </w:tcPr>
          <w:p w:rsidR="006159AD" w:rsidRDefault="00CD5099">
            <w:r>
              <w:t>Excluir produtos</w:t>
            </w:r>
          </w:p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>Seleciona</w:t>
            </w:r>
            <w:r w:rsidR="00A2730D">
              <w:t>r</w:t>
            </w:r>
            <w:r>
              <w:t xml:space="preserve"> </w:t>
            </w:r>
            <w:r w:rsidR="006159AD">
              <w:t>produtos</w:t>
            </w:r>
            <w:r w:rsidR="007B3902">
              <w:t xml:space="preserve"> para a cesta </w:t>
            </w:r>
          </w:p>
        </w:tc>
        <w:tc>
          <w:tcPr>
            <w:tcW w:w="4322" w:type="dxa"/>
          </w:tcPr>
          <w:p w:rsidR="002273AE" w:rsidRDefault="00CD5099">
            <w:r>
              <w:t>Atualizar a descrição dos produtos</w:t>
            </w:r>
          </w:p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 xml:space="preserve">Ver descrição de </w:t>
            </w:r>
            <w:r w:rsidR="006159AD">
              <w:t>produtos</w:t>
            </w:r>
          </w:p>
        </w:tc>
        <w:tc>
          <w:tcPr>
            <w:tcW w:w="4322" w:type="dxa"/>
          </w:tcPr>
          <w:p w:rsidR="002273AE" w:rsidRDefault="00CD5099">
            <w:r>
              <w:t>Fazer busca de determinado</w:t>
            </w:r>
            <w:r>
              <w:t xml:space="preserve"> dados</w:t>
            </w:r>
          </w:p>
        </w:tc>
      </w:tr>
      <w:tr w:rsidR="006159AD" w:rsidTr="002273AE">
        <w:tc>
          <w:tcPr>
            <w:tcW w:w="4322" w:type="dxa"/>
          </w:tcPr>
          <w:p w:rsidR="006159AD" w:rsidRDefault="006159AD">
            <w:r>
              <w:t>Excluir produtos</w:t>
            </w:r>
          </w:p>
        </w:tc>
        <w:tc>
          <w:tcPr>
            <w:tcW w:w="4322" w:type="dxa"/>
          </w:tcPr>
          <w:p w:rsidR="006159AD" w:rsidRDefault="00CD5099">
            <w:r>
              <w:t xml:space="preserve">Classificação de </w:t>
            </w:r>
            <w:r w:rsidR="00A83735">
              <w:t>dados</w:t>
            </w:r>
          </w:p>
        </w:tc>
      </w:tr>
      <w:tr w:rsidR="006159AD" w:rsidTr="002273AE">
        <w:tc>
          <w:tcPr>
            <w:tcW w:w="4322" w:type="dxa"/>
          </w:tcPr>
          <w:p w:rsidR="006159AD" w:rsidRDefault="006159AD">
            <w:r>
              <w:t>Atualiza</w:t>
            </w:r>
            <w:r w:rsidR="00D553DA">
              <w:t>r</w:t>
            </w:r>
            <w:r>
              <w:t xml:space="preserve"> a descrição dos produtos</w:t>
            </w:r>
          </w:p>
        </w:tc>
        <w:tc>
          <w:tcPr>
            <w:tcW w:w="4322" w:type="dxa"/>
          </w:tcPr>
          <w:p w:rsidR="006159AD" w:rsidRDefault="00B113C6">
            <w:r>
              <w:t xml:space="preserve">Ferramentas de desenvolvimentos web: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r>
              <w:t>javascrypt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html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, apache, </w:t>
            </w:r>
            <w:proofErr w:type="spellStart"/>
            <w:r>
              <w:t>rgbd</w:t>
            </w:r>
            <w:proofErr w:type="spellEnd"/>
            <w:r>
              <w:t xml:space="preserve">, </w:t>
            </w:r>
            <w:proofErr w:type="spellStart"/>
            <w:r>
              <w:t>browses</w:t>
            </w:r>
            <w:proofErr w:type="spellEnd"/>
            <w:r>
              <w:t xml:space="preserve">, banco de dados </w:t>
            </w:r>
          </w:p>
        </w:tc>
      </w:tr>
      <w:tr w:rsidR="007B3902" w:rsidTr="002273AE">
        <w:tc>
          <w:tcPr>
            <w:tcW w:w="4322" w:type="dxa"/>
          </w:tcPr>
          <w:p w:rsidR="007B3902" w:rsidRDefault="007B3902">
            <w:r>
              <w:t>Fazer comentário sobre os produtos</w:t>
            </w:r>
          </w:p>
        </w:tc>
        <w:tc>
          <w:tcPr>
            <w:tcW w:w="4322" w:type="dxa"/>
          </w:tcPr>
          <w:p w:rsidR="007B3902" w:rsidRDefault="00B113C6">
            <w:r>
              <w:t xml:space="preserve"> Metodologias Orientado a objeto </w:t>
            </w:r>
            <w:proofErr w:type="spellStart"/>
            <w:r>
              <w:t>scrun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>Manda</w:t>
            </w:r>
            <w:r w:rsidR="00D553DA">
              <w:t>r</w:t>
            </w:r>
            <w:r>
              <w:t xml:space="preserve"> mensagem</w:t>
            </w:r>
          </w:p>
        </w:tc>
        <w:tc>
          <w:tcPr>
            <w:tcW w:w="4322" w:type="dxa"/>
          </w:tcPr>
          <w:p w:rsidR="002273AE" w:rsidRDefault="002273AE"/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 xml:space="preserve">Ver mensagem </w:t>
            </w:r>
          </w:p>
        </w:tc>
        <w:tc>
          <w:tcPr>
            <w:tcW w:w="4322" w:type="dxa"/>
          </w:tcPr>
          <w:p w:rsidR="002273AE" w:rsidRDefault="002273AE"/>
        </w:tc>
      </w:tr>
      <w:tr w:rsidR="007B3902" w:rsidTr="002273AE">
        <w:tc>
          <w:tcPr>
            <w:tcW w:w="4322" w:type="dxa"/>
          </w:tcPr>
          <w:p w:rsidR="007B3902" w:rsidRDefault="007B3902">
            <w:r>
              <w:t>Receber mensagem</w:t>
            </w:r>
          </w:p>
        </w:tc>
        <w:tc>
          <w:tcPr>
            <w:tcW w:w="4322" w:type="dxa"/>
          </w:tcPr>
          <w:p w:rsidR="007B3902" w:rsidRDefault="007B3902"/>
        </w:tc>
      </w:tr>
      <w:tr w:rsidR="007B3902" w:rsidTr="002273AE">
        <w:tc>
          <w:tcPr>
            <w:tcW w:w="4322" w:type="dxa"/>
          </w:tcPr>
          <w:p w:rsidR="007B3902" w:rsidRDefault="007B3902">
            <w:r>
              <w:t>Responder mensagem</w:t>
            </w:r>
          </w:p>
        </w:tc>
        <w:tc>
          <w:tcPr>
            <w:tcW w:w="4322" w:type="dxa"/>
          </w:tcPr>
          <w:p w:rsidR="007B3902" w:rsidRDefault="007B3902"/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 xml:space="preserve">Enviar a foto da receita do remédio </w:t>
            </w:r>
          </w:p>
        </w:tc>
        <w:tc>
          <w:tcPr>
            <w:tcW w:w="4322" w:type="dxa"/>
          </w:tcPr>
          <w:p w:rsidR="002273AE" w:rsidRDefault="002273AE"/>
        </w:tc>
      </w:tr>
      <w:tr w:rsidR="002273AE" w:rsidTr="002273AE">
        <w:tc>
          <w:tcPr>
            <w:tcW w:w="4322" w:type="dxa"/>
          </w:tcPr>
          <w:p w:rsidR="002273AE" w:rsidRDefault="002273AE">
            <w:r>
              <w:t>Fazer busca de determinado remédio</w:t>
            </w:r>
          </w:p>
        </w:tc>
        <w:tc>
          <w:tcPr>
            <w:tcW w:w="4322" w:type="dxa"/>
          </w:tcPr>
          <w:p w:rsidR="002273AE" w:rsidRDefault="002273AE"/>
        </w:tc>
      </w:tr>
      <w:tr w:rsidR="00EE7F43" w:rsidTr="002273AE">
        <w:tc>
          <w:tcPr>
            <w:tcW w:w="4322" w:type="dxa"/>
          </w:tcPr>
          <w:p w:rsidR="00EE7F43" w:rsidRPr="00EE7F43" w:rsidRDefault="00EE7F43">
            <w:pPr>
              <w:rPr>
                <w:u w:val="single"/>
              </w:rPr>
            </w:pPr>
            <w:r>
              <w:t>Acompanha</w:t>
            </w:r>
            <w:r w:rsidR="00D553DA">
              <w:t>r</w:t>
            </w:r>
            <w:r>
              <w:t xml:space="preserve"> </w:t>
            </w:r>
            <w:r w:rsidR="00CD5099">
              <w:t>a entrega de seu produto</w:t>
            </w:r>
            <w:r w:rsidR="007B3902">
              <w:t xml:space="preserve"> com o código de rastreio</w:t>
            </w:r>
          </w:p>
        </w:tc>
        <w:tc>
          <w:tcPr>
            <w:tcW w:w="4322" w:type="dxa"/>
          </w:tcPr>
          <w:p w:rsidR="00EE7F43" w:rsidRDefault="00EE7F43"/>
        </w:tc>
      </w:tr>
      <w:tr w:rsidR="006159AD" w:rsidTr="002273AE">
        <w:tc>
          <w:tcPr>
            <w:tcW w:w="4322" w:type="dxa"/>
          </w:tcPr>
          <w:p w:rsidR="006159AD" w:rsidRPr="007B3902" w:rsidRDefault="007B3902">
            <w:r w:rsidRPr="007B3902">
              <w:t>Navega</w:t>
            </w:r>
            <w:r w:rsidR="00D553DA">
              <w:t>r</w:t>
            </w:r>
            <w:r>
              <w:t xml:space="preserve"> pelo site </w:t>
            </w:r>
          </w:p>
        </w:tc>
        <w:tc>
          <w:tcPr>
            <w:tcW w:w="4322" w:type="dxa"/>
          </w:tcPr>
          <w:p w:rsidR="006159AD" w:rsidRDefault="006159AD"/>
        </w:tc>
      </w:tr>
      <w:tr w:rsidR="006159AD" w:rsidTr="002273AE">
        <w:tc>
          <w:tcPr>
            <w:tcW w:w="4322" w:type="dxa"/>
          </w:tcPr>
          <w:p w:rsidR="006159AD" w:rsidRDefault="00CA3BE6">
            <w:r>
              <w:t>Ver histórico de compra</w:t>
            </w:r>
          </w:p>
        </w:tc>
        <w:tc>
          <w:tcPr>
            <w:tcW w:w="4322" w:type="dxa"/>
          </w:tcPr>
          <w:p w:rsidR="006159AD" w:rsidRDefault="006159AD"/>
        </w:tc>
      </w:tr>
      <w:tr w:rsidR="005F2B9A" w:rsidTr="002273AE">
        <w:tc>
          <w:tcPr>
            <w:tcW w:w="4322" w:type="dxa"/>
          </w:tcPr>
          <w:p w:rsidR="005F2B9A" w:rsidRDefault="005F2B9A">
            <w:r>
              <w:t>Ver histórico de entrega</w:t>
            </w:r>
          </w:p>
        </w:tc>
        <w:tc>
          <w:tcPr>
            <w:tcW w:w="4322" w:type="dxa"/>
          </w:tcPr>
          <w:p w:rsidR="005F2B9A" w:rsidRDefault="005F2B9A"/>
        </w:tc>
      </w:tr>
      <w:tr w:rsidR="005F2B9A" w:rsidTr="002273AE">
        <w:tc>
          <w:tcPr>
            <w:tcW w:w="4322" w:type="dxa"/>
          </w:tcPr>
          <w:p w:rsidR="005F2B9A" w:rsidRDefault="005F2B9A" w:rsidP="00D553DA">
            <w:r>
              <w:t>Imprim</w:t>
            </w:r>
            <w:r w:rsidR="00D553DA">
              <w:t>ir</w:t>
            </w:r>
            <w:r>
              <w:t xml:space="preserve"> boleto</w:t>
            </w:r>
          </w:p>
        </w:tc>
        <w:tc>
          <w:tcPr>
            <w:tcW w:w="4322" w:type="dxa"/>
          </w:tcPr>
          <w:p w:rsidR="005F2B9A" w:rsidRDefault="005F2B9A"/>
        </w:tc>
      </w:tr>
      <w:tr w:rsidR="005F2B9A" w:rsidTr="002273AE">
        <w:tc>
          <w:tcPr>
            <w:tcW w:w="4322" w:type="dxa"/>
          </w:tcPr>
          <w:p w:rsidR="005F2B9A" w:rsidRDefault="005F2B9A"/>
        </w:tc>
        <w:tc>
          <w:tcPr>
            <w:tcW w:w="4322" w:type="dxa"/>
          </w:tcPr>
          <w:p w:rsidR="005F2B9A" w:rsidRDefault="005F2B9A"/>
        </w:tc>
      </w:tr>
    </w:tbl>
    <w:p w:rsidR="003407E5" w:rsidRDefault="003407E5"/>
    <w:sectPr w:rsidR="00340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AE"/>
    <w:rsid w:val="002273AE"/>
    <w:rsid w:val="002545C5"/>
    <w:rsid w:val="003407E5"/>
    <w:rsid w:val="003B3C18"/>
    <w:rsid w:val="00525E71"/>
    <w:rsid w:val="005F2B9A"/>
    <w:rsid w:val="006159AD"/>
    <w:rsid w:val="007B3902"/>
    <w:rsid w:val="00A2730D"/>
    <w:rsid w:val="00A83735"/>
    <w:rsid w:val="00B113C6"/>
    <w:rsid w:val="00BA16CD"/>
    <w:rsid w:val="00BC16F6"/>
    <w:rsid w:val="00CA3BE6"/>
    <w:rsid w:val="00CD5099"/>
    <w:rsid w:val="00D553DA"/>
    <w:rsid w:val="00E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table" w:styleId="Tabelacomgrade">
    <w:name w:val="Table Grid"/>
    <w:basedOn w:val="Tabelanormal"/>
    <w:uiPriority w:val="59"/>
    <w:rsid w:val="0022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table" w:styleId="Tabelacomgrade">
    <w:name w:val="Table Grid"/>
    <w:basedOn w:val="Tabelanormal"/>
    <w:uiPriority w:val="59"/>
    <w:rsid w:val="0022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2019-03-16T22:06:00Z</dcterms:created>
  <dcterms:modified xsi:type="dcterms:W3CDTF">2019-03-17T00:31:00Z</dcterms:modified>
</cp:coreProperties>
</file>