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K–2 BEHAVIOR TOOLKIT · MORNING MEETING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21C24"/>
          <w:sz w:val="52"/>
          <w:szCs w:val="52"/>
        </w:rPr>
        <w:t xml:space="preserve">Naming My Feelings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32323"/>
          <w:sz w:val="24"/>
          <w:szCs w:val="24"/>
        </w:rPr>
        <w:t xml:space="preserve">Teacher Guide · Topic 1 of 12 · Value: Respectful</w:t>
      </w:r>
    </w:p>
    <w:p>
      <w:pPr>
        <w:spacing w:after="160"/>
      </w:pP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   </w:t>
      </w: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 a glance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Goal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name four feelings (happy, sad, mad, worried), notice one body clue for each, and say “I feel ___.”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Time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15 minutes in Morning Meeting, in place of the general lesson. Centers run during the week.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When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Teach first in the toolkit, early in the year. Every later topic uses these feeling words.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In the bundle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 deck (7 slides, press N for notes) · Poster (letter and 11×17) · Center kit (sort, sequence, act it out, desk strips, coloring) · Mini book · Family half-sheet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Words we use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“Every feeling has a name.” · “I notice my body. I name my feeling.” · “I feel ___.”</w:t>
            </w:r>
          </w:p>
        </w:tc>
      </w:tr>
    </w:tbl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Before you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Hang the poster at child height near your meeting space or the calm corner. Students point to it all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All feelings are okay. Say “feels good” and “feels hard,” never “good feelings” and “bad feelings.”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Never ask a student to name a feeling in front of the class that they did not choose to share. Check in privately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Tape a desk strip at the table of any student who needs the feeling faces close 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Pair students who need support with a steady turn-and-talk partner before the lesson starts.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lesson, slide by slide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The same script is in the deck’s presenter notes. Press N while presenting.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300"/>
        <w:gridCol w:w="1900"/>
        <w:gridCol w:w="15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and do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Look for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Engagement move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1 · Title &amp; Promise (R2)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Make a happy face, then a sad face. “Our faces and bodies tell us how we feel. Every feeling has a name.” Say together: “Every feeling has a name.”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copy your faces and repeat the line.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“Show me a happy face.”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2 · Get Calm First (R1)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Do it with them. “Smell the flower. Blow out the candle. Long and slow. Three times.” Then ask, “How does your body feel now?”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Exhale longer than inhale; shoulders drop.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point: “You breathed slow three times.”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3 · What Did Lee Do? (R2, R3)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Point to each picture. “It was Lee’s turn to read. Her tummy felt funny. She noticed her body. She named it: ‘I feel worried.’ She told her teacher, and she felt better.” Class says: “I notice my body. I name my feeling.”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follow the pictures; whole class repeats the line.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“Which picture shows Lee naming her feeling? Point.”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4 · Turn and Talk (R3, R4)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Model knee to knee. “Look at Lee. Tell your partner: Lee feels ___.” 30 seconds, then ask one pair, “How did you know?”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Partners take turns; some name a body clue.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two shares. Praise the clue they noticed.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5 · Watch Me, Then Show Me (R3,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Read: “My friend gives me a high five. I feel…” A student shows the face and says, “I feel happy.” Repeat with “My tower falls down” and “It is my turn to read out loud.” Then everyone shows all four faces.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use the full sentence; class names the clue.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full sentence.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6 · My Promise Today (R2,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Hand on heart. “Say it with me: I can name my feeling.” Then: “Point to how you feel right now.”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Every student says the promise and points to one face.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three names. Pointing counts.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7 · How We Leave (R1,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“Stand up. Calm face. Walk. Ready to learn.” Do not time this at K–2.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Calm bodies while moving; calm walking.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table that walks with calm bodies the whole way.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Practice bridges for slide 5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Students model, not the teacher. The teacher narrates and asks the class what they saw.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7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the model is…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Excellent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“Show the class again. Everyone, what feeling was that? What clue did you see?”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Partly right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“You showed the face. Now say the sentence: I feel ___.”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Silly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“Thank you. Let’s see it the calm way.” Call a new student. No commentary.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Centers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Print one kit per group. Laminate the mats and cards so they last. Students work in groups of 2 to 4.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3200"/>
        <w:gridCol w:w="198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Center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 up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to students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looks like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Sort It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Sort mat (landscape page) and 8 cut picture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“Look at each picture. Does it feel good or feel hard? Put it on the side where it goes.”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cards on Feels good, 4 on Feels hard. Accept any sort a student can explain.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Put It in Order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Sequencing mat and 4 cut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“Put Lee’s story in order: first, next, then, last. Tell your partner the story.”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retell: big feeling, notice, name it, feel better.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Act It Out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role-play cards in a stack.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“Pick a card. Read it with me. Show the face. Say: I feel ___.”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shows a face and says the sentence.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Feeling Clues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Desk strips, one per student.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“Point to each face. Say the feeling and the clue.”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names all four feelings.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Coloring page and crayons.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“Color Lee. In the box, draw your face. How do you feel today?”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A face drawing and a feeling word, said or written.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Answer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Feels good: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friends building with blocks · Kiara’s high five · Lee reading proudly · Tee and Nadege doing a puzzle.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Feels hard: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Nadege gets hurt · Tee’s tower falls · Tee finds the work too hard · Lee waits to read, worried.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Put It in Order: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1 Lee feels worried in the reading circle · 2 Lee notices her body · 3 Lee tells her teacher · 4 Lee reads and feels proud.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mini book (one child, Tier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For a child who needs extra practice with feeling words: one who shuts down, says “fine” to everything, or acts feelings out instead of saying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Read it one-on-one at a calm time. Make each face together and touch the body clue.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Read it every day for a week. Let the child turn the pages and point to the 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On the back, the child colors a star each day they name a feeling. Celebrate every star.</w:t>
      </w:r>
    </w:p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When naming feelings gets tricky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Follows the Responsive Behavior Plan: the adult response is the intervention. Fewer words as escalation rises.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cannot find the word.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Offer two faces: “Do you feel mad or worried?” Pointing 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says “fine” to everything.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Name what you see, gently: “Your fists look tight. Maybe mad?” Then wait.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is too upset to talk.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Do not ask for words yet. Get calm first: breathe together or offer the calm corner. Name the feeling later.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names a feeling about home or someone hurting them.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Listen, thank them, and follow your school’s reporting steps. Tell the counseling team the same 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 student names mad and then acts unsafe.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Safety first. Use Topic 7, Gentle Hands, and the Responsive Behavior Plan.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Next in the toolkit: Topic 2, Using the Calm Corner, and Topic 3, Belly Breathing.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Family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Send the family half-sheet home the day you teach. It is in English, Spanish, and Haitian Creole.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Matchbook Learning · K–2 Behavior Toolkit · Naming My Feelings · Teacher Guide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jc w:val="right"/>
    </w:pPr>
    <w:r>
      <w:rPr>
        <w:rFonts w:ascii="Calibri" w:cs="Calibri" w:eastAsia="Calibri" w:hAnsi="Calibri"/>
        <w:color w:val="666666"/>
        <w:sz w:val="14"/>
        <w:szCs w:val="14"/>
      </w:rPr>
      <w:t xml:space="preserve">Lee &amp; Tee characters © AH-HA Coaching and Consulting, used with permission.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f835d0f8991286b64d3895afeb0146a801638d6.jpg"/><Relationship Id="rId9" Type="http://schemas.openxmlformats.org/officeDocument/2006/relationships/image" Target="media/021310dda251aa0cdfabf18bae4ae27e70dc800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Naming My Feelings · Teacher Guide</dc:title>
  <dc:creator>Matchbook Learning</dc:creator>
  <cp:lastModifiedBy>Un-named</cp:lastModifiedBy>
  <cp:revision>1</cp:revision>
  <dcterms:created xsi:type="dcterms:W3CDTF">2026-10-09T01:43:50.170Z</dcterms:created>
  <dcterms:modified xsi:type="dcterms:W3CDTF">2026-10-09T01:43:50.172Z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