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92D3A" w:val="clear"/>
        <w:spacing w:after="0" w:before="720"/>
        <w:jc w:val="center"/>
      </w:pPr>
      <w:r>
        <w:rPr>
          <w:rFonts w:ascii="Inter Tight" w:cs="Inter Tight" w:eastAsia="Inter Tight" w:hAnsi="Inter Tight"/>
          <w:b/>
          <w:bCs/>
          <w:color w:val="FF6B00"/>
          <w:spacing w:val="-60"/>
          <w:sz w:val="120"/>
          <w:szCs w:val="120"/>
        </w:rPr>
        <w:t xml:space="preserve">R³</w:t>
      </w:r>
    </w:p>
    <w:p>
      <w:pPr>
        <w:shd w:fill="092D3A" w:val="clear"/>
        <w:spacing w:after="0" w:before="0"/>
        <w:jc w:val="center"/>
      </w:pPr>
      <w:r>
        <w:rPr>
          <w:rFonts w:ascii="JetBrains Mono" w:cs="JetBrains Mono" w:eastAsia="JetBrains Mono" w:hAnsi="JetBrains Mono"/>
          <w:b/>
          <w:bCs/>
          <w:color w:val="FF9800"/>
          <w:spacing w:val="180"/>
          <w:sz w:val="22"/>
          <w:szCs w:val="22"/>
        </w:rPr>
        <w:t xml:space="preserve">AGENCY PRACTICE</w:t>
      </w:r>
    </w:p>
    <w:p>
      <w:pPr>
        <w:shd w:fill="092D3A" w:val="clear"/>
        <w:spacing w:after="0" w:before="120"/>
        <w:jc w:val="center"/>
      </w:pPr>
      <w:r>
        <w:rPr>
          <w:rFonts w:ascii="Inter Tight" w:cs="Inter Tight" w:eastAsia="Inter Tight" w:hAnsi="Inter Tight"/>
          <w:color w:val="32758C"/>
          <w:sz w:val="14"/>
          <w:szCs w:val="14"/>
        </w:rPr>
        <w:t xml:space="preserve">━━━━━━━━━━━━━━━━━━━━━━━━</w:t>
      </w:r>
    </w:p>
    <w:p>
      <w:pPr>
        <w:shd w:fill="092D3A" w:val="clear"/>
        <w:spacing w:after="0" w:before="120"/>
        <w:jc w:val="center"/>
      </w:pPr>
      <w:r>
        <w:rPr>
          <w:rFonts w:ascii="Inter Tight" w:cs="Inter Tight" w:eastAsia="Inter Tight" w:hAnsi="Inter Tight"/>
          <w:b/>
          <w:bCs/>
          <w:color w:val="FFFFFF"/>
          <w:spacing w:val="-40"/>
          <w:sz w:val="52"/>
          <w:szCs w:val="52"/>
        </w:rPr>
        <w:t xml:space="preserve">Master App UI/UX Specification</w:t>
      </w:r>
    </w:p>
    <w:p>
      <w:pPr>
        <w:shd w:fill="092D3A" w:val="clear"/>
        <w:spacing w:after="0" w:before="60"/>
        <w:jc w:val="center"/>
      </w:pPr>
      <w:r>
        <w:rPr>
          <w:rFonts w:ascii="Inter Tight" w:cs="Inter Tight" w:eastAsia="Inter Tight" w:hAnsi="Inter Tight"/>
          <w:color w:val="D6E9EF"/>
          <w:sz w:val="22"/>
          <w:szCs w:val="22"/>
        </w:rPr>
        <w:t xml:space="preserve">Visual Design &amp; Architecture Handoff — v2.0</w:t>
      </w:r>
    </w:p>
    <w:p>
      <w:pPr>
        <w:shd w:fill="092D3A" w:val="clear"/>
        <w:spacing w:after="0" w:before="120"/>
        <w:jc w:val="center"/>
      </w:pPr>
      <w:r>
        <w:rPr>
          <w:rFonts w:ascii="Inter Tight" w:cs="Inter Tight" w:eastAsia="Inter Tight" w:hAnsi="Inter Tight"/>
          <w:color w:val="32758C"/>
          <w:sz w:val="14"/>
          <w:szCs w:val="14"/>
        </w:rPr>
        <w:t xml:space="preserve">━━━━━━━━━━━━━━━━━━━━━━━━</w:t>
      </w:r>
    </w:p>
    <w:p>
      <w:pPr>
        <w:shd w:fill="092D3A" w:val="clear"/>
        <w:spacing w:after="0" w:before="100"/>
        <w:jc w:val="center"/>
      </w:pPr>
      <w:r>
        <w:rPr>
          <w:rFonts w:ascii="Inter Tight" w:cs="Inter Tight" w:eastAsia="Inter Tight" w:hAnsi="Inter Tight"/>
          <w:color w:val="FFFFFF"/>
          <w:sz w:val="20"/>
          <w:szCs w:val="20"/>
        </w:rPr>
        <w:t xml:space="preserve">Coaches: Marlitha Williams  ·  Coach Ray</w:t>
      </w:r>
    </w:p>
    <w:p>
      <w:pPr>
        <w:shd w:fill="092D3A" w:val="clear"/>
        <w:spacing w:after="0" w:before="60"/>
        <w:jc w:val="center"/>
      </w:pPr>
      <w:r>
        <w:rPr>
          <w:rFonts w:ascii="JetBrains Mono" w:cs="JetBrains Mono" w:eastAsia="JetBrains Mono" w:hAnsi="JetBrains Mono"/>
          <w:b/>
          <w:bCs/>
          <w:color w:val="FF9800"/>
          <w:sz w:val="17"/>
          <w:szCs w:val="17"/>
        </w:rPr>
        <w:t xml:space="preserve">Palette: Modern Studio  ·  Teal Family + Orange Signal System</w:t>
      </w:r>
    </w:p>
    <w:p>
      <w:pPr>
        <w:shd w:fill="092D3A" w:val="clear"/>
        <w:spacing w:after="800" w:before="60"/>
        <w:jc w:val="center"/>
      </w:pPr>
      <w:r>
        <w:rPr>
          <w:rFonts w:ascii="JetBrains Mono" w:cs="JetBrains Mono" w:eastAsia="JetBrains Mono" w:hAnsi="JetBrains Mono"/>
          <w:color w:val="64748B"/>
          <w:sz w:val="17"/>
          <w:szCs w:val="17"/>
        </w:rPr>
        <w:t xml:space="preserve">May 2026  ·  CONFIDENTIAL</w:t>
      </w:r>
    </w:p>
    <w:p>
      <w:r>
        <w:br w:type="page"/>
      </w:r>
    </w:p>
    <w:p>
      <w:pPr>
        <w:pStyle w:val="Heading1"/>
        <w:shd w:fill="0C3645" w:val="clear"/>
        <w:spacing w:after="0" w:before="360"/>
        <w:ind w:left="180" w:right="180"/>
      </w:pPr>
      <w:r>
        <w:rPr>
          <w:rFonts w:ascii="Inter Tight" w:cs="Inter Tight" w:eastAsia="Inter Tight" w:hAnsi="Inter Tight"/>
          <w:b/>
          <w:bCs/>
          <w:color w:val="FFFFFF"/>
          <w:spacing w:val="-40"/>
          <w:sz w:val="40"/>
          <w:szCs w:val="40"/>
        </w:rPr>
        <w:t xml:space="preserve">0 · DESIGN SYSTEM — MODERN STUDIO</w:t>
      </w:r>
    </w:p>
    <w:p>
      <w:pPr>
        <w:shd w:fill="0C3645" w:val="clear"/>
        <w:spacing w:after="200" w:before="0"/>
        <w:ind w:left="180"/>
      </w:pPr>
      <w:r>
        <w:rPr>
          <w:rFonts w:ascii="Inter Tight" w:cs="Inter Tight" w:eastAsia="Inter Tight" w:hAnsi="Inter Tight"/>
          <w:color w:val="FF6B00"/>
          <w:sz w:val="14"/>
          <w:szCs w:val="14"/>
        </w:rPr>
        <w:t xml:space="preserve">━━━━━━━━━━━━━━━━</w:t>
      </w:r>
    </w:p>
    <w:p>
      <w:pPr>
        <w:pStyle w:val="Heading2"/>
        <w:pBdr>
          <w:left w:val="single" w:color="FF6B00" w:sz="16" w:space="8"/>
        </w:pBdr>
        <w:spacing w:after="100" w:before="260"/>
        <w:ind w:left="160"/>
      </w:pPr>
      <w:r>
        <w:rPr>
          <w:rFonts w:ascii="Inter Tight" w:cs="Inter Tight" w:eastAsia="Inter Tight" w:hAnsi="Inter Tight"/>
          <w:b/>
          <w:bCs/>
          <w:color w:val="0C3645"/>
          <w:spacing w:val="-30"/>
          <w:sz w:val="28"/>
          <w:szCs w:val="28"/>
        </w:rPr>
        <w:t xml:space="preserve">0.1 · Design Philosophy</w:t>
      </w:r>
    </w:p>
    <w:p>
      <w:pPr>
        <w:spacing w:after="60" w:before="60"/>
      </w:pPr>
      <w:r>
        <w:rPr>
          <w:rFonts w:ascii="Inter Tight" w:cs="Inter Tight" w:eastAsia="Inter Tight" w:hAnsi="Inter Tight"/>
          <w:color w:val="1A1A1A"/>
          <w:sz w:val="20"/>
          <w:szCs w:val="20"/>
        </w:rPr>
        <w:t xml:space="preserve">The R³AP app merges high-end coaching intelligence with the "Studio Cypher" aesthetic: music production metaphors (tracks, mixing, equalizers) executed through clean, utilitarian software design. High contrast, sharp edges, and clear state changes make the app feel like premium audio production software — not a generic wellness tool.</w:t>
      </w:r>
    </w:p>
    <w:p>
      <w:pPr>
        <w:pBdr>
          <w:left w:val="single" w:color="1A5F7A" w:sz="16" w:space="10"/>
        </w:pBdr>
        <w:shd w:fill="EBF4F7" w:val="clear"/>
        <w:spacing w:after="80" w:before="80"/>
        <w:ind w:left="220" w:right="180"/>
      </w:pPr>
      <w:r>
        <w:rPr>
          <w:rFonts w:ascii="Inter Tight" w:cs="Inter Tight" w:eastAsia="Inter Tight" w:hAnsi="Inter Tight"/>
          <w:b/>
          <w:bCs/>
          <w:color w:val="1A5F7A"/>
          <w:sz w:val="20"/>
          <w:szCs w:val="20"/>
        </w:rPr>
        <w:t xml:space="preserve">AESTHETIC MANDATE:  </w:t>
      </w:r>
      <w:r>
        <w:rPr>
          <w:rFonts w:ascii="Inter Tight" w:cs="Inter Tight" w:eastAsia="Inter Tight" w:hAnsi="Inter Tight"/>
          <w:color w:val="1A1A1A"/>
          <w:sz w:val="20"/>
          <w:szCs w:val="20"/>
        </w:rPr>
        <w:t xml:space="preserve">Modern Studio. Teal depth system. Orange signal energy. Pure surfaces, sharp borders, stark typography. Every screen should feel like the control room of a world-class studio — the place where precision meets creativity.</w:t>
      </w:r>
    </w:p>
    <w:p>
      <w:pPr>
        <w:spacing w:after="80" w:before="80"/>
      </w:pPr>
      <w:r>
        <w:t xml:space="preserve"/>
      </w:r>
    </w:p>
    <w:p>
      <w:pPr>
        <w:pStyle w:val="Heading2"/>
        <w:pBdr>
          <w:left w:val="single" w:color="FF6B00" w:sz="16" w:space="8"/>
        </w:pBdr>
        <w:spacing w:after="100" w:before="260"/>
        <w:ind w:left="160"/>
      </w:pPr>
      <w:r>
        <w:rPr>
          <w:rFonts w:ascii="Inter Tight" w:cs="Inter Tight" w:eastAsia="Inter Tight" w:hAnsi="Inter Tight"/>
          <w:b/>
          <w:bCs/>
          <w:color w:val="0C3645"/>
          <w:spacing w:val="-30"/>
          <w:sz w:val="28"/>
          <w:szCs w:val="28"/>
        </w:rPr>
        <w:t xml:space="preserve">0.2 · Teal Depth System</w:t>
      </w:r>
    </w:p>
    <w:p>
      <w:pPr>
        <w:spacing w:after="60" w:before="60"/>
      </w:pPr>
      <w:r>
        <w:rPr>
          <w:rFonts w:ascii="Inter Tight" w:cs="Inter Tight" w:eastAsia="Inter Tight" w:hAnsi="Inter Tight"/>
          <w:color w:val="1A1A1A"/>
          <w:sz w:val="20"/>
          <w:szCs w:val="20"/>
        </w:rPr>
        <w:t xml:space="preserve">Teal operates as a five-level depth system, creating visual hierarchy from the deepest hero backgrounds to the lightest surface washes. This is the primary architectural color — not a single flat shade.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LEVEL</w:t>
            </w:r>
          </w:p>
        </w:tc>
        <w:tc>
          <w:tcPr>
            <w:tcW w:type="dxa" w:w="28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NAME + HEX</w:t>
            </w:r>
          </w:p>
        </w:tc>
        <w:tc>
          <w:tcPr>
            <w:tcW w:type="dxa" w:w="49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USAGE</w:t>
            </w:r>
          </w:p>
        </w:tc>
      </w:tr>
      <w:tr>
        <w:trPr>
          <w:tblHeader w:val="false"/>
        </w:trPr>
        <w:tc>
          <w:tcPr>
            <w:tcW w:type="dxa" w:w="160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01 — Deepest</w:t>
            </w:r>
          </w:p>
        </w:tc>
        <w:tc>
          <w:tcPr>
            <w:tcW w:type="dxa" w:w="28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Teal Deep  #092D3A</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Cover, hero areas, modal overlays, night-mode base</w:t>
            </w:r>
          </w:p>
        </w:tc>
      </w:tr>
      <w:tr>
        <w:trPr>
          <w:tblHeader w:val="false"/>
        </w:trPr>
        <w:tc>
          <w:tcPr>
            <w:tcW w:type="dxa" w:w="160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02 — Dark</w:t>
            </w:r>
          </w:p>
        </w:tc>
        <w:tc>
          <w:tcPr>
            <w:tcW w:type="dxa" w:w="28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Teal Dark  #0C3645</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Primary backgrounds, H1 panels, nav bar, section headers</w:t>
            </w:r>
          </w:p>
        </w:tc>
      </w:tr>
      <w:tr>
        <w:trPr>
          <w:tblHeader w:val="false"/>
        </w:trPr>
        <w:tc>
          <w:tcPr>
            <w:tcW w:type="dxa" w:w="160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03 — Mid</w:t>
            </w:r>
          </w:p>
        </w:tc>
        <w:tc>
          <w:tcPr>
            <w:tcW w:type="dxa" w:w="28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Teal Mid  #1A5F7A</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Secondary backgrounds, hover states, card borders, screen headers</w:t>
            </w:r>
          </w:p>
        </w:tc>
      </w:tr>
      <w:tr>
        <w:trPr>
          <w:tblHeader w:val="false"/>
        </w:trPr>
        <w:tc>
          <w:tcPr>
            <w:tcW w:type="dxa" w:w="160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04 — Bright</w:t>
            </w:r>
          </w:p>
        </w:tc>
        <w:tc>
          <w:tcPr>
            <w:tcW w:type="dxa" w:w="28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Teal Bright  #32758C</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Tertiary accents, interactive highlights, glass panel edges</w:t>
            </w:r>
          </w:p>
        </w:tc>
      </w:tr>
      <w:tr>
        <w:trPr>
          <w:tblHeader w:val="false"/>
        </w:trPr>
        <w:tc>
          <w:tcPr>
            <w:tcW w:type="dxa" w:w="160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05 — Surface</w:t>
            </w:r>
          </w:p>
        </w:tc>
        <w:tc>
          <w:tcPr>
            <w:tcW w:type="dxa" w:w="28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Teal Surface  #D6E9EF</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Tag backgrounds, tint fills, table row alternates</w:t>
            </w:r>
          </w:p>
        </w:tc>
      </w:tr>
      <w:tr>
        <w:trPr>
          <w:tblHeader w:val="false"/>
        </w:trPr>
        <w:tc>
          <w:tcPr>
            <w:tcW w:type="dxa" w:w="160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06 — Mist</w:t>
            </w:r>
          </w:p>
        </w:tc>
        <w:tc>
          <w:tcPr>
            <w:tcW w:type="dxa" w:w="28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Teal Mist  #EBF4F7</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Lightest wash, callout backgrounds, subtle row dividers</w:t>
            </w:r>
          </w:p>
        </w:tc>
      </w:tr>
    </w:tbl>
    <w:p>
      <w:pPr>
        <w:spacing w:after="80" w:before="80"/>
      </w:pPr>
      <w:r>
        <w:t xml:space="preserve"/>
      </w:r>
    </w:p>
    <w:p>
      <w:pPr>
        <w:pStyle w:val="Heading2"/>
        <w:pBdr>
          <w:left w:val="single" w:color="FF6B00" w:sz="16" w:space="8"/>
        </w:pBdr>
        <w:spacing w:after="100" w:before="260"/>
        <w:ind w:left="160"/>
      </w:pPr>
      <w:r>
        <w:rPr>
          <w:rFonts w:ascii="Inter Tight" w:cs="Inter Tight" w:eastAsia="Inter Tight" w:hAnsi="Inter Tight"/>
          <w:b/>
          <w:bCs/>
          <w:color w:val="0C3645"/>
          <w:spacing w:val="-30"/>
          <w:sz w:val="28"/>
          <w:szCs w:val="28"/>
        </w:rPr>
        <w:t xml:space="preserve">0.3 · Signal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SIGNAL</w:t>
            </w:r>
          </w:p>
        </w:tc>
        <w:tc>
          <w:tcPr>
            <w:tcW w:type="dxa" w:w="61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SPEC + USE</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Orange Pop  #FF6B00</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Primary action. CTA buttons, active equalizer bars, Live mode mic pulse, progress fills, selected state borders.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Amber  #FF9800</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Secondary action. Button hover state, gradient end on primary buttons, warm accent on track numerals.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Red  #B8423D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Warnings only. "Do Not Say" indicators, error states, critical alerts.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Green Check  #2D7A4F</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Success states. Confirmed actions, "Instruction Protected: Yes" indicator, milestone completions.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Orange Tint  rgba(255,107,0,0.10)</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Tag fills, active state backgrounds, callout fills for action items.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Teal Tint  rgba(26,95,122,0.10)</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Informational tag fills, neutral highlights, secondary callout backgrounds.</w:t>
            </w:r>
          </w:p>
        </w:tc>
      </w:tr>
    </w:tbl>
    <w:p>
      <w:pPr>
        <w:spacing w:after="80" w:before="80"/>
      </w:pPr>
      <w:r>
        <w:t xml:space="preserve"/>
      </w:r>
    </w:p>
    <w:p>
      <w:pPr>
        <w:pStyle w:val="Heading2"/>
        <w:pBdr>
          <w:left w:val="single" w:color="FF6B00" w:sz="16" w:space="8"/>
        </w:pBdr>
        <w:spacing w:after="100" w:before="260"/>
        <w:ind w:left="160"/>
      </w:pPr>
      <w:r>
        <w:rPr>
          <w:rFonts w:ascii="Inter Tight" w:cs="Inter Tight" w:eastAsia="Inter Tight" w:hAnsi="Inter Tight"/>
          <w:b/>
          <w:bCs/>
          <w:color w:val="0C3645"/>
          <w:spacing w:val="-30"/>
          <w:sz w:val="28"/>
          <w:szCs w:val="28"/>
        </w:rPr>
        <w:t xml:space="preserve">0.4 · Neutral + Surface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NAME</w:t>
            </w:r>
          </w:p>
        </w:tc>
        <w:tc>
          <w:tcPr>
            <w:tcW w:type="dxa" w:w="69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HEX + USE</w:t>
            </w:r>
          </w:p>
        </w:tc>
      </w:tr>
      <w:tr>
        <w:trPr>
          <w:tblHeader w:val="false"/>
        </w:trPr>
        <w:tc>
          <w:tcPr>
            <w:tcW w:type="dxa" w:w="24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Deep Ink  #1A1A1A</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Primary body text, icons, all text on white/canvas surfaces.</w:t>
            </w:r>
          </w:p>
        </w:tc>
      </w:tr>
      <w:tr>
        <w:trPr>
          <w:tblHeader w:val="false"/>
        </w:trPr>
        <w:tc>
          <w:tcPr>
            <w:tcW w:type="dxa" w:w="24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Cool Muted  #64748B</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Secondary text, captions, muted labels, metadata.</w:t>
            </w:r>
          </w:p>
        </w:tc>
      </w:tr>
      <w:tr>
        <w:trPr>
          <w:tblHeader w:val="false"/>
        </w:trPr>
        <w:tc>
          <w:tcPr>
            <w:tcW w:type="dxa" w:w="24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Pure White  #FFFFFF</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Card surfaces, modal backgrounds, input fields.</w:t>
            </w:r>
          </w:p>
        </w:tc>
      </w:tr>
      <w:tr>
        <w:trPr>
          <w:tblHeader w:val="false"/>
        </w:trPr>
        <w:tc>
          <w:tcPr>
            <w:tcW w:type="dxa" w:w="24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App Canvas  #F8FAFC</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Primary app background — crisp cool-slate. NEVER cream or warm-tinted.</w:t>
            </w:r>
          </w:p>
        </w:tc>
      </w:tr>
    </w:tbl>
    <w:p>
      <w:pPr>
        <w:pBdr>
          <w:left w:val="single" w:color="32758C" w:sz="16" w:space="10"/>
        </w:pBdr>
        <w:shd w:fill="EBF4F7" w:val="clear"/>
        <w:spacing w:after="80" w:before="80"/>
        <w:ind w:left="220" w:right="180"/>
      </w:pPr>
      <w:r>
        <w:rPr>
          <w:rFonts w:ascii="Inter Tight" w:cs="Inter Tight" w:eastAsia="Inter Tight" w:hAnsi="Inter Tight"/>
          <w:b/>
          <w:bCs/>
          <w:color w:val="32758C"/>
          <w:sz w:val="20"/>
          <w:szCs w:val="20"/>
        </w:rPr>
        <w:t xml:space="preserve">OVERRIDE:  </w:t>
      </w:r>
      <w:r>
        <w:rPr>
          <w:rFonts w:ascii="Inter Tight" w:cs="Inter Tight" w:eastAsia="Inter Tight" w:hAnsi="Inter Tight"/>
          <w:color w:val="1A1A1A"/>
          <w:sz w:val="20"/>
          <w:szCs w:val="20"/>
        </w:rPr>
        <w:t xml:space="preserve">Zero bronze, tan, sepia, cream (#F4EDE3), or warm-tinted backgrounds in the app. The canvas is cool-slate (#F8FAFC). Cards are pure white. The warmth comes from Orange and Amber accents — not background color temperature.</w:t>
      </w:r>
    </w:p>
    <w:p>
      <w:pPr>
        <w:spacing w:after="80" w:before="80"/>
      </w:pPr>
      <w:r>
        <w:t xml:space="preserve"/>
      </w:r>
    </w:p>
    <w:p>
      <w:pPr>
        <w:pStyle w:val="Heading2"/>
        <w:pBdr>
          <w:left w:val="single" w:color="FF6B00" w:sz="16" w:space="8"/>
        </w:pBdr>
        <w:spacing w:after="100" w:before="260"/>
        <w:ind w:left="160"/>
      </w:pPr>
      <w:r>
        <w:rPr>
          <w:rFonts w:ascii="Inter Tight" w:cs="Inter Tight" w:eastAsia="Inter Tight" w:hAnsi="Inter Tight"/>
          <w:b/>
          <w:bCs/>
          <w:color w:val="0C3645"/>
          <w:spacing w:val="-30"/>
          <w:sz w:val="28"/>
          <w:szCs w:val="28"/>
        </w:rPr>
        <w:t xml:space="preserve">0.5 · Typography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ELEMENT</w:t>
            </w:r>
          </w:p>
        </w:tc>
        <w:tc>
          <w:tcPr>
            <w:tcW w:type="dxa" w:w="61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FONT + SPEC</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Display / H1</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Inter Tight  ExtraBold 800 · 36–48px · tracking -0.04em · Teal Dark or White on dark bg</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H2 Heading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Inter Tight  ExtraBold 800 · 28px · tracking -0.03em · Teal Dark</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H3 Heading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Inter Tight  SemiBold 700 · 20px · tracking -0.02em · Teal Mid</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H4 / Track Label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JetBrains Mono  Bold 700 · 12–14px · UPPERCASE · letter-spacing 0.1em · Orange Pop</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Body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Inter Tight  Regular/Medium 400–500 · 16px · line-height 1.6 · Deep Ink</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Data / Metrics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Inter Tight  ExtraBold 800 · 24–36px · Teal Dark or Orange Pop</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Tags / Phase Pills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JetBrains Mono  Bold 700 · 11–12px · UPPERCASE · letter-spacing 0.1em · 4px 8px padding</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Track Numerals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JetBrains Mono or Inter Tight 800 · Used as watermarks (opacity 0.05) or bold Teal Mid list markers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Celebration / PLURAL State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Permanent Marker · ONLY for milestone unlocks and PLURAL State screen · Amber or White</w:t>
            </w:r>
          </w:p>
        </w:tc>
      </w:tr>
    </w:tbl>
    <w:p>
      <w:pPr>
        <w:spacing w:after="80" w:before="80"/>
      </w:pPr>
      <w:r>
        <w:t xml:space="preserve"/>
      </w:r>
    </w:p>
    <w:p>
      <w:pPr>
        <w:pStyle w:val="Heading2"/>
        <w:pBdr>
          <w:left w:val="single" w:color="FF6B00" w:sz="16" w:space="8"/>
        </w:pBdr>
        <w:spacing w:after="100" w:before="260"/>
        <w:ind w:left="160"/>
      </w:pPr>
      <w:r>
        <w:rPr>
          <w:rFonts w:ascii="Inter Tight" w:cs="Inter Tight" w:eastAsia="Inter Tight" w:hAnsi="Inter Tight"/>
          <w:b/>
          <w:bCs/>
          <w:color w:val="0C3645"/>
          <w:spacing w:val="-30"/>
          <w:sz w:val="28"/>
          <w:szCs w:val="28"/>
        </w:rPr>
        <w:t xml:space="preserve">0.6 · Component Specifications</w:t>
      </w:r>
    </w:p>
    <w:p>
      <w:pPr>
        <w:pStyle w:val="Heading3"/>
        <w:spacing w:after="60" w:before="180"/>
      </w:pPr>
      <w:r>
        <w:rPr>
          <w:rFonts w:ascii="Inter Tight" w:cs="Inter Tight" w:eastAsia="Inter Tight" w:hAnsi="Inter Tight"/>
          <w:b/>
          <w:bCs/>
          <w:color w:val="1A5F7A"/>
          <w:sz w:val="24"/>
          <w:szCs w:val="24"/>
        </w:rPr>
        <w:t xml:space="preserve">Buttons</w:t>
      </w:r>
    </w:p>
    <w:p>
      <w:pPr>
        <w:pBdr>
          <w:left w:val="single" w:color="FF6B00" w:sz="12" w:space="6"/>
        </w:pBdr>
        <w:shd w:fill="092D3A" w:val="clear"/>
        <w:spacing w:after="60" w:before="60"/>
        <w:ind w:left="180" w:right="180"/>
      </w:pPr>
      <w:r>
        <w:rPr>
          <w:rFonts w:ascii="JetBrains Mono" w:cs="JetBrains Mono" w:eastAsia="JetBrains Mono" w:hAnsi="JetBrains Mono"/>
          <w:b/>
          <w:bCs/>
          <w:color w:val="FF9800"/>
          <w:sz w:val="16"/>
          <w:szCs w:val="16"/>
        </w:rPr>
        <w:t xml:space="preserve">PRIMARY BUTTON:   </w:t>
      </w:r>
      <w:r>
        <w:rPr>
          <w:rFonts w:ascii="JetBrains Mono" w:cs="JetBrains Mono" w:eastAsia="JetBrains Mono" w:hAnsi="JetBrains Mono"/>
          <w:color w:val="D6E9EF"/>
          <w:sz w:val="16"/>
          <w:szCs w:val="16"/>
        </w:rPr>
        <w:t xml:space="preserve">background: linear-gradient(90deg, #FF6B00, #FF9800);  color: #FFFFFF;  font: Inter Tight SemiBold 15px;  border-radius: 6px;  padding: 12px 24px;  hover: translateY(-2px), box-shadow: 0 8px 16px rgba(255,107,0,0.25);</w:t>
      </w:r>
    </w:p>
    <w:p>
      <w:pPr>
        <w:pBdr>
          <w:left w:val="single" w:color="FF6B00" w:sz="12" w:space="6"/>
        </w:pBdr>
        <w:shd w:fill="092D3A" w:val="clear"/>
        <w:spacing w:after="60" w:before="60"/>
        <w:ind w:left="180" w:right="180"/>
      </w:pPr>
      <w:r>
        <w:rPr>
          <w:rFonts w:ascii="JetBrains Mono" w:cs="JetBrains Mono" w:eastAsia="JetBrains Mono" w:hAnsi="JetBrains Mono"/>
          <w:b/>
          <w:bCs/>
          <w:color w:val="FF9800"/>
          <w:sz w:val="16"/>
          <w:szCs w:val="16"/>
        </w:rPr>
        <w:t xml:space="preserve">SECONDARY BUTTON:   </w:t>
      </w:r>
      <w:r>
        <w:rPr>
          <w:rFonts w:ascii="JetBrains Mono" w:cs="JetBrains Mono" w:eastAsia="JetBrains Mono" w:hAnsi="JetBrains Mono"/>
          <w:color w:val="D6E9EF"/>
          <w:sz w:val="16"/>
          <w:szCs w:val="16"/>
        </w:rPr>
        <w:t xml:space="preserve">background: transparent;  border: 2px solid #1A5F7A;  color: #1A5F7A;  border-radius: 6px;  hover: bg #1A5F7A, color white;</w:t>
      </w:r>
    </w:p>
    <w:p>
      <w:pPr>
        <w:pBdr>
          <w:left w:val="single" w:color="FF6B00" w:sz="12" w:space="6"/>
        </w:pBdr>
        <w:shd w:fill="092D3A" w:val="clear"/>
        <w:spacing w:after="60" w:before="60"/>
        <w:ind w:left="180" w:right="180"/>
      </w:pPr>
      <w:r>
        <w:rPr>
          <w:rFonts w:ascii="JetBrains Mono" w:cs="JetBrains Mono" w:eastAsia="JetBrains Mono" w:hAnsi="JetBrains Mono"/>
          <w:b/>
          <w:bCs/>
          <w:color w:val="FF9800"/>
          <w:sz w:val="16"/>
          <w:szCs w:val="16"/>
        </w:rPr>
        <w:t xml:space="preserve">GHOST BUTTON:   </w:t>
      </w:r>
      <w:r>
        <w:rPr>
          <w:rFonts w:ascii="JetBrains Mono" w:cs="JetBrains Mono" w:eastAsia="JetBrains Mono" w:hAnsi="JetBrains Mono"/>
          <w:color w:val="D6E9EF"/>
          <w:sz w:val="16"/>
          <w:szCs w:val="16"/>
        </w:rPr>
        <w:t xml:space="preserve">background: transparent;  border: 1px solid rgba(255,255,255,0.3);  color: white;  border-radius: 6px;  Used on dark teal backgrounds only.</w:t>
      </w:r>
    </w:p>
    <w:p>
      <w:pPr>
        <w:spacing w:after="80" w:before="80"/>
      </w:pPr>
      <w:r>
        <w:t xml:space="preserve"/>
      </w:r>
    </w:p>
    <w:p>
      <w:pPr>
        <w:pStyle w:val="Heading3"/>
        <w:spacing w:after="60" w:before="180"/>
      </w:pPr>
      <w:r>
        <w:rPr>
          <w:rFonts w:ascii="Inter Tight" w:cs="Inter Tight" w:eastAsia="Inter Tight" w:hAnsi="Inter Tight"/>
          <w:b/>
          <w:bCs/>
          <w:color w:val="1A5F7A"/>
          <w:sz w:val="24"/>
          <w:szCs w:val="24"/>
        </w:rPr>
        <w:t xml:space="preserve">Cards &amp; Glass Panels</w:t>
      </w:r>
    </w:p>
    <w:p>
      <w:pPr>
        <w:pBdr>
          <w:left w:val="single" w:color="FF6B00" w:sz="12" w:space="6"/>
        </w:pBdr>
        <w:shd w:fill="092D3A" w:val="clear"/>
        <w:spacing w:after="60" w:before="60"/>
        <w:ind w:left="180" w:right="180"/>
      </w:pPr>
      <w:r>
        <w:rPr>
          <w:rFonts w:ascii="JetBrains Mono" w:cs="JetBrains Mono" w:eastAsia="JetBrains Mono" w:hAnsi="JetBrains Mono"/>
          <w:b/>
          <w:bCs/>
          <w:color w:val="FF9800"/>
          <w:sz w:val="16"/>
          <w:szCs w:val="16"/>
        </w:rPr>
        <w:t xml:space="preserve">STANDARD CARD:   </w:t>
      </w:r>
      <w:r>
        <w:rPr>
          <w:rFonts w:ascii="JetBrains Mono" w:cs="JetBrains Mono" w:eastAsia="JetBrains Mono" w:hAnsi="JetBrains Mono"/>
          <w:color w:val="D6E9EF"/>
          <w:sz w:val="16"/>
          <w:szCs w:val="16"/>
        </w:rPr>
        <w:t xml:space="preserve">background: #FFFFFF;  border: 1px solid rgba(0,0,0,0.08);  border-top: 3px solid #1A5F7A (or #FF6B00 for action cards);  border-radius: 12px;  box-shadow: 0 4px 12px rgba(0,0,0,0.05);</w:t>
      </w:r>
    </w:p>
    <w:p>
      <w:pPr>
        <w:pBdr>
          <w:left w:val="single" w:color="FF6B00" w:sz="12" w:space="6"/>
        </w:pBdr>
        <w:shd w:fill="092D3A" w:val="clear"/>
        <w:spacing w:after="60" w:before="60"/>
        <w:ind w:left="180" w:right="180"/>
      </w:pPr>
      <w:r>
        <w:rPr>
          <w:rFonts w:ascii="JetBrains Mono" w:cs="JetBrains Mono" w:eastAsia="JetBrains Mono" w:hAnsi="JetBrains Mono"/>
          <w:b/>
          <w:bCs/>
          <w:color w:val="FF9800"/>
          <w:sz w:val="16"/>
          <w:szCs w:val="16"/>
        </w:rPr>
        <w:t xml:space="preserve">GLASS PANEL (on teal bg):   </w:t>
      </w:r>
      <w:r>
        <w:rPr>
          <w:rFonts w:ascii="JetBrains Mono" w:cs="JetBrains Mono" w:eastAsia="JetBrains Mono" w:hAnsi="JetBrains Mono"/>
          <w:color w:val="D6E9EF"/>
          <w:sz w:val="16"/>
          <w:szCs w:val="16"/>
        </w:rPr>
        <w:t xml:space="preserve">background: rgba(255,255,255,0.10);  backdrop-filter: blur(20px);  border: 1px solid rgba(255,255,255,0.20);  border-radius: 12px;  box-shadow: 0 4px 24px rgba(9,45,58,0.30);</w:t>
      </w:r>
    </w:p>
    <w:p>
      <w:pPr>
        <w:pBdr>
          <w:left w:val="single" w:color="FF6B00" w:sz="12" w:space="6"/>
        </w:pBdr>
        <w:shd w:fill="092D3A" w:val="clear"/>
        <w:spacing w:after="60" w:before="60"/>
        <w:ind w:left="180" w:right="180"/>
      </w:pPr>
      <w:r>
        <w:rPr>
          <w:rFonts w:ascii="JetBrains Mono" w:cs="JetBrains Mono" w:eastAsia="JetBrains Mono" w:hAnsi="JetBrains Mono"/>
          <w:b/>
          <w:bCs/>
          <w:color w:val="FF9800"/>
          <w:sz w:val="16"/>
          <w:szCs w:val="16"/>
        </w:rPr>
        <w:t xml:space="preserve">DEEP GLASS (on Teal Deep):   </w:t>
      </w:r>
      <w:r>
        <w:rPr>
          <w:rFonts w:ascii="JetBrains Mono" w:cs="JetBrains Mono" w:eastAsia="JetBrains Mono" w:hAnsi="JetBrains Mono"/>
          <w:color w:val="D6E9EF"/>
          <w:sz w:val="16"/>
          <w:szCs w:val="16"/>
        </w:rPr>
        <w:t xml:space="preserve">background: rgba(26,95,122,0.25);  backdrop-filter: blur(24px);  border: 1px solid rgba(50,117,140,0.40);  border-radius: 12px;</w:t>
      </w:r>
    </w:p>
    <w:p>
      <w:pPr>
        <w:spacing w:after="80" w:before="80"/>
      </w:pPr>
      <w:r>
        <w:t xml:space="preserve"/>
      </w:r>
    </w:p>
    <w:p>
      <w:pPr>
        <w:pStyle w:val="Heading3"/>
        <w:spacing w:after="60" w:before="180"/>
      </w:pPr>
      <w:r>
        <w:rPr>
          <w:rFonts w:ascii="Inter Tight" w:cs="Inter Tight" w:eastAsia="Inter Tight" w:hAnsi="Inter Tight"/>
          <w:b/>
          <w:bCs/>
          <w:color w:val="1A5F7A"/>
          <w:sz w:val="24"/>
          <w:szCs w:val="24"/>
        </w:rPr>
        <w:t xml:space="preserve">Spacing &amp; Radii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SCALE</w:t>
            </w:r>
          </w:p>
        </w:tc>
        <w:tc>
          <w:tcPr>
            <w:tcW w:type="dxa" w:w="65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VALUES</w:t>
            </w:r>
          </w:p>
        </w:tc>
      </w:tr>
      <w:tr>
        <w:trPr>
          <w:tblHeader w:val="false"/>
        </w:trPr>
        <w:tc>
          <w:tcPr>
            <w:tcW w:type="dxa" w:w="28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Micro spacing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4px, 8px — between icon and text, tag internal padding</w:t>
            </w:r>
          </w:p>
        </w:tc>
      </w:tr>
      <w:tr>
        <w:trPr>
          <w:tblHeader w:val="false"/>
        </w:trPr>
        <w:tc>
          <w:tcPr>
            <w:tcW w:type="dxa" w:w="28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Component spacing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12px, 16px, 24px — padding inside cards, buttons, inputs</w:t>
            </w:r>
          </w:p>
        </w:tc>
      </w:tr>
      <w:tr>
        <w:trPr>
          <w:tblHeader w:val="false"/>
        </w:trPr>
        <w:tc>
          <w:tcPr>
            <w:tcW w:type="dxa" w:w="28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Layout spacing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32px, 48px, 64px — spacing between sections</w:t>
            </w:r>
          </w:p>
        </w:tc>
      </w:tr>
      <w:tr>
        <w:trPr>
          <w:tblHeader w:val="false"/>
        </w:trPr>
        <w:tc>
          <w:tcPr>
            <w:tcW w:type="dxa" w:w="28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Radii system</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4px (tags/inner elements) · 6px (inputs/buttons) · 12px (cards/modals)</w:t>
            </w:r>
          </w:p>
        </w:tc>
      </w:tr>
      <w:tr>
        <w:trPr>
          <w:tblHeader w:val="false"/>
        </w:trPr>
        <w:tc>
          <w:tcPr>
            <w:tcW w:type="dxa" w:w="28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Elevation 0</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Flat — 1px border only</w:t>
            </w:r>
          </w:p>
        </w:tc>
      </w:tr>
      <w:tr>
        <w:trPr>
          <w:tblHeader w:val="false"/>
        </w:trPr>
        <w:tc>
          <w:tcPr>
            <w:tcW w:type="dxa" w:w="28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Elevation 1 (Cards)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0 4px 12px rgba(0,0,0,0.05)</w:t>
            </w:r>
          </w:p>
        </w:tc>
      </w:tr>
      <w:tr>
        <w:trPr>
          <w:tblHeader w:val="false"/>
        </w:trPr>
        <w:tc>
          <w:tcPr>
            <w:tcW w:type="dxa" w:w="28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Elevation 2 (Modals)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0 20px 40px rgba(0,0,0,0.15)</w:t>
            </w:r>
          </w:p>
        </w:tc>
      </w:tr>
    </w:tbl>
    <w:p>
      <w:r>
        <w:br w:type="page"/>
      </w:r>
    </w:p>
    <w:p>
      <w:pPr>
        <w:pStyle w:val="Heading1"/>
        <w:shd w:fill="0C3645" w:val="clear"/>
        <w:spacing w:after="0" w:before="360"/>
        <w:ind w:left="180" w:right="180"/>
      </w:pPr>
      <w:r>
        <w:rPr>
          <w:rFonts w:ascii="Inter Tight" w:cs="Inter Tight" w:eastAsia="Inter Tight" w:hAnsi="Inter Tight"/>
          <w:b/>
          <w:bCs/>
          <w:color w:val="FFFFFF"/>
          <w:spacing w:val="-40"/>
          <w:sz w:val="40"/>
          <w:szCs w:val="40"/>
        </w:rPr>
        <w:t xml:space="preserve">1 · GOVERNING PRODUCT RULES</w:t>
      </w:r>
    </w:p>
    <w:p>
      <w:pPr>
        <w:shd w:fill="0C3645" w:val="clear"/>
        <w:spacing w:after="200" w:before="0"/>
        <w:ind w:left="180"/>
      </w:pPr>
      <w:r>
        <w:rPr>
          <w:rFonts w:ascii="Inter Tight" w:cs="Inter Tight" w:eastAsia="Inter Tight" w:hAnsi="Inter Tight"/>
          <w:color w:val="FF6B00"/>
          <w:sz w:val="14"/>
          <w:szCs w:val="14"/>
        </w:rPr>
        <w:t xml:space="preserve">━━━━━━━━━━━━━━━━</w:t>
      </w:r>
    </w:p>
    <w:p>
      <w:pPr>
        <w:spacing w:after="60" w:before="60"/>
      </w:pPr>
      <w:r>
        <w:rPr>
          <w:rFonts w:ascii="Inter Tight" w:cs="Inter Tight" w:eastAsia="Inter Tight" w:hAnsi="Inter Tight"/>
          <w:color w:val="1A1A1A"/>
          <w:sz w:val="20"/>
          <w:szCs w:val="20"/>
        </w:rPr>
        <w:t xml:space="preserve">Use the language already built. Do not add new terms unless a true gap exists. The app should feel like R³AP — not like a generic SEL, wellness, coaching, or classroom management platform.</w:t>
      </w:r>
    </w:p>
    <w:p>
      <w:pPr>
        <w:pBdr>
          <w:left w:val="single" w:color="1A5F7A" w:sz="16" w:space="10"/>
        </w:pBdr>
        <w:shd w:fill="EBF4F7" w:val="clear"/>
        <w:spacing w:after="80" w:before="80"/>
        <w:ind w:left="220" w:right="180"/>
      </w:pPr>
      <w:r>
        <w:rPr>
          <w:rFonts w:ascii="Inter Tight" w:cs="Inter Tight" w:eastAsia="Inter Tight" w:hAnsi="Inter Tight"/>
          <w:b/>
          <w:bCs/>
          <w:color w:val="1A5F7A"/>
          <w:sz w:val="20"/>
          <w:szCs w:val="20"/>
        </w:rPr>
        <w:t xml:space="preserve">CORE PRODUCT STATEMENT:  </w:t>
      </w:r>
      <w:r>
        <w:rPr>
          <w:rFonts w:ascii="Inter Tight" w:cs="Inter Tight" w:eastAsia="Inter Tight" w:hAnsi="Inter Tight"/>
          <w:color w:val="1A1A1A"/>
          <w:sz w:val="20"/>
          <w:szCs w:val="20"/>
        </w:rPr>
        <w:t xml:space="preserve">R³AP is a guided classroom-culture operating system that helps educators clear the fog, respond with precision under pressure, and build learning environments where regulation, belonging, and academic growth can be sustained.</w:t>
      </w:r>
    </w:p>
    <w:p>
      <w:pPr>
        <w:pBdr>
          <w:left w:val="single" w:color="FF6B00" w:sz="16" w:space="10"/>
        </w:pBdr>
        <w:shd w:fill="FFF4ED" w:val="clear"/>
        <w:spacing w:after="80" w:before="80"/>
        <w:ind w:left="220" w:right="180"/>
      </w:pPr>
      <w:r>
        <w:rPr>
          <w:rFonts w:ascii="Inter Tight" w:cs="Inter Tight" w:eastAsia="Inter Tight" w:hAnsi="Inter Tight"/>
          <w:b/>
          <w:bCs/>
          <w:color w:val="FF6B00"/>
          <w:sz w:val="20"/>
          <w:szCs w:val="20"/>
        </w:rPr>
        <w:t xml:space="preserve">SHORT POSITIONING:  </w:t>
      </w:r>
      <w:r>
        <w:rPr>
          <w:rFonts w:ascii="Inter Tight" w:cs="Inter Tight" w:eastAsia="Inter Tight" w:hAnsi="Inter Tight"/>
          <w:color w:val="1A1A1A"/>
          <w:sz w:val="20"/>
          <w:szCs w:val="20"/>
        </w:rPr>
        <w:t xml:space="preserve">R³AP helps educators clear the fog in the moment, choose the next grounded move, and build classroom cultures where students can regulate, belong, and grow.</w:t>
      </w:r>
    </w:p>
    <w:p>
      <w:pPr>
        <w:spacing w:after="80" w:before="80"/>
      </w:pPr>
      <w:r>
        <w:t xml:space="preserve"/>
      </w:r>
    </w:p>
    <w:p>
      <w:pPr>
        <w:pStyle w:val="Heading2"/>
        <w:pBdr>
          <w:left w:val="single" w:color="FF6B00" w:sz="16" w:space="8"/>
        </w:pBdr>
        <w:spacing w:after="100" w:before="260"/>
        <w:ind w:left="160"/>
      </w:pPr>
      <w:r>
        <w:rPr>
          <w:rFonts w:ascii="Inter Tight" w:cs="Inter Tight" w:eastAsia="Inter Tight" w:hAnsi="Inter Tight"/>
          <w:b/>
          <w:bCs/>
          <w:color w:val="0C3645"/>
          <w:spacing w:val="-30"/>
          <w:sz w:val="28"/>
          <w:szCs w:val="28"/>
        </w:rPr>
        <w:t xml:space="preserve">1.1 · Cultural Operating System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PILLAR</w:t>
            </w:r>
          </w:p>
        </w:tc>
        <w:tc>
          <w:tcPr>
            <w:tcW w:type="dxa" w:w="61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DEFINITION &amp; EVIDENCE TARGETS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Regulation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Adults stabilize themselves and the environment so students can enter a learning-ready state. Evidence: reduced time to readiness, fewer repeated redirects, increased use of precise teacher language.</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Belonging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Students experience clear expectations, fair systems, dignity, structured participation, and repair. Evidence: increased participation, more dignity-preserving corrections, more repair conversations.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Growth</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Students move from readiness and participation into stronger academic behavior and measurable learning progress. Growth must include student academic outcomes — not just engagement. Evidence: increased work completion, improved exit ticket performance, more instructional time protected.</w:t>
            </w:r>
          </w:p>
        </w:tc>
      </w:tr>
    </w:tbl>
    <w:p>
      <w:pPr>
        <w:spacing w:after="80" w:before="80"/>
      </w:pPr>
      <w:r>
        <w:t xml:space="preserve"/>
      </w:r>
    </w:p>
    <w:p>
      <w:pPr>
        <w:pStyle w:val="Heading2"/>
        <w:pBdr>
          <w:left w:val="single" w:color="FF6B00" w:sz="16" w:space="8"/>
        </w:pBdr>
        <w:spacing w:after="100" w:before="260"/>
        <w:ind w:left="160"/>
      </w:pPr>
      <w:r>
        <w:rPr>
          <w:rFonts w:ascii="Inter Tight" w:cs="Inter Tight" w:eastAsia="Inter Tight" w:hAnsi="Inter Tight"/>
          <w:b/>
          <w:bCs/>
          <w:color w:val="0C3645"/>
          <w:spacing w:val="-30"/>
          <w:sz w:val="28"/>
          <w:szCs w:val="28"/>
        </w:rPr>
        <w:t xml:space="preserve">1.2 · R³ Internal Change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STAGE</w:t>
            </w:r>
          </w:p>
        </w:tc>
        <w:tc>
          <w:tcPr>
            <w:tcW w:type="dxa" w:w="69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DEFINITION</w:t>
            </w:r>
          </w:p>
        </w:tc>
      </w:tr>
      <w:tr>
        <w:trPr>
          <w:tblHeader w:val="false"/>
        </w:trPr>
        <w:tc>
          <w:tcPr>
            <w:tcW w:type="dxa" w:w="24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Reflection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See the moment clearly enough to understand what it is showing.</w:t>
            </w:r>
          </w:p>
        </w:tc>
      </w:tr>
      <w:tr>
        <w:trPr>
          <w:tblHeader w:val="false"/>
        </w:trPr>
        <w:tc>
          <w:tcPr>
            <w:tcW w:type="dxa" w:w="24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Resistance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Interrupt the automatic pattern before it takes over.</w:t>
            </w:r>
          </w:p>
        </w:tc>
      </w:tr>
      <w:tr>
        <w:trPr>
          <w:tblHeader w:val="false"/>
        </w:trPr>
        <w:tc>
          <w:tcPr>
            <w:tcW w:type="dxa" w:w="24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Revelation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Integrate the new understanding and practice the new response until it becomes part of the adult's operating system.</w:t>
            </w:r>
          </w:p>
        </w:tc>
      </w:tr>
    </w:tbl>
    <w:p>
      <w:r>
        <w:br w:type="page"/>
      </w:r>
    </w:p>
    <w:p>
      <w:pPr>
        <w:pStyle w:val="Heading1"/>
        <w:shd w:fill="0C3645" w:val="clear"/>
        <w:spacing w:after="0" w:before="360"/>
        <w:ind w:left="180" w:right="180"/>
      </w:pPr>
      <w:r>
        <w:rPr>
          <w:rFonts w:ascii="Inter Tight" w:cs="Inter Tight" w:eastAsia="Inter Tight" w:hAnsi="Inter Tight"/>
          <w:b/>
          <w:bCs/>
          <w:color w:val="FFFFFF"/>
          <w:spacing w:val="-40"/>
          <w:sz w:val="40"/>
          <w:szCs w:val="40"/>
        </w:rPr>
        <w:t xml:space="preserve">2 · NAVIGATION ARCHITECTURE — 10 CORE SCREENS</w:t>
      </w:r>
    </w:p>
    <w:p>
      <w:pPr>
        <w:shd w:fill="0C3645" w:val="clear"/>
        <w:spacing w:after="200" w:before="0"/>
        <w:ind w:left="180"/>
      </w:pPr>
      <w:r>
        <w:rPr>
          <w:rFonts w:ascii="Inter Tight" w:cs="Inter Tight" w:eastAsia="Inter Tight" w:hAnsi="Inter Tight"/>
          <w:color w:val="FF6B00"/>
          <w:sz w:val="14"/>
          <w:szCs w:val="14"/>
        </w:rPr>
        <w:t xml:space="preserve">━━━━━━━━━━━━━━━━</w:t>
      </w:r>
    </w:p>
    <w:p>
      <w:pPr>
        <w:spacing w:after="60" w:before="60"/>
      </w:pPr>
      <w:r>
        <w:rPr>
          <w:rFonts w:ascii="Inter Tight" w:cs="Inter Tight" w:eastAsia="Inter Tight" w:hAnsi="Inter Tight"/>
          <w:color w:val="1A1A1A"/>
          <w:sz w:val="20"/>
          <w:szCs w:val="20"/>
        </w:rPr>
        <w:t xml:space="preserve">Persistent bottom navigation bar (iOS HIG / Material 3 hybrid). Glass panel on Teal Dark background. Active tab: Orange Pop icon + label. Inactive: Teal Bright icon only.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640"/>
        <w:gridCol w:w="5760"/>
      </w:tblGrid>
      <w:tr>
        <w:trPr>
          <w:tblHeader/>
        </w:trPr>
        <w:tc>
          <w:tcPr>
            <w:tcW w:type="dxa" w:w="9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TRACK #</w:t>
            </w:r>
          </w:p>
        </w:tc>
        <w:tc>
          <w:tcPr>
            <w:tcW w:type="dxa" w:w="264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SCREEN NAME</w:t>
            </w:r>
          </w:p>
        </w:tc>
        <w:tc>
          <w:tcPr>
            <w:tcW w:type="dxa" w:w="57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TAB ICON CONCEPT</w:t>
            </w:r>
          </w:p>
        </w:tc>
      </w:tr>
      <w:tr>
        <w:trPr>
          <w:tblHeader w:val="false"/>
        </w:trPr>
        <w:tc>
          <w:tcPr>
            <w:tcW w:type="dxa" w:w="96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01</w:t>
            </w:r>
          </w:p>
        </w:tc>
        <w:tc>
          <w:tcPr>
            <w:tcW w:type="dxa" w:w="264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Clear the Fog</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Fog cloud dissolving — animated on active state</w:t>
            </w:r>
          </w:p>
        </w:tc>
      </w:tr>
      <w:tr>
        <w:trPr>
          <w:tblHeader w:val="false"/>
        </w:trPr>
        <w:tc>
          <w:tcPr>
            <w:tcW w:type="dxa" w:w="96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02</w:t>
            </w:r>
          </w:p>
        </w:tc>
        <w:tc>
          <w:tcPr>
            <w:tcW w:type="dxa" w:w="264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Check Your Levels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Equalizer bars — pulsing on active</w:t>
            </w:r>
          </w:p>
        </w:tc>
      </w:tr>
      <w:tr>
        <w:trPr>
          <w:tblHeader w:val="false"/>
        </w:trPr>
        <w:tc>
          <w:tcPr>
            <w:tcW w:type="dxa" w:w="96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03</w:t>
            </w:r>
          </w:p>
        </w:tc>
        <w:tc>
          <w:tcPr>
            <w:tcW w:type="dxa" w:w="264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Load the Track</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Vinyl record with Orange Play indicator</w:t>
            </w:r>
          </w:p>
        </w:tc>
      </w:tr>
      <w:tr>
        <w:trPr>
          <w:tblHeader w:val="false"/>
        </w:trPr>
        <w:tc>
          <w:tcPr>
            <w:tcW w:type="dxa" w:w="96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04</w:t>
            </w:r>
          </w:p>
        </w:tc>
        <w:tc>
          <w:tcPr>
            <w:tcW w:type="dxa" w:w="264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Read the Playbook</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Open book with spark / signal light</w:t>
            </w:r>
          </w:p>
        </w:tc>
      </w:tr>
      <w:tr>
        <w:trPr>
          <w:tblHeader w:val="false"/>
        </w:trPr>
        <w:tc>
          <w:tcPr>
            <w:tcW w:type="dxa" w:w="96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05</w:t>
            </w:r>
          </w:p>
        </w:tc>
        <w:tc>
          <w:tcPr>
            <w:tcW w:type="dxa" w:w="264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Practice Station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Headphones with mic stand</w:t>
            </w:r>
          </w:p>
        </w:tc>
      </w:tr>
      <w:tr>
        <w:trPr>
          <w:tblHeader w:val="false"/>
        </w:trPr>
        <w:tc>
          <w:tcPr>
            <w:tcW w:type="dxa" w:w="96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06</w:t>
            </w:r>
          </w:p>
        </w:tc>
        <w:tc>
          <w:tcPr>
            <w:tcW w:type="dxa" w:w="264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Live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Microphone with Orange pulse ring — animates when active</w:t>
            </w:r>
          </w:p>
        </w:tc>
      </w:tr>
      <w:tr>
        <w:trPr>
          <w:tblHeader w:val="false"/>
        </w:trPr>
        <w:tc>
          <w:tcPr>
            <w:tcW w:type="dxa" w:w="96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07</w:t>
            </w:r>
          </w:p>
        </w:tc>
        <w:tc>
          <w:tcPr>
            <w:tcW w:type="dxa" w:w="264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Liner Notes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Pen on lined page with waveform</w:t>
            </w:r>
          </w:p>
        </w:tc>
      </w:tr>
      <w:tr>
        <w:trPr>
          <w:tblHeader w:val="false"/>
        </w:trPr>
        <w:tc>
          <w:tcPr>
            <w:tcW w:type="dxa" w:w="96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08</w:t>
            </w:r>
          </w:p>
        </w:tc>
        <w:tc>
          <w:tcPr>
            <w:tcW w:type="dxa" w:w="264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Remix</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DJ fader / turntable with rotation arrows</w:t>
            </w:r>
          </w:p>
        </w:tc>
      </w:tr>
      <w:tr>
        <w:trPr>
          <w:tblHeader w:val="false"/>
        </w:trPr>
        <w:tc>
          <w:tcPr>
            <w:tcW w:type="dxa" w:w="96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09</w:t>
            </w:r>
          </w:p>
        </w:tc>
        <w:tc>
          <w:tcPr>
            <w:tcW w:type="dxa" w:w="264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The Cypher</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Circle of microphone silhouettes</w:t>
            </w:r>
          </w:p>
        </w:tc>
      </w:tr>
      <w:tr>
        <w:trPr>
          <w:tblHeader w:val="false"/>
        </w:trPr>
        <w:tc>
          <w:tcPr>
            <w:tcW w:type="dxa" w:w="96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10</w:t>
            </w:r>
          </w:p>
        </w:tc>
        <w:tc>
          <w:tcPr>
            <w:tcW w:type="dxa" w:w="264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Master the Flow</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Rising waveform with star burst (Amber)</w:t>
            </w:r>
          </w:p>
        </w:tc>
      </w:tr>
    </w:tbl>
    <w:p>
      <w:pPr>
        <w:spacing w:after="80" w:before="80"/>
      </w:pPr>
      <w:r>
        <w:t xml:space="preserve"/>
      </w:r>
    </w:p>
    <w:p>
      <w:pPr>
        <w:pStyle w:val="Heading2"/>
        <w:pBdr>
          <w:left w:val="single" w:color="FF6B00" w:sz="16" w:space="8"/>
        </w:pBdr>
        <w:spacing w:after="100" w:before="260"/>
        <w:ind w:left="160"/>
      </w:pPr>
      <w:r>
        <w:rPr>
          <w:rFonts w:ascii="Inter Tight" w:cs="Inter Tight" w:eastAsia="Inter Tight" w:hAnsi="Inter Tight"/>
          <w:b/>
          <w:bCs/>
          <w:color w:val="0C3645"/>
          <w:spacing w:val="-30"/>
          <w:sz w:val="28"/>
          <w:szCs w:val="28"/>
        </w:rPr>
        <w:t xml:space="preserve">2.1 · Navigation Rules</w:t>
      </w:r>
    </w:p>
    <w:p>
      <w:pPr>
        <w:pStyle w:val="ListParagraph"/>
        <w:numPr>
          <w:ilvl w:val="0"/>
          <w:numId w:val="2"/>
        </w:numPr>
        <w:spacing w:after="40" w:before="40"/>
      </w:pPr>
      <w:r>
        <w:rPr>
          <w:rFonts w:ascii="Inter Tight" w:cs="Inter Tight" w:eastAsia="Inter Tight" w:hAnsi="Inter Tight"/>
          <w:color w:val="1A1A1A"/>
          <w:sz w:val="20"/>
          <w:szCs w:val="20"/>
        </w:rPr>
        <w:t xml:space="preserve">"Run That Back" — NOT a main tab. Recurring return-arrow action button throughout Remix and Practice Station.</w:t>
      </w:r>
    </w:p>
    <w:p>
      <w:pPr>
        <w:pStyle w:val="ListParagraph"/>
        <w:numPr>
          <w:ilvl w:val="0"/>
          <w:numId w:val="2"/>
        </w:numPr>
        <w:spacing w:after="40" w:before="40"/>
      </w:pPr>
      <w:r>
        <w:rPr>
          <w:rFonts w:ascii="Inter Tight" w:cs="Inter Tight" w:eastAsia="Inter Tight" w:hAnsi="Inter Tight"/>
          <w:color w:val="1A1A1A"/>
          <w:sz w:val="20"/>
          <w:szCs w:val="20"/>
        </w:rPr>
        <w:t xml:space="preserve">"Let's R.A.P. About It" — NOT a main tab. Contextual coaching card that surfaces based on data patterns.</w:t>
      </w:r>
    </w:p>
    <w:p>
      <w:pPr>
        <w:pStyle w:val="ListParagraph"/>
        <w:numPr>
          <w:ilvl w:val="0"/>
          <w:numId w:val="2"/>
        </w:numPr>
        <w:spacing w:after="40" w:before="40"/>
      </w:pPr>
      <w:r>
        <w:rPr>
          <w:rFonts w:ascii="Inter Tight" w:cs="Inter Tight" w:eastAsia="Inter Tight" w:hAnsi="Inter Tight"/>
          <w:color w:val="1A1A1A"/>
          <w:sz w:val="20"/>
          <w:szCs w:val="20"/>
        </w:rPr>
        <w:t xml:space="preserve">ONE active Current Track per teacher at all times. No multi-track parallel loading.</w:t>
      </w:r>
    </w:p>
    <w:p>
      <w:pPr>
        <w:pStyle w:val="ListParagraph"/>
        <w:numPr>
          <w:ilvl w:val="0"/>
          <w:numId w:val="2"/>
        </w:numPr>
        <w:spacing w:after="40" w:before="40"/>
      </w:pPr>
      <w:r>
        <w:rPr>
          <w:rFonts w:ascii="Inter Tight" w:cs="Inter Tight" w:eastAsia="Inter Tight" w:hAnsi="Inter Tight"/>
          <w:color w:val="1A1A1A"/>
          <w:sz w:val="20"/>
          <w:szCs w:val="20"/>
        </w:rPr>
        <w:t xml:space="preserve">Balance Period integration enters at three points ONLY: Clear the Fog, The Cypher, Master the Flow.</w:t>
      </w:r>
    </w:p>
    <w:p>
      <w:r>
        <w:br w:type="page"/>
      </w:r>
    </w:p>
    <w:p>
      <w:pPr>
        <w:pStyle w:val="Heading1"/>
        <w:shd w:fill="0C3645" w:val="clear"/>
        <w:spacing w:after="0" w:before="360"/>
        <w:ind w:left="180" w:right="180"/>
      </w:pPr>
      <w:r>
        <w:rPr>
          <w:rFonts w:ascii="Inter Tight" w:cs="Inter Tight" w:eastAsia="Inter Tight" w:hAnsi="Inter Tight"/>
          <w:b/>
          <w:bCs/>
          <w:color w:val="FFFFFF"/>
          <w:spacing w:val="-40"/>
          <w:sz w:val="40"/>
          <w:szCs w:val="40"/>
        </w:rPr>
        <w:t xml:space="preserve">3 · TEACHER ACTION CYCLE INTEGRATION</w:t>
      </w:r>
    </w:p>
    <w:p>
      <w:pPr>
        <w:shd w:fill="0C3645" w:val="clear"/>
        <w:spacing w:after="200" w:before="0"/>
        <w:ind w:left="180"/>
      </w:pPr>
      <w:r>
        <w:rPr>
          <w:rFonts w:ascii="Inter Tight" w:cs="Inter Tight" w:eastAsia="Inter Tight" w:hAnsi="Inter Tight"/>
          <w:color w:val="FF6B00"/>
          <w:sz w:val="14"/>
          <w:szCs w:val="14"/>
        </w:rPr>
        <w:t xml:space="preserve">━━━━━━━━━━━━━━━━</w:t>
      </w:r>
    </w:p>
    <w:p>
      <w:pPr>
        <w:pBdr>
          <w:left w:val="single" w:color="1A5F7A" w:sz="16" w:space="10"/>
        </w:pBdr>
        <w:shd w:fill="EBF4F7" w:val="clear"/>
        <w:spacing w:after="80" w:before="80"/>
        <w:ind w:left="220" w:right="180"/>
      </w:pPr>
      <w:r>
        <w:rPr>
          <w:rFonts w:ascii="Inter Tight" w:cs="Inter Tight" w:eastAsia="Inter Tight" w:hAnsi="Inter Tight"/>
          <w:b/>
          <w:bCs/>
          <w:color w:val="1A5F7A"/>
          <w:sz w:val="20"/>
          <w:szCs w:val="20"/>
        </w:rPr>
        <w:t xml:space="preserve">THE CYCLE:  </w:t>
      </w:r>
      <w:r>
        <w:rPr>
          <w:rFonts w:ascii="Inter Tight" w:cs="Inter Tight" w:eastAsia="Inter Tight" w:hAnsi="Inter Tight"/>
          <w:color w:val="1A1A1A"/>
          <w:sz w:val="20"/>
          <w:szCs w:val="20"/>
        </w:rPr>
        <w:t xml:space="preserve">Observe → Diagnose → Regulate → Respond → Document → Reflect → Practice → Share → Sustain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CYCLE STAGE</w:t>
            </w:r>
          </w:p>
        </w:tc>
        <w:tc>
          <w:tcPr>
            <w:tcW w:type="dxa" w:w="61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APP SCREEN / FEATURE</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Observe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Clear the Fog — orientation scan, fog-source identification</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Diagnose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Check Your Levels — Equalizer diagnostic; Scenario Engine student pattern filter</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Regulate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Clear the Fog (adult grounding prompt), Morning Pulse, teacher state logging (TRS)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Respond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Live — exact in-moment script, Do Not Say warning, Next Move, Return to Instruction</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Document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Liner Notes — voice capture, structured prompts, academic quick-indicators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Reflect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"Let's R.A.P. About It" coaching card; Liner Notes R.A.P. prompts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Practice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Practice Station — scenario rehearsal, Run That Back, voice response recording</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Share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The Cypher — cohort feed, Wellness Wednesdays, track sharing, coach broadcast</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Sustain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Master the Flow — long-term dashboard, PLURAL State, maintenance planning</w:t>
            </w:r>
          </w:p>
        </w:tc>
      </w:tr>
    </w:tbl>
    <w:p>
      <w:r>
        <w:br w:type="page"/>
      </w:r>
    </w:p>
    <w:p>
      <w:pPr>
        <w:pStyle w:val="Heading1"/>
        <w:shd w:fill="0C3645" w:val="clear"/>
        <w:spacing w:after="0" w:before="360"/>
        <w:ind w:left="180" w:right="180"/>
      </w:pPr>
      <w:r>
        <w:rPr>
          <w:rFonts w:ascii="Inter Tight" w:cs="Inter Tight" w:eastAsia="Inter Tight" w:hAnsi="Inter Tight"/>
          <w:b/>
          <w:bCs/>
          <w:color w:val="FFFFFF"/>
          <w:spacing w:val="-40"/>
          <w:sz w:val="40"/>
          <w:szCs w:val="40"/>
        </w:rPr>
        <w:t xml:space="preserve">4 · CORE SYSTEM LOOP — DAILY READINESS ENGINE</w:t>
      </w:r>
    </w:p>
    <w:p>
      <w:pPr>
        <w:shd w:fill="0C3645" w:val="clear"/>
        <w:spacing w:after="200" w:before="0"/>
        <w:ind w:left="180"/>
      </w:pPr>
      <w:r>
        <w:rPr>
          <w:rFonts w:ascii="Inter Tight" w:cs="Inter Tight" w:eastAsia="Inter Tight" w:hAnsi="Inter Tight"/>
          <w:color w:val="FF6B00"/>
          <w:sz w:val="14"/>
          <w:szCs w:val="14"/>
        </w:rPr>
        <w:t xml:space="preserve">━━━━━━━━━━━━━━━━</w:t>
      </w:r>
    </w:p>
    <w:p>
      <w:pPr>
        <w:spacing w:after="60" w:before="60"/>
      </w:pPr>
      <w:r>
        <w:rPr>
          <w:rFonts w:ascii="Inter Tight" w:cs="Inter Tight" w:eastAsia="Inter Tight" w:hAnsi="Inter Tight"/>
          <w:color w:val="1A1A1A"/>
          <w:sz w:val="20"/>
          <w:szCs w:val="20"/>
        </w:rPr>
        <w:t xml:space="preserve">Every morning: a maximum 5-minute loop producing three measurable system outputs.</w:t>
      </w:r>
    </w:p>
    <w:p>
      <w:pPr>
        <w:pBdr>
          <w:left w:val="single" w:color="1A5F7A" w:sz="16" w:space="10"/>
        </w:pBdr>
        <w:shd w:fill="EBF4F7" w:val="clear"/>
        <w:spacing w:after="80" w:before="80"/>
        <w:ind w:left="220" w:right="180"/>
      </w:pPr>
      <w:r>
        <w:rPr>
          <w:rFonts w:ascii="Inter Tight" w:cs="Inter Tight" w:eastAsia="Inter Tight" w:hAnsi="Inter Tight"/>
          <w:b/>
          <w:bCs/>
          <w:color w:val="1A5F7A"/>
          <w:sz w:val="20"/>
          <w:szCs w:val="20"/>
        </w:rPr>
        <w:t xml:space="preserve">THREE OUTPUTS:  </w:t>
      </w:r>
      <w:r>
        <w:rPr>
          <w:rFonts w:ascii="Inter Tight" w:cs="Inter Tight" w:eastAsia="Inter Tight" w:hAnsi="Inter Tight"/>
          <w:color w:val="1A1A1A"/>
          <w:sz w:val="20"/>
          <w:szCs w:val="20"/>
        </w:rPr>
        <w:t xml:space="preserve">Teacher Regulation State (TRS)  ·  Student Readiness State (SRS)  ·  Instructional Readiness Time (IRT)</w:t>
      </w:r>
    </w:p>
    <w:p>
      <w:pPr>
        <w:spacing w:after="80" w:before="80"/>
      </w:pPr>
      <w:r>
        <w:t xml:space="preserve"/>
      </w:r>
    </w:p>
    <w:p>
      <w:pPr>
        <w:pStyle w:val="Heading2"/>
        <w:pBdr>
          <w:left w:val="single" w:color="FF6B00" w:sz="16" w:space="8"/>
        </w:pBdr>
        <w:spacing w:after="100" w:before="260"/>
        <w:ind w:left="160"/>
      </w:pPr>
      <w:r>
        <w:rPr>
          <w:rFonts w:ascii="Inter Tight" w:cs="Inter Tight" w:eastAsia="Inter Tight" w:hAnsi="Inter Tight"/>
          <w:b/>
          <w:bCs/>
          <w:color w:val="0C3645"/>
          <w:spacing w:val="-30"/>
          <w:sz w:val="28"/>
          <w:szCs w:val="28"/>
        </w:rPr>
        <w:t xml:space="preserve">4.1 · Morning Pulse</w:t>
      </w:r>
    </w:p>
    <w:p>
      <w:pPr>
        <w:shd w:fill="0C3645" w:val="clear"/>
        <w:spacing w:after="20" w:before="60"/>
        <w:ind w:left="0"/>
      </w:pPr>
      <w:r>
        <w:rPr>
          <w:rFonts w:ascii="JetBrains Mono" w:cs="JetBrains Mono" w:eastAsia="JetBrains Mono" w:hAnsi="JetBrains Mono"/>
          <w:b/>
          <w:bCs/>
          <w:color w:val="FF9800"/>
          <w:sz w:val="17"/>
          <w:szCs w:val="17"/>
        </w:rPr>
        <w:t xml:space="preserve">  FEATURE · MORNING PULSE  </w:t>
      </w:r>
    </w:p>
    <w:p>
      <w:pPr>
        <w:spacing w:after="20" w:before="40"/>
      </w:pPr>
      <w:r>
        <w:t xml:space="preserve"/>
      </w:r>
    </w:p>
    <w:p>
      <w:pPr>
        <w:spacing w:after="60" w:before="60"/>
      </w:pPr>
      <w:r>
        <w:rPr>
          <w:rFonts w:ascii="Inter Tight" w:cs="Inter Tight" w:eastAsia="Inter Tight" w:hAnsi="Inter Tight"/>
          <w:color w:val="1A1A1A"/>
          <w:sz w:val="20"/>
          <w:szCs w:val="20"/>
        </w:rPr>
        <w:t xml:space="preserve">3-tap teacher + class check-in generating an instant readiness score. Target: 30–60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COMPONENT</w:t>
            </w:r>
          </w:p>
        </w:tc>
        <w:tc>
          <w:tcPr>
            <w:tcW w:type="dxa" w:w="61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DESIGN SPEC</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Teacher State Selector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Three full-width tap cards on Teal Dark background: CALM (Teal Mid fill) · TIGHT (Amber fill) · OVERWHELMED (Orange fill). JetBrains Mono labels. No icons needed — state is visually self-evident through color.</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Readiness Score Dial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Circular gauge. Orange Pop fill arc on Teal Deep track. Score number in Inter Tight ExtraBold 48px, white. Percentage delta badge in Teal Surface chip.</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Auto-Routing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If OVERWHELMED: coaching card triggers before routing. If TIGHT/CALM: routes to recommended next screen.</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Output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TRS logged. Balance Period fog check prompted if OVERWHELMED state occurs 3+ consecutive days.</w:t>
            </w:r>
          </w:p>
        </w:tc>
      </w:tr>
    </w:tbl>
    <w:p>
      <w:pPr>
        <w:spacing w:after="80" w:before="80"/>
      </w:pPr>
      <w:r>
        <w:t xml:space="preserve"/>
      </w:r>
    </w:p>
    <w:p>
      <w:pPr>
        <w:pStyle w:val="Heading2"/>
        <w:pBdr>
          <w:left w:val="single" w:color="FF6B00" w:sz="16" w:space="8"/>
        </w:pBdr>
        <w:spacing w:after="100" w:before="260"/>
        <w:ind w:left="160"/>
      </w:pPr>
      <w:r>
        <w:rPr>
          <w:rFonts w:ascii="Inter Tight" w:cs="Inter Tight" w:eastAsia="Inter Tight" w:hAnsi="Inter Tight"/>
          <w:b/>
          <w:bCs/>
          <w:color w:val="0C3645"/>
          <w:spacing w:val="-30"/>
          <w:sz w:val="28"/>
          <w:szCs w:val="28"/>
        </w:rPr>
        <w:t xml:space="preserve">4.2 · Time to Learn Tracker</w:t>
      </w:r>
    </w:p>
    <w:p>
      <w:pPr>
        <w:shd w:fill="0C3645" w:val="clear"/>
        <w:spacing w:after="20" w:before="60"/>
        <w:ind w:left="0"/>
      </w:pPr>
      <w:r>
        <w:rPr>
          <w:rFonts w:ascii="JetBrains Mono" w:cs="JetBrains Mono" w:eastAsia="JetBrains Mono" w:hAnsi="JetBrains Mono"/>
          <w:b/>
          <w:bCs/>
          <w:color w:val="FF9800"/>
          <w:sz w:val="17"/>
          <w:szCs w:val="17"/>
        </w:rPr>
        <w:t xml:space="preserve">  FEATURE · TIME TO LEARN TRACKER  </w:t>
      </w:r>
    </w:p>
    <w:p>
      <w:pPr>
        <w:spacing w:after="20" w:before="40"/>
      </w:pPr>
      <w:r>
        <w:t xml:space="preserve"/>
      </w:r>
    </w:p>
    <w:p>
      <w:pPr>
        <w:spacing w:after="60" w:before="60"/>
      </w:pPr>
      <w:r>
        <w:rPr>
          <w:rFonts w:ascii="Inter Tight" w:cs="Inter Tight" w:eastAsia="Inter Tight" w:hAnsi="Inter Tight"/>
          <w:color w:val="1A1A1A"/>
          <w:sz w:val="20"/>
          <w:szCs w:val="20"/>
        </w:rPr>
        <w:t xml:space="preserve">Teacher taps START when instruction actually begins. App auto-calculates delay from class start time and trends it in Master the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COMPONENT</w:t>
            </w:r>
          </w:p>
        </w:tc>
        <w:tc>
          <w:tcPr>
            <w:tcW w:type="dxa" w:w="65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DESIGN SPEC</w:t>
            </w:r>
          </w:p>
        </w:tc>
      </w:tr>
      <w:tr>
        <w:trPr>
          <w:tblHeader w:val="false"/>
        </w:trPr>
        <w:tc>
          <w:tcPr>
            <w:tcW w:type="dxa" w:w="28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Timer FAB</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Floating action button. Orange Pop fill. Label: "Instruction Started." Placed bottom-right on Live and Clear the Fog screens. Pressing it logs IRT timestamp.</w:t>
            </w:r>
          </w:p>
        </w:tc>
      </w:tr>
      <w:tr>
        <w:trPr>
          <w:tblHeader w:val="false"/>
        </w:trPr>
        <w:tc>
          <w:tcPr>
            <w:tcW w:type="dxa" w:w="28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Fast Start Score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Green badge: &lt; 3 min to readiness · Yellow badge: 3–6 min · Orange badge: 6+ min. Displayed in Liner Notes summary and Master the Flow.</w:t>
            </w:r>
          </w:p>
        </w:tc>
      </w:tr>
      <w:tr>
        <w:trPr>
          <w:tblHeader w:val="false"/>
        </w:trPr>
        <w:tc>
          <w:tcPr>
            <w:tcW w:type="dxa" w:w="28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Pattern Statement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Auto-generated in "Let's R.A.P. About It" after 5+ data points: "On days you grounded first, your class reached readiness 3 minutes faster."</w:t>
            </w:r>
          </w:p>
        </w:tc>
      </w:tr>
    </w:tbl>
    <w:p>
      <w:pPr>
        <w:spacing w:after="80" w:before="80"/>
      </w:pPr>
      <w:r>
        <w:t xml:space="preserve"/>
      </w:r>
    </w:p>
    <w:p>
      <w:pPr>
        <w:pStyle w:val="Heading2"/>
        <w:pBdr>
          <w:left w:val="single" w:color="FF6B00" w:sz="16" w:space="8"/>
        </w:pBdr>
        <w:spacing w:after="100" w:before="260"/>
        <w:ind w:left="160"/>
      </w:pPr>
      <w:r>
        <w:rPr>
          <w:rFonts w:ascii="Inter Tight" w:cs="Inter Tight" w:eastAsia="Inter Tight" w:hAnsi="Inter Tight"/>
          <w:b/>
          <w:bCs/>
          <w:color w:val="0C3645"/>
          <w:spacing w:val="-30"/>
          <w:sz w:val="28"/>
          <w:szCs w:val="28"/>
        </w:rPr>
        <w:t xml:space="preserve">4.3 · Pattern Finder</w:t>
      </w:r>
    </w:p>
    <w:p>
      <w:pPr>
        <w:shd w:fill="0C3645" w:val="clear"/>
        <w:spacing w:after="20" w:before="60"/>
        <w:ind w:left="0"/>
      </w:pPr>
      <w:r>
        <w:rPr>
          <w:rFonts w:ascii="JetBrains Mono" w:cs="JetBrains Mono" w:eastAsia="JetBrains Mono" w:hAnsi="JetBrains Mono"/>
          <w:b/>
          <w:bCs/>
          <w:color w:val="FF9800"/>
          <w:sz w:val="17"/>
          <w:szCs w:val="17"/>
        </w:rPr>
        <w:t xml:space="preserve">  FEATURE · PATTERN FINDER  </w:t>
      </w:r>
    </w:p>
    <w:p>
      <w:pPr>
        <w:spacing w:after="20" w:before="40"/>
      </w:pPr>
      <w:r>
        <w:t xml:space="preserve"/>
      </w:r>
    </w:p>
    <w:p>
      <w:pPr>
        <w:spacing w:after="60" w:before="60"/>
      </w:pPr>
      <w:r>
        <w:rPr>
          <w:rFonts w:ascii="Inter Tight" w:cs="Inter Tight" w:eastAsia="Inter Tight" w:hAnsi="Inter Tight"/>
          <w:color w:val="1A1A1A"/>
          <w:sz w:val="20"/>
          <w:szCs w:val="20"/>
        </w:rPr>
        <w:t xml:space="preserve">Weekly summary auto-surfaces in Master the Flow and coaching cards. Analyzes Liner Notes to surface behavioral and classroom readiness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PATTERN TYPE</w:t>
            </w:r>
          </w:p>
        </w:tc>
        <w:tc>
          <w:tcPr>
            <w:tcW w:type="dxa" w:w="61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EXAMPLE OUTPUT</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Day-of-week patterns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"Mondays = highest dysregulation. Fridays = strongest participation."</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Teacher state correlation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"After teacher grounding logged as CALM: classes reached readiness 38% faster."</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Student pattern frequency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"Refusing routine appeared 7 times this week across 3 class periods."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Track effectiveness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"Entry Routine track: time-to-readiness dropped from 9 min → 5 min in 2 weeks."</w:t>
            </w:r>
          </w:p>
        </w:tc>
      </w:tr>
    </w:tbl>
    <w:p>
      <w:pPr>
        <w:spacing w:after="80" w:before="80"/>
      </w:pPr>
      <w:r>
        <w:t xml:space="preserve"/>
      </w:r>
    </w:p>
    <w:p>
      <w:pPr>
        <w:pStyle w:val="Heading2"/>
        <w:pBdr>
          <w:left w:val="single" w:color="FF6B00" w:sz="16" w:space="8"/>
        </w:pBdr>
        <w:spacing w:after="100" w:before="260"/>
        <w:ind w:left="160"/>
      </w:pPr>
      <w:r>
        <w:rPr>
          <w:rFonts w:ascii="Inter Tight" w:cs="Inter Tight" w:eastAsia="Inter Tight" w:hAnsi="Inter Tight"/>
          <w:b/>
          <w:bCs/>
          <w:color w:val="0C3645"/>
          <w:spacing w:val="-30"/>
          <w:sz w:val="28"/>
          <w:szCs w:val="28"/>
        </w:rPr>
        <w:t xml:space="preserve">4.4 · Script Engine</w:t>
      </w:r>
    </w:p>
    <w:p>
      <w:pPr>
        <w:shd w:fill="0C3645" w:val="clear"/>
        <w:spacing w:after="20" w:before="60"/>
        <w:ind w:left="0"/>
      </w:pPr>
      <w:r>
        <w:rPr>
          <w:rFonts w:ascii="JetBrains Mono" w:cs="JetBrains Mono" w:eastAsia="JetBrains Mono" w:hAnsi="JetBrains Mono"/>
          <w:b/>
          <w:bCs/>
          <w:color w:val="FF9800"/>
          <w:sz w:val="17"/>
          <w:szCs w:val="17"/>
        </w:rPr>
        <w:t xml:space="preserve">  FEATURE · SCRIPT ENGINE  </w:t>
      </w:r>
    </w:p>
    <w:p>
      <w:pPr>
        <w:spacing w:after="20" w:before="40"/>
      </w:pPr>
      <w:r>
        <w:t xml:space="preserve"/>
      </w:r>
    </w:p>
    <w:p>
      <w:pPr>
        <w:spacing w:after="60" w:before="60"/>
      </w:pPr>
      <w:r>
        <w:rPr>
          <w:rFonts w:ascii="Inter Tight" w:cs="Inter Tight" w:eastAsia="Inter Tight" w:hAnsi="Inter Tight"/>
          <w:color w:val="1A1A1A"/>
          <w:sz w:val="20"/>
          <w:szCs w:val="20"/>
        </w:rPr>
        <w:t xml:space="preserve">Powers "Say This / Do Not Say This" logic across Live, Practice Station, and Playbook. Exact language + tone guidance + follow-through.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COMPONENT</w:t>
            </w:r>
          </w:p>
        </w:tc>
        <w:tc>
          <w:tcPr>
            <w:tcW w:type="dxa" w:w="61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SPEC</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SAY THIS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Orange Pop left border card on white. Inter Tight SemiBold 18px. ONE line maximum. Example: "Your seat is posted. Find it."</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DO NOT SAY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Red left border card. JetBrains Mono strikethrough text. Example: "Why do you always do this?"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Tone Guidance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JetBrains Mono pill tag: FLAT · CALM · FIRM · WARM. Teal Surface fill, Teal Mid text.</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Follow-Through</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One clear action. Teal Bright italic text. Arrow icon. Example: "Return attention to the class. Follow up privately."</w:t>
            </w:r>
          </w:p>
        </w:tc>
      </w:tr>
    </w:tbl>
    <w:p>
      <w:r>
        <w:br w:type="page"/>
      </w:r>
    </w:p>
    <w:p>
      <w:pPr>
        <w:pStyle w:val="Heading1"/>
        <w:shd w:fill="0C3645" w:val="clear"/>
        <w:spacing w:after="0" w:before="360"/>
        <w:ind w:left="180" w:right="180"/>
      </w:pPr>
      <w:r>
        <w:rPr>
          <w:rFonts w:ascii="Inter Tight" w:cs="Inter Tight" w:eastAsia="Inter Tight" w:hAnsi="Inter Tight"/>
          <w:b/>
          <w:bCs/>
          <w:color w:val="FFFFFF"/>
          <w:spacing w:val="-40"/>
          <w:sz w:val="40"/>
          <w:szCs w:val="40"/>
        </w:rPr>
        <w:t xml:space="preserve">5 · SCREEN-BY-SCREEN SPECIFICATIONS</w:t>
      </w:r>
    </w:p>
    <w:p>
      <w:pPr>
        <w:shd w:fill="0C3645" w:val="clear"/>
        <w:spacing w:after="200" w:before="0"/>
        <w:ind w:left="180"/>
      </w:pPr>
      <w:r>
        <w:rPr>
          <w:rFonts w:ascii="Inter Tight" w:cs="Inter Tight" w:eastAsia="Inter Tight" w:hAnsi="Inter Tight"/>
          <w:color w:val="FF6B00"/>
          <w:sz w:val="14"/>
          <w:szCs w:val="14"/>
        </w:rPr>
        <w:t xml:space="preserve">━━━━━━━━━━━━━━━━</w:t>
      </w:r>
    </w:p>
    <w:p>
      <w:pPr>
        <w:shd w:fill="1A5F7A" w:val="clear"/>
        <w:spacing w:after="0" w:before="240"/>
        <w:ind w:left="180"/>
      </w:pPr>
      <w:r>
        <w:rPr>
          <w:rFonts w:ascii="JetBrains Mono" w:cs="JetBrains Mono" w:eastAsia="JetBrains Mono" w:hAnsi="JetBrains Mono"/>
          <w:b/>
          <w:bCs/>
          <w:color w:val="FF9800"/>
          <w:sz w:val="36"/>
          <w:szCs w:val="36"/>
        </w:rPr>
        <w:t xml:space="preserve">01 </w:t>
      </w:r>
      <w:r>
        <w:rPr>
          <w:rFonts w:ascii="Inter Tight" w:cs="Inter Tight" w:eastAsia="Inter Tight" w:hAnsi="Inter Tight"/>
          <w:b/>
          <w:bCs/>
          <w:color w:val="FFFFFF"/>
          <w:spacing w:val="-20"/>
          <w:sz w:val="36"/>
          <w:szCs w:val="36"/>
        </w:rPr>
        <w:t xml:space="preserve">Clear the Fog</w:t>
      </w:r>
    </w:p>
    <w:p>
      <w:pPr>
        <w:shd w:fill="1A5F7A" w:val="clear"/>
        <w:spacing w:after="160" w:before="0"/>
        <w:ind w:left="180"/>
      </w:pPr>
      <w:r>
        <w:rPr>
          <w:rFonts w:ascii="Inter Tight" w:cs="Inter Tight" w:eastAsia="Inter Tight" w:hAnsi="Inter Tight"/>
          <w:color w:val="FF6B00"/>
          <w:sz w:val="14"/>
          <w:szCs w:val="14"/>
        </w:rPr>
        <w:t xml:space="preserve">─────────────────────────────</w:t>
      </w:r>
    </w:p>
    <w:p>
      <w:pPr>
        <w:shd w:fill="32758C" w:val="clear"/>
        <w:spacing w:after="20" w:before="60"/>
        <w:ind w:left="0"/>
      </w:pPr>
      <w:r>
        <w:rPr>
          <w:rFonts w:ascii="JetBrains Mono" w:cs="JetBrains Mono" w:eastAsia="JetBrains Mono" w:hAnsi="JetBrains Mono"/>
          <w:b/>
          <w:bCs/>
          <w:color w:val="FFFFFF"/>
          <w:sz w:val="17"/>
          <w:szCs w:val="17"/>
        </w:rPr>
        <w:t xml:space="preserve">  TEACHER QUESTION: "WHAT IS ACTUALLY HAPPENING RIGHT NOW, AND WHAT NEEDS MY FOCUS?"  </w:t>
      </w:r>
    </w:p>
    <w:p>
      <w:pPr>
        <w:spacing w:after="20" w:before="40"/>
      </w:pPr>
      <w:r>
        <w:t xml:space="preserve"/>
      </w:r>
    </w:p>
    <w:p>
      <w:pPr>
        <w:pStyle w:val="Heading3"/>
        <w:spacing w:after="60" w:before="180"/>
      </w:pPr>
      <w:r>
        <w:rPr>
          <w:rFonts w:ascii="Inter Tight" w:cs="Inter Tight" w:eastAsia="Inter Tight" w:hAnsi="Inter Tight"/>
          <w:b/>
          <w:bCs/>
          <w:color w:val="1A5F7A"/>
          <w:sz w:val="24"/>
          <w:szCs w:val="24"/>
        </w:rPr>
        <w:t xml:space="preserve">Purpose</w:t>
      </w:r>
    </w:p>
    <w:p>
      <w:pPr>
        <w:spacing w:after="60" w:before="60"/>
      </w:pPr>
      <w:r>
        <w:rPr>
          <w:rFonts w:ascii="Inter Tight" w:cs="Inter Tight" w:eastAsia="Inter Tight" w:hAnsi="Inter Tight"/>
          <w:color w:val="1A1A1A"/>
          <w:sz w:val="20"/>
          <w:szCs w:val="20"/>
        </w:rPr>
        <w:t xml:space="preserve">Orient the teacher to what is actually happening before reacting from assumption, stress, exhaustion, or automatic survival response.</w:t>
      </w:r>
    </w:p>
    <w:p>
      <w:pPr>
        <w:pStyle w:val="Heading3"/>
        <w:spacing w:after="60" w:before="180"/>
      </w:pPr>
      <w:r>
        <w:rPr>
          <w:rFonts w:ascii="Inter Tight" w:cs="Inter Tight" w:eastAsia="Inter Tight" w:hAnsi="Inter Tight"/>
          <w:b/>
          <w:bCs/>
          <w:color w:val="1A5F7A"/>
          <w:sz w:val="24"/>
          <w:szCs w:val="24"/>
        </w:rPr>
        <w:t xml:space="preserve">Layout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ZONE</w:t>
            </w:r>
          </w:p>
        </w:tc>
        <w:tc>
          <w:tcPr>
            <w:tcW w:type="dxa" w:w="61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CONTENT &amp; UI SPEC</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Hero (top 28%)</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Teal Dark (#0C3645) background. Inter Tight 800 title: "CLEAR THE FOG" in white. JetBrains Mono subtitle tag: "SCREEN 01 · ORIENTATION" in Amber. Coach avatar (Marlitha) upper-right corner — expression: grounded, steady coaching stance. Subtle fog-dissolving animation: white particle wisps fade left-to-right on entry.</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Orientation Scan — Glass Panel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Glass panel on Teal Mid background (rgba white 0.10, blur 20px, radius 12px). Five tap-to-answer prompts rendered as pill buttons (Teal Surface bg, Teal Dark text): Where are you? / What is happening? / Who is involved? / What is the immediate demand? / What needs focus right now?</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Fog Source Selector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Multi-select tag grid (JetBrains Mono, 12px, uppercase). Tags: EXHAUSTION · OVERSTIMULATION · OUTSIDE STRESS · EMOTIONAL RESIDUE · BURNOUT · POOR RECOVERY · UNCLEAR BOUNDARIES · DIGITAL DISTRACTION. Selected state: Orange Tint bg, Orange Pop border + text.</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Morning Pulse Widget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Embedded 3-tap card (see Section 4.1). Floating below Fog Source section. Teal Dark card with glass overlay.</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CTA</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Primary Orange button full-width: "I'm Oriented. Check My Levels." Routes to Screen 02.</w:t>
            </w:r>
          </w:p>
        </w:tc>
      </w:tr>
    </w:tbl>
    <w:p>
      <w:pPr>
        <w:pStyle w:val="Heading3"/>
        <w:spacing w:after="60" w:before="180"/>
      </w:pPr>
      <w:r>
        <w:rPr>
          <w:rFonts w:ascii="Inter Tight" w:cs="Inter Tight" w:eastAsia="Inter Tight" w:hAnsi="Inter Tight"/>
          <w:b/>
          <w:bCs/>
          <w:color w:val="1A5F7A"/>
          <w:sz w:val="24"/>
          <w:szCs w:val="24"/>
        </w:rPr>
        <w:t xml:space="preserve">Data Captured</w:t>
      </w:r>
    </w:p>
    <w:p>
      <w:pPr>
        <w:pStyle w:val="ListParagraph"/>
        <w:numPr>
          <w:ilvl w:val="0"/>
          <w:numId w:val="2"/>
        </w:numPr>
        <w:spacing w:after="40" w:before="40"/>
      </w:pPr>
      <w:r>
        <w:rPr>
          <w:rFonts w:ascii="Inter Tight" w:cs="Inter Tight" w:eastAsia="Inter Tight" w:hAnsi="Inter Tight"/>
          <w:color w:val="1A1A1A"/>
          <w:sz w:val="20"/>
          <w:szCs w:val="20"/>
        </w:rPr>
        <w:t xml:space="preserve">Current setting and issue · Perceived fog source · Urgency level (1–3)</w:t>
      </w:r>
    </w:p>
    <w:p>
      <w:pPr>
        <w:pStyle w:val="ListParagraph"/>
        <w:numPr>
          <w:ilvl w:val="0"/>
          <w:numId w:val="2"/>
        </w:numPr>
        <w:spacing w:after="40" w:before="40"/>
      </w:pPr>
      <w:r>
        <w:rPr>
          <w:rFonts w:ascii="Inter Tight" w:cs="Inter Tight" w:eastAsia="Inter Tight" w:hAnsi="Inter Tight"/>
          <w:color w:val="1A1A1A"/>
          <w:sz w:val="20"/>
          <w:szCs w:val="20"/>
        </w:rPr>
        <w:t xml:space="preserve">Teacher starting state (TRS) · Balance-related pattern flag (optional)</w:t>
      </w:r>
    </w:p>
    <w:p>
      <w:pPr>
        <w:spacing w:after="80" w:before="80"/>
      </w:pPr>
      <w:r>
        <w:t xml:space="preserve"/>
      </w:r>
    </w:p>
    <w:p>
      <w:pPr>
        <w:shd w:fill="1A5F7A" w:val="clear"/>
        <w:spacing w:after="0" w:before="240"/>
        <w:ind w:left="180"/>
      </w:pPr>
      <w:r>
        <w:rPr>
          <w:rFonts w:ascii="JetBrains Mono" w:cs="JetBrains Mono" w:eastAsia="JetBrains Mono" w:hAnsi="JetBrains Mono"/>
          <w:b/>
          <w:bCs/>
          <w:color w:val="FF9800"/>
          <w:sz w:val="36"/>
          <w:szCs w:val="36"/>
        </w:rPr>
        <w:t xml:space="preserve">02 </w:t>
      </w:r>
      <w:r>
        <w:rPr>
          <w:rFonts w:ascii="Inter Tight" w:cs="Inter Tight" w:eastAsia="Inter Tight" w:hAnsi="Inter Tight"/>
          <w:b/>
          <w:bCs/>
          <w:color w:val="FFFFFF"/>
          <w:spacing w:val="-20"/>
          <w:sz w:val="36"/>
          <w:szCs w:val="36"/>
        </w:rPr>
        <w:t xml:space="preserve">Check Your Levels</w:t>
      </w:r>
    </w:p>
    <w:p>
      <w:pPr>
        <w:shd w:fill="1A5F7A" w:val="clear"/>
        <w:spacing w:after="160" w:before="0"/>
        <w:ind w:left="180"/>
      </w:pPr>
      <w:r>
        <w:rPr>
          <w:rFonts w:ascii="Inter Tight" w:cs="Inter Tight" w:eastAsia="Inter Tight" w:hAnsi="Inter Tight"/>
          <w:color w:val="FF6B00"/>
          <w:sz w:val="14"/>
          <w:szCs w:val="14"/>
        </w:rPr>
        <w:t xml:space="preserve">─────────────────────────────</w:t>
      </w:r>
    </w:p>
    <w:p>
      <w:pPr>
        <w:shd w:fill="32758C" w:val="clear"/>
        <w:spacing w:after="20" w:before="60"/>
        <w:ind w:left="0"/>
      </w:pPr>
      <w:r>
        <w:rPr>
          <w:rFonts w:ascii="JetBrains Mono" w:cs="JetBrains Mono" w:eastAsia="JetBrains Mono" w:hAnsi="JetBrains Mono"/>
          <w:b/>
          <w:bCs/>
          <w:color w:val="FFFFFF"/>
          <w:sz w:val="17"/>
          <w:szCs w:val="17"/>
        </w:rPr>
        <w:t xml:space="preserve">  TEACHER LANGUAGE: "CHECK YOUR LEVELS. NAME THE TRACK BEFORE YOU TRY TO REMIX IT."  </w:t>
      </w:r>
    </w:p>
    <w:p>
      <w:pPr>
        <w:spacing w:after="20" w:before="40"/>
      </w:pPr>
      <w:r>
        <w:t xml:space="preserve"/>
      </w:r>
    </w:p>
    <w:p>
      <w:pPr>
        <w:pStyle w:val="Heading3"/>
        <w:spacing w:after="60" w:before="180"/>
      </w:pPr>
      <w:r>
        <w:rPr>
          <w:rFonts w:ascii="Inter Tight" w:cs="Inter Tight" w:eastAsia="Inter Tight" w:hAnsi="Inter Tight"/>
          <w:b/>
          <w:bCs/>
          <w:color w:val="1A5F7A"/>
          <w:sz w:val="24"/>
          <w:szCs w:val="24"/>
        </w:rPr>
        <w:t xml:space="preserve">Purpose</w:t>
      </w:r>
    </w:p>
    <w:p>
      <w:pPr>
        <w:spacing w:after="60" w:before="60"/>
      </w:pPr>
      <w:r>
        <w:rPr>
          <w:rFonts w:ascii="Inter Tight" w:cs="Inter Tight" w:eastAsia="Inter Tight" w:hAnsi="Inter Tight"/>
          <w:color w:val="1A1A1A"/>
          <w:sz w:val="20"/>
          <w:szCs w:val="20"/>
        </w:rPr>
        <w:t xml:space="preserve">Turn the Equalizer concept into a quick diagnostic that prevents the teacher from guessing at what kind of support they need.</w:t>
      </w:r>
    </w:p>
    <w:p>
      <w:pPr>
        <w:pStyle w:val="Heading3"/>
        <w:spacing w:after="60" w:before="180"/>
      </w:pPr>
      <w:r>
        <w:rPr>
          <w:rFonts w:ascii="Inter Tight" w:cs="Inter Tight" w:eastAsia="Inter Tight" w:hAnsi="Inter Tight"/>
          <w:b/>
          <w:bCs/>
          <w:color w:val="1A5F7A"/>
          <w:sz w:val="24"/>
          <w:szCs w:val="24"/>
        </w:rPr>
        <w:t xml:space="preserve">Layout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ZONE</w:t>
            </w:r>
          </w:p>
        </w:tc>
        <w:tc>
          <w:tcPr>
            <w:tcW w:type="dxa" w:w="61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CONTENT &amp; UI SPEC</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Header — Equalizer Hero</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Teal Dark background. Five animated equalizer bars (Orange Pop, varying heights, slow 0.8s CSS pulse animation). Title: "CHECK YOUR LEVELS" Inter Tight 800 white. Subtitle: "What does your classroom need right now?" Cool Muted.</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Equalizer Diagnostic</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Five vertical slider controls (custom component). Track: Teal Surface. Fill: Orange Pop → Amber gradient as level increases. Labels: Grade Band / Current Routine / Student Pattern / Teacher Need / Urgency. Values rendered in JetBrains Mono Amber.</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Academic Input Row</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Single text/voice input: "What academic task or standard is involved?" Teal Mist background input. Optional flag.</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Recommendation Card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White card, Teal Mid top border (3px). Auto-populated: "Based on your levels, your next move is [SCREEN NAME]" with directional arrow. Track numeral watermark (01–10) at 0.05 opacity behind card content.</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CTA Pair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"Go There Now" — primary orange button · "Override" — ghost button, Teal Mid border.</w:t>
            </w:r>
          </w:p>
        </w:tc>
      </w:tr>
    </w:tbl>
    <w:p>
      <w:pPr>
        <w:spacing w:after="80" w:before="80"/>
      </w:pPr>
      <w:r>
        <w:t xml:space="preserve"/>
      </w:r>
    </w:p>
    <w:p>
      <w:pPr>
        <w:shd w:fill="1A5F7A" w:val="clear"/>
        <w:spacing w:after="0" w:before="240"/>
        <w:ind w:left="180"/>
      </w:pPr>
      <w:r>
        <w:rPr>
          <w:rFonts w:ascii="JetBrains Mono" w:cs="JetBrains Mono" w:eastAsia="JetBrains Mono" w:hAnsi="JetBrains Mono"/>
          <w:b/>
          <w:bCs/>
          <w:color w:val="FF9800"/>
          <w:sz w:val="36"/>
          <w:szCs w:val="36"/>
        </w:rPr>
        <w:t xml:space="preserve">03 </w:t>
      </w:r>
      <w:r>
        <w:rPr>
          <w:rFonts w:ascii="Inter Tight" w:cs="Inter Tight" w:eastAsia="Inter Tight" w:hAnsi="Inter Tight"/>
          <w:b/>
          <w:bCs/>
          <w:color w:val="FFFFFF"/>
          <w:spacing w:val="-20"/>
          <w:sz w:val="36"/>
          <w:szCs w:val="36"/>
        </w:rPr>
        <w:t xml:space="preserve">Load the Track</w:t>
      </w:r>
    </w:p>
    <w:p>
      <w:pPr>
        <w:shd w:fill="1A5F7A" w:val="clear"/>
        <w:spacing w:after="160" w:before="0"/>
        <w:ind w:left="180"/>
      </w:pPr>
      <w:r>
        <w:rPr>
          <w:rFonts w:ascii="Inter Tight" w:cs="Inter Tight" w:eastAsia="Inter Tight" w:hAnsi="Inter Tight"/>
          <w:color w:val="FF6B00"/>
          <w:sz w:val="14"/>
          <w:szCs w:val="14"/>
        </w:rPr>
        <w:t xml:space="preserve">─────────────────────────────</w:t>
      </w:r>
    </w:p>
    <w:p>
      <w:pPr>
        <w:shd w:fill="32758C" w:val="clear"/>
        <w:spacing w:after="20" w:before="60"/>
        <w:ind w:left="0"/>
      </w:pPr>
      <w:r>
        <w:rPr>
          <w:rFonts w:ascii="JetBrains Mono" w:cs="JetBrains Mono" w:eastAsia="JetBrains Mono" w:hAnsi="JetBrains Mono"/>
          <w:b/>
          <w:bCs/>
          <w:color w:val="FFFFFF"/>
          <w:sz w:val="17"/>
          <w:szCs w:val="17"/>
        </w:rPr>
        <w:t xml:space="preserve">  PRODUCT RULE: ONLY ONE PRIMARY TRACK ACTIVE AT A TIME.  </w:t>
      </w:r>
    </w:p>
    <w:p>
      <w:pPr>
        <w:spacing w:after="20" w:before="40"/>
      </w:pPr>
      <w:r>
        <w:t xml:space="preserve"/>
      </w:r>
    </w:p>
    <w:p>
      <w:pPr>
        <w:pStyle w:val="Heading3"/>
        <w:spacing w:after="60" w:before="180"/>
      </w:pPr>
      <w:r>
        <w:rPr>
          <w:rFonts w:ascii="Inter Tight" w:cs="Inter Tight" w:eastAsia="Inter Tight" w:hAnsi="Inter Tight"/>
          <w:b/>
          <w:bCs/>
          <w:color w:val="1A5F7A"/>
          <w:sz w:val="24"/>
          <w:szCs w:val="24"/>
        </w:rPr>
        <w:t xml:space="preserve">Purpose</w:t>
      </w:r>
    </w:p>
    <w:p>
      <w:pPr>
        <w:spacing w:after="60" w:before="60"/>
      </w:pPr>
      <w:r>
        <w:rPr>
          <w:rFonts w:ascii="Inter Tight" w:cs="Inter Tight" w:eastAsia="Inter Tight" w:hAnsi="Inter Tight"/>
          <w:color w:val="1A1A1A"/>
          <w:sz w:val="20"/>
          <w:szCs w:val="20"/>
        </w:rPr>
        <w:t xml:space="preserve">Keep the teacher focused on one active improvement area. "Current Track" is the app's primary organizing principle.</w:t>
      </w:r>
    </w:p>
    <w:p>
      <w:pPr>
        <w:pStyle w:val="Heading3"/>
        <w:spacing w:after="60" w:before="180"/>
      </w:pPr>
      <w:r>
        <w:rPr>
          <w:rFonts w:ascii="Inter Tight" w:cs="Inter Tight" w:eastAsia="Inter Tight" w:hAnsi="Inter Tight"/>
          <w:b/>
          <w:bCs/>
          <w:color w:val="1A5F7A"/>
          <w:sz w:val="24"/>
          <w:szCs w:val="24"/>
        </w:rPr>
        <w:t xml:space="preserve">Layout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ZONE</w:t>
            </w:r>
          </w:p>
        </w:tc>
        <w:tc>
          <w:tcPr>
            <w:tcW w:type="dxa" w:w="61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CONTENT &amp; UI SPEC</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Now Playing Card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Top of screen. Circular vinyl disc graphic (Teal Dark label, Teal Mid groove rings). Slow rotation animation (2rpm). Track name: Inter Tight 800 white. Orange "● ACTIVE" badge in JetBrains Mono. Circular progress ring (Orange Pop fill on Teal Surface track) shows coaching cycle %.</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Track Library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Scrollable card grid. Each track card: white bg, 3px Teal Mid top border, large JetBrains Mono numeral watermark (02–14 at 0.05 opacity). Track name Inter Tight 700. Grade-band tag (JetBrains Mono, Teal Tint bg). Difficulty: 1–3 Orange bar indicators.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Track Examples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Entry Routine · Assigned Seat Follow-Through · Remaining Seated · IXL Movement System · Profanity Response · Task Avoidance · Student Dysregulation · Repair Conversation · Participation Reset · Work Completion Push · Exit Ticket Routine · Productive Struggle Reset</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Load CTA</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"Load This Track" — primary orange full-width button. Track switch: confirmation modal (Teal Dark overlay, white card, Teal Mid border): "Switching tracks. Previous Liner Notes stay saved."</w:t>
            </w:r>
          </w:p>
        </w:tc>
      </w:tr>
    </w:tbl>
    <w:p>
      <w:pPr>
        <w:spacing w:after="80" w:before="80"/>
      </w:pPr>
      <w:r>
        <w:t xml:space="preserve"/>
      </w:r>
    </w:p>
    <w:p>
      <w:pPr>
        <w:shd w:fill="1A5F7A" w:val="clear"/>
        <w:spacing w:after="0" w:before="240"/>
        <w:ind w:left="180"/>
      </w:pPr>
      <w:r>
        <w:rPr>
          <w:rFonts w:ascii="JetBrains Mono" w:cs="JetBrains Mono" w:eastAsia="JetBrains Mono" w:hAnsi="JetBrains Mono"/>
          <w:b/>
          <w:bCs/>
          <w:color w:val="FF9800"/>
          <w:sz w:val="36"/>
          <w:szCs w:val="36"/>
        </w:rPr>
        <w:t xml:space="preserve">04 </w:t>
      </w:r>
      <w:r>
        <w:rPr>
          <w:rFonts w:ascii="Inter Tight" w:cs="Inter Tight" w:eastAsia="Inter Tight" w:hAnsi="Inter Tight"/>
          <w:b/>
          <w:bCs/>
          <w:color w:val="FFFFFF"/>
          <w:spacing w:val="-20"/>
          <w:sz w:val="36"/>
          <w:szCs w:val="36"/>
        </w:rPr>
        <w:t xml:space="preserve">Read the Playbook</w:t>
      </w:r>
    </w:p>
    <w:p>
      <w:pPr>
        <w:shd w:fill="1A5F7A" w:val="clear"/>
        <w:spacing w:after="160" w:before="0"/>
        <w:ind w:left="180"/>
      </w:pPr>
      <w:r>
        <w:rPr>
          <w:rFonts w:ascii="Inter Tight" w:cs="Inter Tight" w:eastAsia="Inter Tight" w:hAnsi="Inter Tight"/>
          <w:color w:val="FF6B00"/>
          <w:sz w:val="14"/>
          <w:szCs w:val="14"/>
        </w:rPr>
        <w:t xml:space="preserve">─────────────────────────────</w:t>
      </w:r>
    </w:p>
    <w:p>
      <w:pPr>
        <w:shd w:fill="32758C" w:val="clear"/>
        <w:spacing w:after="20" w:before="60"/>
        <w:ind w:left="0"/>
      </w:pPr>
      <w:r>
        <w:rPr>
          <w:rFonts w:ascii="JetBrains Mono" w:cs="JetBrains Mono" w:eastAsia="JetBrains Mono" w:hAnsi="JetBrains Mono"/>
          <w:b/>
          <w:bCs/>
          <w:color w:val="FFFFFF"/>
          <w:sz w:val="17"/>
          <w:szCs w:val="17"/>
        </w:rPr>
        <w:t xml:space="preserve">  TEACHER LANGUAGE: "READ THE PLAYBOOK. LEARN THE MOVE BEFORE THE MOMENT TESTS IT."  </w:t>
      </w:r>
    </w:p>
    <w:p>
      <w:pPr>
        <w:spacing w:after="20" w:before="40"/>
      </w:pPr>
      <w:r>
        <w:t xml:space="preserve"/>
      </w:r>
    </w:p>
    <w:p>
      <w:pPr>
        <w:pStyle w:val="Heading3"/>
        <w:spacing w:after="60" w:before="180"/>
      </w:pPr>
      <w:r>
        <w:rPr>
          <w:rFonts w:ascii="Inter Tight" w:cs="Inter Tight" w:eastAsia="Inter Tight" w:hAnsi="Inter Tight"/>
          <w:b/>
          <w:bCs/>
          <w:color w:val="1A5F7A"/>
          <w:sz w:val="24"/>
          <w:szCs w:val="24"/>
        </w:rPr>
        <w:t xml:space="preserve">Layout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ZONE</w:t>
            </w:r>
          </w:p>
        </w:tc>
        <w:tc>
          <w:tcPr>
            <w:tcW w:type="dxa" w:w="61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CONTENT &amp; UI SPEC</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Playbook Index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Card grid. Each Playbook card: white bg, 3px top border (Teal Mid for Regulation, Orange for Belonging, Amber for Growth). Tag: pillar type in JetBrains Mono pill. Completion ring: Orange Pop arc on Teal Surface.</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Entry Structure (10 zones)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1. What this solves  2. Why it matters  3. Teacher setup  4. Student steps  5. SAY THIS [Orange left border callout]  6. DO NOT SAY [Red left border callout]  7. Common failure points  8. Grade-Band Response Guidance [Tab strip]  9. Academic growth connection  10. Liner Notes reflection prompt</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Grade-Band Tab Strip</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Horizontal tabs: GR. 5 · GR. 6 · GR. 7 · GR. 8 in JetBrains Mono. Active tab: Orange Pop underline + text. Each tab reveals coaching stance card (Teal Mist bg, Teal Mid border) + research anchor + app implication.</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Phrase Bookmarks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Long-press any SAY THIS phrase → "Save to Live" — surfaces instantly on Screen 06. Orange bookmark indicator on saved phrases.</w:t>
            </w:r>
          </w:p>
        </w:tc>
      </w:tr>
    </w:tbl>
    <w:p>
      <w:pPr>
        <w:pStyle w:val="Heading3"/>
        <w:spacing w:after="60" w:before="180"/>
      </w:pPr>
      <w:r>
        <w:rPr>
          <w:rFonts w:ascii="Inter Tight" w:cs="Inter Tight" w:eastAsia="Inter Tight" w:hAnsi="Inter Tight"/>
          <w:b/>
          <w:bCs/>
          <w:color w:val="1A5F7A"/>
          <w:sz w:val="24"/>
          <w:szCs w:val="24"/>
        </w:rPr>
        <w:t xml:space="preserve">Grade-Band Response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GRADE</w:t>
            </w:r>
          </w:p>
        </w:tc>
        <w:tc>
          <w:tcPr>
            <w:tcW w:type="dxa" w:w="61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COACHING STANCE + APP ROUTING</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Grade 5</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Maintain momentum. Follow up after the room is moving — not mid-disruption. App routes to: Entry Routine, Assigned Seat, IXL Movement System tracks.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Grade 6</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Build trust through warmth and transparent expectations. App surfaces: fairness-visible scripts, objective system explanations, equal-accountability language.</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Grade 7</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High clarity, low emotional reactivity, strategic attention, precise follow-through. App prioritizes: private follow-up guidance, strategic ignore, what to document vs. address publicly.</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Grade 8</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Preserve dignity, provide structure, explicitly affirm intellectual capacity. App surfaces: dignity-preserving correction, repair conversation scripts, belief-in-capacity language.</w:t>
            </w:r>
          </w:p>
        </w:tc>
      </w:tr>
    </w:tbl>
    <w:p>
      <w:pPr>
        <w:pBdr>
          <w:left w:val="single" w:color="B8423D" w:sz="16" w:space="10"/>
        </w:pBdr>
        <w:shd w:fill="FDF2F2" w:val="clear"/>
        <w:spacing w:after="80" w:before="80"/>
        <w:ind w:left="220" w:right="180"/>
      </w:pPr>
      <w:r>
        <w:rPr>
          <w:rFonts w:ascii="Inter Tight" w:cs="Inter Tight" w:eastAsia="Inter Tight" w:hAnsi="Inter Tight"/>
          <w:b/>
          <w:bCs/>
          <w:color w:val="B8423D"/>
          <w:sz w:val="20"/>
          <w:szCs w:val="20"/>
        </w:rPr>
        <w:t xml:space="preserve">LABEL RULE:  </w:t>
      </w:r>
      <w:r>
        <w:rPr>
          <w:rFonts w:ascii="Inter Tight" w:cs="Inter Tight" w:eastAsia="Inter Tight" w:hAnsi="Inter Tight"/>
          <w:color w:val="1A1A1A"/>
          <w:sz w:val="20"/>
          <w:szCs w:val="20"/>
        </w:rPr>
        <w:t xml:space="preserve">Always "Grade-Band Response Guidance." NEVER "Grade-Band Developmental Truths."</w:t>
      </w:r>
    </w:p>
    <w:p>
      <w:pPr>
        <w:pBdr>
          <w:left w:val="single" w:color="32758C" w:sz="16" w:space="10"/>
        </w:pBdr>
        <w:shd w:fill="EBF4F7" w:val="clear"/>
        <w:spacing w:after="80" w:before="80"/>
        <w:ind w:left="220" w:right="180"/>
      </w:pPr>
      <w:r>
        <w:rPr>
          <w:rFonts w:ascii="Inter Tight" w:cs="Inter Tight" w:eastAsia="Inter Tight" w:hAnsi="Inter Tight"/>
          <w:b/>
          <w:bCs/>
          <w:color w:val="32758C"/>
          <w:sz w:val="20"/>
          <w:szCs w:val="20"/>
        </w:rPr>
        <w:t xml:space="preserve">REQUIRED DISCLAIMER (on every grade-band card):  </w:t>
      </w:r>
      <w:r>
        <w:rPr>
          <w:rFonts w:ascii="Inter Tight" w:cs="Inter Tight" w:eastAsia="Inter Tight" w:hAnsi="Inter Tight"/>
          <w:color w:val="1A1A1A"/>
          <w:sz w:val="20"/>
          <w:szCs w:val="20"/>
        </w:rPr>
        <w:t xml:space="preserve">These patterns are coaching hypotheses based on observed classroom patterns and aligned with early adolescent development, belonging research, and trauma-informed practice. Use them to choose a starting stance, then adjust based on the student, context, and evidence.</w:t>
      </w:r>
    </w:p>
    <w:p>
      <w:pPr>
        <w:spacing w:after="80" w:before="80"/>
      </w:pPr>
      <w:r>
        <w:t xml:space="preserve"/>
      </w:r>
    </w:p>
    <w:p>
      <w:pPr>
        <w:shd w:fill="1A5F7A" w:val="clear"/>
        <w:spacing w:after="0" w:before="240"/>
        <w:ind w:left="180"/>
      </w:pPr>
      <w:r>
        <w:rPr>
          <w:rFonts w:ascii="JetBrains Mono" w:cs="JetBrains Mono" w:eastAsia="JetBrains Mono" w:hAnsi="JetBrains Mono"/>
          <w:b/>
          <w:bCs/>
          <w:color w:val="FF9800"/>
          <w:sz w:val="36"/>
          <w:szCs w:val="36"/>
        </w:rPr>
        <w:t xml:space="preserve">05 </w:t>
      </w:r>
      <w:r>
        <w:rPr>
          <w:rFonts w:ascii="Inter Tight" w:cs="Inter Tight" w:eastAsia="Inter Tight" w:hAnsi="Inter Tight"/>
          <w:b/>
          <w:bCs/>
          <w:color w:val="FFFFFF"/>
          <w:spacing w:val="-20"/>
          <w:sz w:val="36"/>
          <w:szCs w:val="36"/>
        </w:rPr>
        <w:t xml:space="preserve">Practice Station</w:t>
      </w:r>
    </w:p>
    <w:p>
      <w:pPr>
        <w:shd w:fill="1A5F7A" w:val="clear"/>
        <w:spacing w:after="160" w:before="0"/>
        <w:ind w:left="180"/>
      </w:pPr>
      <w:r>
        <w:rPr>
          <w:rFonts w:ascii="Inter Tight" w:cs="Inter Tight" w:eastAsia="Inter Tight" w:hAnsi="Inter Tight"/>
          <w:color w:val="FF6B00"/>
          <w:sz w:val="14"/>
          <w:szCs w:val="14"/>
        </w:rPr>
        <w:t xml:space="preserve">─────────────────────────────</w:t>
      </w:r>
    </w:p>
    <w:p>
      <w:pPr>
        <w:shd w:fill="32758C" w:val="clear"/>
        <w:spacing w:after="20" w:before="60"/>
        <w:ind w:left="0"/>
      </w:pPr>
      <w:r>
        <w:rPr>
          <w:rFonts w:ascii="JetBrains Mono" w:cs="JetBrains Mono" w:eastAsia="JetBrains Mono" w:hAnsi="JetBrains Mono"/>
          <w:b/>
          <w:bCs/>
          <w:color w:val="FFFFFF"/>
          <w:sz w:val="17"/>
          <w:szCs w:val="17"/>
        </w:rPr>
        <w:t xml:space="preserve">  TEACHER LANGUAGE: "PRACTICE STATION. RUN THE MOMENT BEFORE IT RUNS YOU."  </w:t>
      </w:r>
    </w:p>
    <w:p>
      <w:pPr>
        <w:spacing w:after="20" w:before="40"/>
      </w:pPr>
      <w:r>
        <w:t xml:space="preserve"/>
      </w:r>
    </w:p>
    <w:p>
      <w:pPr>
        <w:pStyle w:val="Heading3"/>
        <w:spacing w:after="60" w:before="180"/>
      </w:pPr>
      <w:r>
        <w:rPr>
          <w:rFonts w:ascii="Inter Tight" w:cs="Inter Tight" w:eastAsia="Inter Tight" w:hAnsi="Inter Tight"/>
          <w:b/>
          <w:bCs/>
          <w:color w:val="1A5F7A"/>
          <w:sz w:val="24"/>
          <w:szCs w:val="24"/>
        </w:rPr>
        <w:t xml:space="preserve">Layout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ZONE</w:t>
            </w:r>
          </w:p>
        </w:tc>
        <w:tc>
          <w:tcPr>
            <w:tcW w:type="dxa" w:w="61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CONTENT &amp; UI SPEC</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Scenario Selector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Filtered list: by Student Pattern / Current Track / Grade Band. Each scenario: white card, 3px Orange top border, trigger description, difficulty tag (JetBrains Mono Orange), estimated practice time in Teal Mid.</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Scenario Player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Full-screen card: Teal Dark bg with glass overlay. Six sequential zones: Trigger → Student Pattern → Conditioned Response → Why It Escalates → R³AP Response → Exact Words. Orange "SAY THIS" block. Red "DO NOT SAY" block.</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Practice Modes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"Choose the next line" (multiple choice, 3 options) · "Identify the student pattern" · "Select what NOT to say" · "Practice aloud" · "Voice record + compare to model" · "Did this protect instruction?" (Yes / Partially / No — colored chips).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Run That Back Button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Persistent bottom bar. Teal Mid outlined pill: "↺  Run That Back". Re-runs scenario from any point.</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Score Card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After each scenario: white card, metric row (accuracy / confidence / recommended Live support / academic flow protected). Teal Mid top border.</w:t>
            </w:r>
          </w:p>
        </w:tc>
      </w:tr>
    </w:tbl>
    <w:p>
      <w:pPr>
        <w:spacing w:after="80" w:before="80"/>
      </w:pPr>
      <w:r>
        <w:t xml:space="preserve"/>
      </w:r>
    </w:p>
    <w:p>
      <w:pPr>
        <w:shd w:fill="1A5F7A" w:val="clear"/>
        <w:spacing w:after="0" w:before="240"/>
        <w:ind w:left="180"/>
      </w:pPr>
      <w:r>
        <w:rPr>
          <w:rFonts w:ascii="JetBrains Mono" w:cs="JetBrains Mono" w:eastAsia="JetBrains Mono" w:hAnsi="JetBrains Mono"/>
          <w:b/>
          <w:bCs/>
          <w:color w:val="FF9800"/>
          <w:sz w:val="36"/>
          <w:szCs w:val="36"/>
        </w:rPr>
        <w:t xml:space="preserve">06 </w:t>
      </w:r>
      <w:r>
        <w:rPr>
          <w:rFonts w:ascii="Inter Tight" w:cs="Inter Tight" w:eastAsia="Inter Tight" w:hAnsi="Inter Tight"/>
          <w:b/>
          <w:bCs/>
          <w:color w:val="FFFFFF"/>
          <w:spacing w:val="-20"/>
          <w:sz w:val="36"/>
          <w:szCs w:val="36"/>
        </w:rPr>
        <w:t xml:space="preserve">Live</w:t>
      </w:r>
    </w:p>
    <w:p>
      <w:pPr>
        <w:shd w:fill="1A5F7A" w:val="clear"/>
        <w:spacing w:after="160" w:before="0"/>
        <w:ind w:left="180"/>
      </w:pPr>
      <w:r>
        <w:rPr>
          <w:rFonts w:ascii="Inter Tight" w:cs="Inter Tight" w:eastAsia="Inter Tight" w:hAnsi="Inter Tight"/>
          <w:color w:val="FF6B00"/>
          <w:sz w:val="14"/>
          <w:szCs w:val="14"/>
        </w:rPr>
        <w:t xml:space="preserve">─────────────────────────────</w:t>
      </w:r>
    </w:p>
    <w:p>
      <w:pPr>
        <w:shd w:fill="32758C" w:val="clear"/>
        <w:spacing w:after="20" w:before="60"/>
        <w:ind w:left="0"/>
      </w:pPr>
      <w:r>
        <w:rPr>
          <w:rFonts w:ascii="JetBrains Mono" w:cs="JetBrains Mono" w:eastAsia="JetBrains Mono" w:hAnsi="JetBrains Mono"/>
          <w:b/>
          <w:bCs/>
          <w:color w:val="FFFFFF"/>
          <w:sz w:val="17"/>
          <w:szCs w:val="17"/>
        </w:rPr>
        <w:t xml:space="preserve">  TEACHER LANGUAGE: "LIVE. USE THE NEXT LINE. DO NOT OVERTALK. RETURN TO THE TRACK."  </w:t>
      </w:r>
    </w:p>
    <w:p>
      <w:pPr>
        <w:spacing w:after="20" w:before="40"/>
      </w:pPr>
      <w:r>
        <w:t xml:space="preserve"/>
      </w:r>
    </w:p>
    <w:p>
      <w:pPr>
        <w:pStyle w:val="Heading3"/>
        <w:spacing w:after="60" w:before="180"/>
      </w:pPr>
      <w:r>
        <w:rPr>
          <w:rFonts w:ascii="Inter Tight" w:cs="Inter Tight" w:eastAsia="Inter Tight" w:hAnsi="Inter Tight"/>
          <w:b/>
          <w:bCs/>
          <w:color w:val="1A5F7A"/>
          <w:sz w:val="24"/>
          <w:szCs w:val="24"/>
        </w:rPr>
        <w:t xml:space="preserve">Purpose — Ultra-Low-Friction Design</w:t>
      </w:r>
    </w:p>
    <w:p>
      <w:pPr>
        <w:spacing w:after="60" w:before="60"/>
      </w:pPr>
      <w:r>
        <w:rPr>
          <w:rFonts w:ascii="Inter Tight" w:cs="Inter Tight" w:eastAsia="Inter Tight" w:hAnsi="Inter Tight"/>
          <w:color w:val="1A1A1A"/>
          <w:sz w:val="20"/>
          <w:szCs w:val="20"/>
        </w:rPr>
        <w:t xml:space="preserve">Live is the highest-urgency screen. Design must be instantly readable with one glance. No scrolling. No searching. One screen. Six zones.</w:t>
      </w:r>
    </w:p>
    <w:p>
      <w:pPr>
        <w:pStyle w:val="Heading3"/>
        <w:spacing w:after="60" w:before="180"/>
      </w:pPr>
      <w:r>
        <w:rPr>
          <w:rFonts w:ascii="Inter Tight" w:cs="Inter Tight" w:eastAsia="Inter Tight" w:hAnsi="Inter Tight"/>
          <w:b/>
          <w:bCs/>
          <w:color w:val="1A5F7A"/>
          <w:sz w:val="24"/>
          <w:szCs w:val="24"/>
        </w:rPr>
        <w:t xml:space="preserve">Layout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ZONE</w:t>
            </w:r>
          </w:p>
        </w:tc>
        <w:tc>
          <w:tcPr>
            <w:tcW w:type="dxa" w:w="61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CONTENT &amp; UI SPEC</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Status Bar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Teal Dark. JetBrains Mono: "● LIVE" in Orange Pop. Pulsing orange glow on the mic dot (1.2s ease-in-out). Time to Learn Tracker FAB (Orange, top-right).</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Situation Input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Three large tap targets (most common situations from Current Track). Pre-populated, one tap. Or: mic icon for voice input. Teal Mid background, white text.</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Live Card — Full Screen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Deep Glass panel (rgba 26,95,122,0.25, blur 24px). Card fills 85% of screen. Six stacked zones: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Zone 1: What This Might Be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Student pattern chip: JetBrains Mono, Orange Tint bg, Orange Pop text. Upper-left placement.</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Zone 2: SAY THIS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Inter Tight SemiBold 20px. Orange Pop left border (4px). Teal Mist bg. ONE LINE. Maximum 12 words.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Zone 3: DO NOT SAY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Inter Tight 16px. Red left border (4px). rgba(184,66,61,0.08) bg. Strikethrough.</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Zone 4: NEXT MOVE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Inter Tight 16px. Arrow → icon in Teal Bright. One sentence.</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Zone 5: RETURN TO INSTRUCTION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Inter Tight 14px. Teal Mid italic. "Begin with the students who are ready."</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Zone 6: LINER NOTE LATER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Ghost pill button: "Capture This ✎" — saves event to Liner Notes queue with one tap.</w:t>
            </w:r>
          </w:p>
        </w:tc>
      </w:tr>
    </w:tbl>
    <w:p>
      <w:pPr>
        <w:pBdr>
          <w:left w:val="single" w:color="FF6B00" w:sz="16" w:space="10"/>
        </w:pBdr>
        <w:shd w:fill="FFF4ED" w:val="clear"/>
        <w:spacing w:after="80" w:before="80"/>
        <w:ind w:left="220" w:right="180"/>
      </w:pPr>
      <w:r>
        <w:rPr>
          <w:rFonts w:ascii="Inter Tight" w:cs="Inter Tight" w:eastAsia="Inter Tight" w:hAnsi="Inter Tight"/>
          <w:b/>
          <w:bCs/>
          <w:color w:val="FF6B00"/>
          <w:sz w:val="20"/>
          <w:szCs w:val="20"/>
        </w:rPr>
        <w:t xml:space="preserve">NON-NEGOTIABLE — LIVE ALWAYS SHOWS EXACTLY:  </w:t>
      </w:r>
      <w:r>
        <w:rPr>
          <w:rFonts w:ascii="Inter Tight" w:cs="Inter Tight" w:eastAsia="Inter Tight" w:hAnsi="Inter Tight"/>
          <w:color w:val="1A1A1A"/>
          <w:sz w:val="20"/>
          <w:szCs w:val="20"/>
        </w:rPr>
        <w:t xml:space="preserve">One script line · One Do Not Say warning · One next move · One return-to-instruction cue · One documentation prompt. NOTHING MORE.</w:t>
      </w:r>
    </w:p>
    <w:p>
      <w:pPr>
        <w:spacing w:after="80" w:before="80"/>
      </w:pPr>
      <w:r>
        <w:t xml:space="preserve"/>
      </w:r>
    </w:p>
    <w:p>
      <w:pPr>
        <w:shd w:fill="1A5F7A" w:val="clear"/>
        <w:spacing w:after="0" w:before="240"/>
        <w:ind w:left="180"/>
      </w:pPr>
      <w:r>
        <w:rPr>
          <w:rFonts w:ascii="JetBrains Mono" w:cs="JetBrains Mono" w:eastAsia="JetBrains Mono" w:hAnsi="JetBrains Mono"/>
          <w:b/>
          <w:bCs/>
          <w:color w:val="FF9800"/>
          <w:sz w:val="36"/>
          <w:szCs w:val="36"/>
        </w:rPr>
        <w:t xml:space="preserve">07 </w:t>
      </w:r>
      <w:r>
        <w:rPr>
          <w:rFonts w:ascii="Inter Tight" w:cs="Inter Tight" w:eastAsia="Inter Tight" w:hAnsi="Inter Tight"/>
          <w:b/>
          <w:bCs/>
          <w:color w:val="FFFFFF"/>
          <w:spacing w:val="-20"/>
          <w:sz w:val="36"/>
          <w:szCs w:val="36"/>
        </w:rPr>
        <w:t xml:space="preserve">Liner Notes</w:t>
      </w:r>
    </w:p>
    <w:p>
      <w:pPr>
        <w:shd w:fill="1A5F7A" w:val="clear"/>
        <w:spacing w:after="160" w:before="0"/>
        <w:ind w:left="180"/>
      </w:pPr>
      <w:r>
        <w:rPr>
          <w:rFonts w:ascii="Inter Tight" w:cs="Inter Tight" w:eastAsia="Inter Tight" w:hAnsi="Inter Tight"/>
          <w:color w:val="FF6B00"/>
          <w:sz w:val="14"/>
          <w:szCs w:val="14"/>
        </w:rPr>
        <w:t xml:space="preserve">─────────────────────────────</w:t>
      </w:r>
    </w:p>
    <w:p>
      <w:pPr>
        <w:shd w:fill="32758C" w:val="clear"/>
        <w:spacing w:after="20" w:before="60"/>
        <w:ind w:left="0"/>
      </w:pPr>
      <w:r>
        <w:rPr>
          <w:rFonts w:ascii="JetBrains Mono" w:cs="JetBrains Mono" w:eastAsia="JetBrains Mono" w:hAnsi="JetBrains Mono"/>
          <w:b/>
          <w:bCs/>
          <w:color w:val="FFFFFF"/>
          <w:sz w:val="17"/>
          <w:szCs w:val="17"/>
        </w:rPr>
        <w:t xml:space="preserve">  TEACHER LANGUAGE: "LINER NOTES. CAPTURE WHAT HAPPENED BEFORE THE MOMENT DISAPPEARS."  </w:t>
      </w:r>
    </w:p>
    <w:p>
      <w:pPr>
        <w:spacing w:after="20" w:before="40"/>
      </w:pPr>
      <w:r>
        <w:t xml:space="preserve"/>
      </w:r>
    </w:p>
    <w:p>
      <w:pPr>
        <w:pStyle w:val="Heading3"/>
        <w:spacing w:after="60" w:before="180"/>
      </w:pPr>
      <w:r>
        <w:rPr>
          <w:rFonts w:ascii="Inter Tight" w:cs="Inter Tight" w:eastAsia="Inter Tight" w:hAnsi="Inter Tight"/>
          <w:b/>
          <w:bCs/>
          <w:color w:val="1A5F7A"/>
          <w:sz w:val="24"/>
          <w:szCs w:val="24"/>
        </w:rPr>
        <w:t xml:space="preserve">Layout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ZONE</w:t>
            </w:r>
          </w:p>
        </w:tc>
        <w:tc>
          <w:tcPr>
            <w:tcW w:type="dxa" w:w="61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CONTENT &amp; UI SPEC</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Voice Capture Button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Large circular button (72px diameter). Orange Pop fill, white mic icon. Waveform visualization on recording: Orange Pop bars animating on Teal Dark strip. Auto-transcribes via on-device speech recognition. Cool Muted transcript text below.</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Structured Prompt Stack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Eight stacked prompt cards (Teal Mist bg, Teal Mid left border 2px): What happened? · What did I say or do? · Did the room return to the track? · Did students complete the academic task? · What target skill was practiced? · What did student work show? · Did the response protect instructional time? · What needs to be run back?</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Academic Quick Capture (3 taps)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Three questions, three pill-button sets. Teal Surface chip default, Orange Pop on selection. Q1: Task completion — Most / Some / Few. Q2: Target skill understanding — Strong / Partial / Limited. Q3: Academic time protected — Yes / Partially / No.</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Pattern Trigger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If same event appears 3+ times in 5 days: "Let's R.A.P. About It" card auto-slides up from bottom.</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Entry History Timeline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Reverse-chrono scroll. Each entry: date chip (JetBrains Mono), Current Track label, outcome tag (WIN in green tint · NEEDS WORK in orange tint · PATTERN ALERT in red tint).</w:t>
            </w:r>
          </w:p>
        </w:tc>
      </w:tr>
    </w:tbl>
    <w:p>
      <w:pPr>
        <w:spacing w:after="80" w:before="80"/>
      </w:pPr>
      <w:r>
        <w:t xml:space="preserve"/>
      </w:r>
    </w:p>
    <w:p>
      <w:pPr>
        <w:shd w:fill="1A5F7A" w:val="clear"/>
        <w:spacing w:after="0" w:before="240"/>
        <w:ind w:left="180"/>
      </w:pPr>
      <w:r>
        <w:rPr>
          <w:rFonts w:ascii="JetBrains Mono" w:cs="JetBrains Mono" w:eastAsia="JetBrains Mono" w:hAnsi="JetBrains Mono"/>
          <w:b/>
          <w:bCs/>
          <w:color w:val="FF9800"/>
          <w:sz w:val="36"/>
          <w:szCs w:val="36"/>
        </w:rPr>
        <w:t xml:space="preserve">08 </w:t>
      </w:r>
      <w:r>
        <w:rPr>
          <w:rFonts w:ascii="Inter Tight" w:cs="Inter Tight" w:eastAsia="Inter Tight" w:hAnsi="Inter Tight"/>
          <w:b/>
          <w:bCs/>
          <w:color w:val="FFFFFF"/>
          <w:spacing w:val="-20"/>
          <w:sz w:val="36"/>
          <w:szCs w:val="36"/>
        </w:rPr>
        <w:t xml:space="preserve">Remix</w:t>
      </w:r>
    </w:p>
    <w:p>
      <w:pPr>
        <w:shd w:fill="1A5F7A" w:val="clear"/>
        <w:spacing w:after="160" w:before="0"/>
        <w:ind w:left="180"/>
      </w:pPr>
      <w:r>
        <w:rPr>
          <w:rFonts w:ascii="Inter Tight" w:cs="Inter Tight" w:eastAsia="Inter Tight" w:hAnsi="Inter Tight"/>
          <w:color w:val="FF6B00"/>
          <w:sz w:val="14"/>
          <w:szCs w:val="14"/>
        </w:rPr>
        <w:t xml:space="preserve">─────────────────────────────</w:t>
      </w:r>
    </w:p>
    <w:p>
      <w:pPr>
        <w:shd w:fill="32758C" w:val="clear"/>
        <w:spacing w:after="20" w:before="60"/>
        <w:ind w:left="0"/>
      </w:pPr>
      <w:r>
        <w:rPr>
          <w:rFonts w:ascii="JetBrains Mono" w:cs="JetBrains Mono" w:eastAsia="JetBrains Mono" w:hAnsi="JetBrains Mono"/>
          <w:b/>
          <w:bCs/>
          <w:color w:val="FFFFFF"/>
          <w:sz w:val="17"/>
          <w:szCs w:val="17"/>
        </w:rPr>
        <w:t xml:space="preserve">  TEACHER LANGUAGE: "REMIX. REPLACE THE OLD PATTERN WITH A STRONGER TRACK."  </w:t>
      </w:r>
    </w:p>
    <w:p>
      <w:pPr>
        <w:spacing w:after="20" w:before="40"/>
      </w:pPr>
      <w:r>
        <w:t xml:space="preserve"/>
      </w:r>
    </w:p>
    <w:p>
      <w:pPr>
        <w:pStyle w:val="Heading3"/>
        <w:spacing w:after="60" w:before="180"/>
      </w:pPr>
      <w:r>
        <w:rPr>
          <w:rFonts w:ascii="Inter Tight" w:cs="Inter Tight" w:eastAsia="Inter Tight" w:hAnsi="Inter Tight"/>
          <w:b/>
          <w:bCs/>
          <w:color w:val="1A5F7A"/>
          <w:sz w:val="24"/>
          <w:szCs w:val="24"/>
        </w:rPr>
        <w:t xml:space="preserve">Four Remix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MODE</w:t>
            </w:r>
          </w:p>
        </w:tc>
        <w:tc>
          <w:tcPr>
            <w:tcW w:type="dxa" w:w="61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WHAT IT DOES + UI SPEC</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A · Rewrite the Move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Turn a rough, reactive, or overexplained response into precise teacher language. Input form: 4 voice/text fields (white cards, Teal Mid top border). Output card: Stronger line (Orange left border), Shorter version, Do Not Say (Red border), Follow-up option.</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B · Build the Routine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Turn a repeated classroom breakdown into a routine students can follow. Inputs: 6 prompts. Output: Student steps + Teacher script + Visual cue + Practice moment + Liner Note prompt. Displayed as a numbered steps card (JetBrains Mono numerals in Amber).</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C · Put It on a Track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Convert a Current Track or reflection into a song, chant, hook, or call-and-response. Teacher selects: Track · Audience · Purpose · Tone · Key phrases. Output: Lyric draft + Hook + Chant + Suno-ready prompt. OPTIONAL — not required. Legal guardrail card displayed on entry.</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D · Run That Back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Revisit any failed Live moment, scenario, Playbook routine, Liner Note reflection, or work-completion problem. Each revisit logged for Pattern Finder. Orange "↺" icon. Normalizes repetition as professional practice, not failure.</w:t>
            </w:r>
          </w:p>
        </w:tc>
      </w:tr>
    </w:tbl>
    <w:p>
      <w:pPr>
        <w:pBdr>
          <w:left w:val="single" w:color="B8423D" w:sz="16" w:space="10"/>
        </w:pBdr>
        <w:shd w:fill="FDF2F2" w:val="clear"/>
        <w:spacing w:after="80" w:before="80"/>
        <w:ind w:left="220" w:right="180"/>
      </w:pPr>
      <w:r>
        <w:rPr>
          <w:rFonts w:ascii="Inter Tight" w:cs="Inter Tight" w:eastAsia="Inter Tight" w:hAnsi="Inter Tight"/>
          <w:b/>
          <w:bCs/>
          <w:color w:val="B8423D"/>
          <w:sz w:val="20"/>
          <w:szCs w:val="20"/>
        </w:rPr>
        <w:t xml:space="preserve">LEGAL GUARDRAIL (displayed on Put It on a Track entry):  </w:t>
      </w:r>
      <w:r>
        <w:rPr>
          <w:rFonts w:ascii="Inter Tight" w:cs="Inter Tight" w:eastAsia="Inter Tight" w:hAnsi="Inter Tight"/>
          <w:color w:val="1A1A1A"/>
          <w:sz w:val="20"/>
          <w:szCs w:val="20"/>
        </w:rPr>
        <w:t xml:space="preserve">Before public or commercial use of AI-generated songs, verify current tool terms and licensing. This track is for personal and classroom use.</w:t>
      </w:r>
    </w:p>
    <w:p>
      <w:pPr>
        <w:spacing w:after="80" w:before="80"/>
      </w:pPr>
      <w:r>
        <w:t xml:space="preserve"/>
      </w:r>
    </w:p>
    <w:p>
      <w:pPr>
        <w:shd w:fill="1A5F7A" w:val="clear"/>
        <w:spacing w:after="0" w:before="240"/>
        <w:ind w:left="180"/>
      </w:pPr>
      <w:r>
        <w:rPr>
          <w:rFonts w:ascii="JetBrains Mono" w:cs="JetBrains Mono" w:eastAsia="JetBrains Mono" w:hAnsi="JetBrains Mono"/>
          <w:b/>
          <w:bCs/>
          <w:color w:val="FF9800"/>
          <w:sz w:val="36"/>
          <w:szCs w:val="36"/>
        </w:rPr>
        <w:t xml:space="preserve">09 </w:t>
      </w:r>
      <w:r>
        <w:rPr>
          <w:rFonts w:ascii="Inter Tight" w:cs="Inter Tight" w:eastAsia="Inter Tight" w:hAnsi="Inter Tight"/>
          <w:b/>
          <w:bCs/>
          <w:color w:val="FFFFFF"/>
          <w:spacing w:val="-20"/>
          <w:sz w:val="36"/>
          <w:szCs w:val="36"/>
        </w:rPr>
        <w:t xml:space="preserve">The Cypher</w:t>
      </w:r>
    </w:p>
    <w:p>
      <w:pPr>
        <w:shd w:fill="1A5F7A" w:val="clear"/>
        <w:spacing w:after="160" w:before="0"/>
        <w:ind w:left="180"/>
      </w:pPr>
      <w:r>
        <w:rPr>
          <w:rFonts w:ascii="Inter Tight" w:cs="Inter Tight" w:eastAsia="Inter Tight" w:hAnsi="Inter Tight"/>
          <w:color w:val="FF6B00"/>
          <w:sz w:val="14"/>
          <w:szCs w:val="14"/>
        </w:rPr>
        <w:t xml:space="preserve">─────────────────────────────</w:t>
      </w:r>
    </w:p>
    <w:p>
      <w:pPr>
        <w:shd w:fill="32758C" w:val="clear"/>
        <w:spacing w:after="20" w:before="60"/>
        <w:ind w:left="0"/>
      </w:pPr>
      <w:r>
        <w:rPr>
          <w:rFonts w:ascii="JetBrains Mono" w:cs="JetBrains Mono" w:eastAsia="JetBrains Mono" w:hAnsi="JetBrains Mono"/>
          <w:b/>
          <w:bCs/>
          <w:color w:val="FFFFFF"/>
          <w:sz w:val="17"/>
          <w:szCs w:val="17"/>
        </w:rPr>
        <w:t xml:space="preserve">  TEACHER LANGUAGE: "THE CYPHER. BRING YOUR TRACK. SHARE THE PRACTICE. BUILD THE SYSTEM TOGETHER."  </w:t>
      </w:r>
    </w:p>
    <w:p>
      <w:pPr>
        <w:spacing w:after="20" w:before="40"/>
      </w:pPr>
      <w:r>
        <w:t xml:space="preserve"/>
      </w:r>
    </w:p>
    <w:p>
      <w:pPr>
        <w:pStyle w:val="Heading3"/>
        <w:spacing w:after="60" w:before="180"/>
      </w:pPr>
      <w:r>
        <w:rPr>
          <w:rFonts w:ascii="Inter Tight" w:cs="Inter Tight" w:eastAsia="Inter Tight" w:hAnsi="Inter Tight"/>
          <w:b/>
          <w:bCs/>
          <w:color w:val="1A5F7A"/>
          <w:sz w:val="24"/>
          <w:szCs w:val="24"/>
        </w:rPr>
        <w:t xml:space="preserve">Social Connectivity Architecture</w:t>
      </w:r>
    </w:p>
    <w:p>
      <w:pPr>
        <w:spacing w:after="60" w:before="60"/>
      </w:pPr>
      <w:r>
        <w:rPr>
          <w:rFonts w:ascii="Inter Tight" w:cs="Inter Tight" w:eastAsia="Inter Tight" w:hAnsi="Inter Tight"/>
          <w:color w:val="1A1A1A"/>
          <w:sz w:val="20"/>
          <w:szCs w:val="20"/>
        </w:rPr>
        <w:t xml:space="preserve">The Cypher is R³AP's community hub — functioning like Spotify social + a coach broadcast system + an educator practice-sharing network. All content is cohort-scoped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SOCIAL FEATURE</w:t>
            </w:r>
          </w:p>
        </w:tc>
        <w:tc>
          <w:tcPr>
            <w:tcW w:type="dxa" w:w="61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UI SPEC</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Teacher Feed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Vertical scroll. Each post = a "win card" (white, 3px Teal Mid top border): Track name chip, win description, days-in-practice badge (JetBrains Mono, Amber). Reactions: ♡ This Helped · ↺ I'm Trying This · 💬 Add to thread.</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Track Listening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Teachers share Suno-generated tracks from "Put It on a Track." Waveform visualization: Orange Pop bars on Teal Dark background. Track card: vinyl thumbnail (spinning, 1rpm), track title Inter Tight 700, teacher tag (JetBrains Mono, Teal Tint), grade band, purpose tag, play count.</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Routine Sharing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Built routines from Remix B. "Routine card" format: white card, Orange top border, step count badge, grade band. "Borrow This Routine" CTA — orange outlined button. "Borrowed by X teachers" counter in Teal Mid.</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Wellness Wednesdays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Pinned Wednesday card: Teal Dark bg, Amber heading "WELLNESS WEDNESDAY," Balance Blueprint reflection prompt + classroom win share + weekly wellness action input. Auto-surfaces every Wednesday.</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Cohort Pods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4–8 teachers per pod. Shared Current Track visible per member. Pod streak indicator (Orange flame icon, JetBrains Mono count). Pod-level commitment card at top of feed.</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Coach Broadcast — Weekly Drop</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Pinned top of feed every Monday. Coach avatar (Marlitha or Ray). Short coaching video OR text note in card. "This week we're working on..." framing. Teal Deep bg card with Orange accent bar.</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Video Integration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Inline player. Orange Pop progress bar. Teal Dark scrubber bg. Coach avatar overlaid lower-left during playback. Captions always on. No autoplay with sound. 16:9, 1080p source minimum.</w:t>
            </w:r>
          </w:p>
        </w:tc>
      </w:tr>
    </w:tbl>
    <w:p>
      <w:pPr>
        <w:spacing w:after="80" w:before="80"/>
      </w:pPr>
      <w:r>
        <w:t xml:space="preserve"/>
      </w:r>
    </w:p>
    <w:p>
      <w:pPr>
        <w:shd w:fill="1A5F7A" w:val="clear"/>
        <w:spacing w:after="0" w:before="240"/>
        <w:ind w:left="180"/>
      </w:pPr>
      <w:r>
        <w:rPr>
          <w:rFonts w:ascii="JetBrains Mono" w:cs="JetBrains Mono" w:eastAsia="JetBrains Mono" w:hAnsi="JetBrains Mono"/>
          <w:b/>
          <w:bCs/>
          <w:color w:val="FF9800"/>
          <w:sz w:val="36"/>
          <w:szCs w:val="36"/>
        </w:rPr>
        <w:t xml:space="preserve">10 </w:t>
      </w:r>
      <w:r>
        <w:rPr>
          <w:rFonts w:ascii="Inter Tight" w:cs="Inter Tight" w:eastAsia="Inter Tight" w:hAnsi="Inter Tight"/>
          <w:b/>
          <w:bCs/>
          <w:color w:val="FFFFFF"/>
          <w:spacing w:val="-20"/>
          <w:sz w:val="36"/>
          <w:szCs w:val="36"/>
        </w:rPr>
        <w:t xml:space="preserve">Master the Flow / PLURAL State</w:t>
      </w:r>
    </w:p>
    <w:p>
      <w:pPr>
        <w:shd w:fill="1A5F7A" w:val="clear"/>
        <w:spacing w:after="160" w:before="0"/>
        <w:ind w:left="180"/>
      </w:pPr>
      <w:r>
        <w:rPr>
          <w:rFonts w:ascii="Inter Tight" w:cs="Inter Tight" w:eastAsia="Inter Tight" w:hAnsi="Inter Tight"/>
          <w:color w:val="FF6B00"/>
          <w:sz w:val="14"/>
          <w:szCs w:val="14"/>
        </w:rPr>
        <w:t xml:space="preserve">─────────────────────────────</w:t>
      </w:r>
    </w:p>
    <w:p>
      <w:pPr>
        <w:shd w:fill="32758C" w:val="clear"/>
        <w:spacing w:after="20" w:before="60"/>
        <w:ind w:left="0"/>
      </w:pPr>
      <w:r>
        <w:rPr>
          <w:rFonts w:ascii="JetBrains Mono" w:cs="JetBrains Mono" w:eastAsia="JetBrains Mono" w:hAnsi="JetBrains Mono"/>
          <w:b/>
          <w:bCs/>
          <w:color w:val="FFFFFF"/>
          <w:sz w:val="17"/>
          <w:szCs w:val="17"/>
        </w:rPr>
        <w:t xml:space="preserve">  TEACHER LANGUAGE: "MASTER THE FLOW. THE NEW RESPONSE BECOMES THE NEW RHYTHM."  </w:t>
      </w:r>
    </w:p>
    <w:p>
      <w:pPr>
        <w:spacing w:after="20" w:before="40"/>
      </w:pPr>
      <w:r>
        <w:t xml:space="preserve"/>
      </w:r>
    </w:p>
    <w:p>
      <w:pPr>
        <w:pStyle w:val="Heading3"/>
        <w:spacing w:after="60" w:before="180"/>
      </w:pPr>
      <w:r>
        <w:rPr>
          <w:rFonts w:ascii="Inter Tight" w:cs="Inter Tight" w:eastAsia="Inter Tight" w:hAnsi="Inter Tight"/>
          <w:b/>
          <w:bCs/>
          <w:color w:val="1A5F7A"/>
          <w:sz w:val="24"/>
          <w:szCs w:val="24"/>
        </w:rPr>
        <w:t xml:space="preserve">Purpose</w:t>
      </w:r>
    </w:p>
    <w:p>
      <w:pPr>
        <w:spacing w:after="60" w:before="60"/>
      </w:pPr>
      <w:r>
        <w:rPr>
          <w:rFonts w:ascii="Inter Tight" w:cs="Inter Tight" w:eastAsia="Inter Tight" w:hAnsi="Inter Tight"/>
          <w:color w:val="1A1A1A"/>
          <w:sz w:val="20"/>
          <w:szCs w:val="20"/>
        </w:rPr>
        <w:t xml:space="preserve">The proof screen. The dashboard that makes the value of R³AP undeniable to the teacher, coach, and administrator. Long-term integration, sustained culture change, wellness consistency, and student growth evidence — all in one view.</w:t>
      </w:r>
    </w:p>
    <w:p>
      <w:pPr>
        <w:pStyle w:val="Heading3"/>
        <w:spacing w:after="60" w:before="180"/>
      </w:pPr>
      <w:r>
        <w:rPr>
          <w:rFonts w:ascii="Inter Tight" w:cs="Inter Tight" w:eastAsia="Inter Tight" w:hAnsi="Inter Tight"/>
          <w:b/>
          <w:bCs/>
          <w:color w:val="1A5F7A"/>
          <w:sz w:val="24"/>
          <w:szCs w:val="24"/>
        </w:rPr>
        <w:t xml:space="preserve">Layout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ZONE</w:t>
            </w:r>
          </w:p>
        </w:tc>
        <w:tc>
          <w:tcPr>
            <w:tcW w:type="dxa" w:w="61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CONTENT &amp; UI SPEC</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Hero Dashboard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Teal Deep background. Floating metric cards (Deep Glass panels). 2×2 grid layout. Inter Tight 800 metric numbers in Orange Pop on card. Trend delta badge in JetBrains Mono (Teal Surface chip).</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Time to Readiness Chart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Line chart. Orange Pop line, Teal Surface area fill below. X: weeks. Decreasing trend framed positively: "You've reduced entry time by 4 minutes since Week 1."</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Redirect Reduction Counter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Inter Tight 800, 48px, white. "Redirects This Week: 12 → Last Month: 31." Delta: Amber downward arrow + number.</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Participation Tracker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Horizontal bar per class period. Orange fill left to right on Teal Dark track. Percentage overlay in JetBrains Mono white.</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Academic Evidence Panel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Three mini sparkline cards (white, 3px top border — green for growth). Work Completion / Target Skill Accuracy / Exit Ticket Performance. Delta badge per metric.</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PLURAL State Indicator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Unlocked when sustained response habits + academic evidence achieved. Visual shift: Permanent Marker font for the celebration text. Amber particles burst (800ms). Card reads "PLURAL STATE UNLOCKED — The new response is the new rhythm." Coach avatar: celebrating expression.</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Proof Builder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Auto-generated shareable card: "My class reduced transition time from 8 min → 4 min in 2 weeks." One-tap share or copy. Orange Pop border on card.</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Balance Connection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Sustainable Self-Care System streak: wellness action completion chip (green). Statement connecting teacher self-care consistency to readiness data.</w:t>
            </w:r>
          </w:p>
        </w:tc>
      </w:tr>
    </w:tbl>
    <w:p>
      <w:r>
        <w:br w:type="page"/>
      </w:r>
    </w:p>
    <w:p>
      <w:pPr>
        <w:pStyle w:val="Heading1"/>
        <w:shd w:fill="0C3645" w:val="clear"/>
        <w:spacing w:after="0" w:before="360"/>
        <w:ind w:left="180" w:right="180"/>
      </w:pPr>
      <w:r>
        <w:rPr>
          <w:rFonts w:ascii="Inter Tight" w:cs="Inter Tight" w:eastAsia="Inter Tight" w:hAnsi="Inter Tight"/>
          <w:b/>
          <w:bCs/>
          <w:color w:val="FFFFFF"/>
          <w:spacing w:val="-40"/>
          <w:sz w:val="40"/>
          <w:szCs w:val="40"/>
        </w:rPr>
        <w:t xml:space="preserve">6 · SCENARIO ENGINE</w:t>
      </w:r>
    </w:p>
    <w:p>
      <w:pPr>
        <w:shd w:fill="0C3645" w:val="clear"/>
        <w:spacing w:after="200" w:before="0"/>
        <w:ind w:left="180"/>
      </w:pPr>
      <w:r>
        <w:rPr>
          <w:rFonts w:ascii="Inter Tight" w:cs="Inter Tight" w:eastAsia="Inter Tight" w:hAnsi="Inter Tight"/>
          <w:color w:val="FF6B00"/>
          <w:sz w:val="14"/>
          <w:szCs w:val="14"/>
        </w:rPr>
        <w:t xml:space="preserve">━━━━━━━━━━━━━━━━</w:t>
      </w:r>
    </w:p>
    <w:p>
      <w:pPr>
        <w:spacing w:after="60" w:before="60"/>
      </w:pPr>
      <w:r>
        <w:rPr>
          <w:rFonts w:ascii="Inter Tight" w:cs="Inter Tight" w:eastAsia="Inter Tight" w:hAnsi="Inter Tight"/>
          <w:color w:val="1A1A1A"/>
          <w:sz w:val="20"/>
          <w:szCs w:val="20"/>
        </w:rPr>
        <w:t xml:space="preserve">The Scenario Engine is the product core. It powers Live, Practice Station, and coaching recommendations by sorting every classroom situation through four filters simultaneously.</w:t>
      </w:r>
    </w:p>
    <w:p>
      <w:pPr>
        <w:pBdr>
          <w:left w:val="single" w:color="1A5F7A" w:sz="16" w:space="10"/>
        </w:pBdr>
        <w:shd w:fill="EBF4F7" w:val="clear"/>
        <w:spacing w:after="80" w:before="80"/>
        <w:ind w:left="220" w:right="180"/>
      </w:pPr>
      <w:r>
        <w:rPr>
          <w:rFonts w:ascii="Inter Tight" w:cs="Inter Tight" w:eastAsia="Inter Tight" w:hAnsi="Inter Tight"/>
          <w:b/>
          <w:bCs/>
          <w:color w:val="1A5F7A"/>
          <w:sz w:val="20"/>
          <w:szCs w:val="20"/>
        </w:rPr>
        <w:t xml:space="preserve">FOUR FILTERS:  </w:t>
      </w:r>
      <w:r>
        <w:rPr>
          <w:rFonts w:ascii="Inter Tight" w:cs="Inter Tight" w:eastAsia="Inter Tight" w:hAnsi="Inter Tight"/>
          <w:color w:val="1A1A1A"/>
          <w:sz w:val="20"/>
          <w:szCs w:val="20"/>
        </w:rPr>
        <w:t xml:space="preserve">Student Pattern → Teacher Need → Grade-Band Response Guidance → Current Track</w:t>
      </w:r>
    </w:p>
    <w:p>
      <w:pPr>
        <w:spacing w:after="80" w:before="80"/>
      </w:pPr>
      <w:r>
        <w:t xml:space="preserve"/>
      </w:r>
    </w:p>
    <w:p>
      <w:pPr>
        <w:pStyle w:val="Heading2"/>
        <w:pBdr>
          <w:left w:val="single" w:color="FF6B00" w:sz="16" w:space="8"/>
        </w:pBdr>
        <w:spacing w:after="100" w:before="260"/>
        <w:ind w:left="160"/>
      </w:pPr>
      <w:r>
        <w:rPr>
          <w:rFonts w:ascii="Inter Tight" w:cs="Inter Tight" w:eastAsia="Inter Tight" w:hAnsi="Inter Tight"/>
          <w:b/>
          <w:bCs/>
          <w:color w:val="0C3645"/>
          <w:spacing w:val="-30"/>
          <w:sz w:val="28"/>
          <w:szCs w:val="28"/>
        </w:rPr>
        <w:t xml:space="preserve">6.1 · Student Pattern Library — 16 Core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CATEGORY</w:t>
            </w:r>
          </w:p>
        </w:tc>
        <w:tc>
          <w:tcPr>
            <w:tcW w:type="dxa" w:w="26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PATTERN</w:t>
            </w:r>
          </w:p>
        </w:tc>
        <w:tc>
          <w:tcPr>
            <w:tcW w:type="dxa" w:w="53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PRIMARY RESPONSE PATH</w:t>
            </w:r>
          </w:p>
        </w:tc>
      </w:tr>
      <w:tr>
        <w:trPr>
          <w:tblHeader w:val="false"/>
        </w:trPr>
        <w:tc>
          <w:tcPr>
            <w:tcW w:type="dxa" w:w="140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Academic</w:t>
            </w:r>
          </w:p>
        </w:tc>
        <w:tc>
          <w:tcPr>
            <w:tcW w:type="dxa" w:w="26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Does not understand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Reteach decision, skill check, academic re-entry</w:t>
            </w:r>
          </w:p>
        </w:tc>
      </w:tr>
      <w:tr>
        <w:trPr>
          <w:tblHeader w:val="false"/>
        </w:trPr>
        <w:tc>
          <w:tcPr>
            <w:tcW w:type="dxa" w:w="140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Academic</w:t>
            </w:r>
          </w:p>
        </w:tc>
        <w:tc>
          <w:tcPr>
            <w:tcW w:type="dxa" w:w="26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Not challenged enough</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Academic re-entry, meaningful feedback, productive struggle</w:t>
            </w:r>
          </w:p>
        </w:tc>
      </w:tr>
      <w:tr>
        <w:trPr>
          <w:tblHeader w:val="false"/>
        </w:trPr>
        <w:tc>
          <w:tcPr>
            <w:tcW w:type="dxa" w:w="140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Academic</w:t>
            </w:r>
          </w:p>
        </w:tc>
        <w:tc>
          <w:tcPr>
            <w:tcW w:type="dxa" w:w="26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Academically stuck</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Productive struggle reset, wait time, work completion push</w:t>
            </w:r>
          </w:p>
        </w:tc>
      </w:tr>
      <w:tr>
        <w:trPr>
          <w:tblHeader w:val="false"/>
        </w:trPr>
        <w:tc>
          <w:tcPr>
            <w:tcW w:type="dxa" w:w="140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Academic</w:t>
            </w:r>
          </w:p>
        </w:tc>
        <w:tc>
          <w:tcPr>
            <w:tcW w:type="dxa" w:w="26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Completing work with low accuracy</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Skill check, formative capture, reteach flag</w:t>
            </w:r>
          </w:p>
        </w:tc>
      </w:tr>
      <w:tr>
        <w:trPr>
          <w:tblHeader w:val="false"/>
        </w:trPr>
        <w:tc>
          <w:tcPr>
            <w:tcW w:type="dxa" w:w="140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Academic</w:t>
            </w:r>
          </w:p>
        </w:tc>
        <w:tc>
          <w:tcPr>
            <w:tcW w:type="dxa" w:w="26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Avoiding productive struggle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Productive struggle reset, engagement script</w:t>
            </w:r>
          </w:p>
        </w:tc>
      </w:tr>
      <w:tr>
        <w:trPr>
          <w:tblHeader w:val="false"/>
        </w:trPr>
        <w:tc>
          <w:tcPr>
            <w:tcW w:type="dxa" w:w="140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Academic</w:t>
            </w:r>
          </w:p>
        </w:tc>
        <w:tc>
          <w:tcPr>
            <w:tcW w:type="dxa" w:w="26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Producing limited academic output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Work completion push, task anchor phrase</w:t>
            </w:r>
          </w:p>
        </w:tc>
      </w:tr>
      <w:tr>
        <w:trPr>
          <w:tblHeader w:val="false"/>
        </w:trPr>
        <w:tc>
          <w:tcPr>
            <w:tcW w:type="dxa" w:w="140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Regulation</w:t>
            </w:r>
          </w:p>
        </w:tc>
        <w:tc>
          <w:tcPr>
            <w:tcW w:type="dxa" w:w="26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Dysregulated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Adult regulate-first, exact words, tone reset</w:t>
            </w:r>
          </w:p>
        </w:tc>
      </w:tr>
      <w:tr>
        <w:trPr>
          <w:tblHeader w:val="false"/>
        </w:trPr>
        <w:tc>
          <w:tcPr>
            <w:tcW w:type="dxa" w:w="140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Regulation</w:t>
            </w:r>
          </w:p>
        </w:tc>
        <w:tc>
          <w:tcPr>
            <w:tcW w:type="dxa" w:w="26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Escalating through language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Dignity-preserving correction, strategic attention</w:t>
            </w:r>
          </w:p>
        </w:tc>
      </w:tr>
      <w:tr>
        <w:trPr>
          <w:tblHeader w:val="false"/>
        </w:trPr>
        <w:tc>
          <w:tcPr>
            <w:tcW w:type="dxa" w:w="140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Belonging</w:t>
            </w:r>
          </w:p>
        </w:tc>
        <w:tc>
          <w:tcPr>
            <w:tcW w:type="dxa" w:w="26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Testing boundary</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Follow-through, consistency, private follow-up</w:t>
            </w:r>
          </w:p>
        </w:tc>
      </w:tr>
      <w:tr>
        <w:trPr>
          <w:tblHeader w:val="false"/>
        </w:trPr>
        <w:tc>
          <w:tcPr>
            <w:tcW w:type="dxa" w:w="140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Belonging</w:t>
            </w:r>
          </w:p>
        </w:tc>
        <w:tc>
          <w:tcPr>
            <w:tcW w:type="dxa" w:w="26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Seeking peer attention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Strategic attention, ignore-or-acknowledge decision</w:t>
            </w:r>
          </w:p>
        </w:tc>
      </w:tr>
      <w:tr>
        <w:trPr>
          <w:tblHeader w:val="false"/>
        </w:trPr>
        <w:tc>
          <w:tcPr>
            <w:tcW w:type="dxa" w:w="140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Belonging</w:t>
            </w:r>
          </w:p>
        </w:tc>
        <w:tc>
          <w:tcPr>
            <w:tcW w:type="dxa" w:w="26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Avoiding task</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Participation reset, repair conversation</w:t>
            </w:r>
          </w:p>
        </w:tc>
      </w:tr>
      <w:tr>
        <w:trPr>
          <w:tblHeader w:val="false"/>
        </w:trPr>
        <w:tc>
          <w:tcPr>
            <w:tcW w:type="dxa" w:w="140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Belonging</w:t>
            </w:r>
          </w:p>
        </w:tc>
        <w:tc>
          <w:tcPr>
            <w:tcW w:type="dxa" w:w="26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Refusing routine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Movement control, follow-through, Playbook re-read</w:t>
            </w:r>
          </w:p>
        </w:tc>
      </w:tr>
      <w:tr>
        <w:trPr>
          <w:tblHeader w:val="false"/>
        </w:trPr>
        <w:tc>
          <w:tcPr>
            <w:tcW w:type="dxa" w:w="140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Belonging</w:t>
            </w:r>
          </w:p>
        </w:tc>
        <w:tc>
          <w:tcPr>
            <w:tcW w:type="dxa" w:w="26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Reacting to perceived unfairness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Dignity-preserving correction, wait time, fairness script</w:t>
            </w:r>
          </w:p>
        </w:tc>
      </w:tr>
      <w:tr>
        <w:trPr>
          <w:tblHeader w:val="false"/>
        </w:trPr>
        <w:tc>
          <w:tcPr>
            <w:tcW w:type="dxa" w:w="140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Belonging</w:t>
            </w:r>
          </w:p>
        </w:tc>
        <w:tc>
          <w:tcPr>
            <w:tcW w:type="dxa" w:w="26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Recovering from public correction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Re-entry script, repair conversation, private follow-up</w:t>
            </w:r>
          </w:p>
        </w:tc>
      </w:tr>
      <w:tr>
        <w:trPr>
          <w:tblHeader w:val="false"/>
        </w:trPr>
        <w:tc>
          <w:tcPr>
            <w:tcW w:type="dxa" w:w="140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Systems</w:t>
            </w:r>
          </w:p>
        </w:tc>
        <w:tc>
          <w:tcPr>
            <w:tcW w:type="dxa" w:w="26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Off-task because routine is unclear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Playbook re-read, routine rebuild in Remix B</w:t>
            </w:r>
          </w:p>
        </w:tc>
      </w:tr>
      <w:tr>
        <w:trPr>
          <w:tblHeader w:val="false"/>
        </w:trPr>
        <w:tc>
          <w:tcPr>
            <w:tcW w:type="dxa" w:w="1400"/>
            <w:tcBorders>
              <w:top w:val="single" w:color="D1D5DB" w:sz="1"/>
              <w:left w:val="single" w:color="D1D5DB" w:sz="1"/>
              <w:bottom w:val="single" w:color="D1D5DB" w:sz="1"/>
              <w:right w:val="single" w:color="D1D5DB" w:sz="1"/>
            </w:tcBorders>
            <w:shd w:fill="D6E9EF" w:val="clear"/>
            <w:tcMar>
              <w:top w:type="dxa" w:w="80"/>
              <w:left w:type="dxa" w:w="140"/>
              <w:bottom w:type="dxa" w:w="80"/>
              <w:right w:type="dxa" w:w="100"/>
            </w:tcMar>
            <w:vAlign w:val="center"/>
          </w:tcPr>
          <w:p>
            <w:r>
              <w:rPr>
                <w:rFonts w:ascii="JetBrains Mono" w:cs="JetBrains Mono" w:eastAsia="JetBrains Mono" w:hAnsi="JetBrains Mono"/>
                <w:b w:val="false"/>
                <w:bCs w:val="false"/>
                <w:color w:val="0C3645"/>
                <w:sz w:val="17"/>
                <w:szCs w:val="17"/>
              </w:rPr>
              <w:t xml:space="preserve">Systems</w:t>
            </w:r>
          </w:p>
        </w:tc>
        <w:tc>
          <w:tcPr>
            <w:tcW w:type="dxa" w:w="26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1A5F7A"/>
                <w:sz w:val="18"/>
                <w:szCs w:val="18"/>
              </w:rPr>
              <w:t xml:space="preserve">Disconnected from the work</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Academic re-entry, participation reset, task anchor</w:t>
            </w:r>
          </w:p>
        </w:tc>
      </w:tr>
    </w:tbl>
    <w:p>
      <w:pPr>
        <w:spacing w:after="80" w:before="80"/>
      </w:pPr>
      <w:r>
        <w:t xml:space="preserve"/>
      </w:r>
    </w:p>
    <w:p>
      <w:pPr>
        <w:pStyle w:val="Heading2"/>
        <w:pBdr>
          <w:left w:val="single" w:color="FF6B00" w:sz="16" w:space="8"/>
        </w:pBdr>
        <w:spacing w:after="100" w:before="260"/>
        <w:ind w:left="160"/>
      </w:pPr>
      <w:r>
        <w:rPr>
          <w:rFonts w:ascii="Inter Tight" w:cs="Inter Tight" w:eastAsia="Inter Tight" w:hAnsi="Inter Tight"/>
          <w:b/>
          <w:bCs/>
          <w:color w:val="0C3645"/>
          <w:spacing w:val="-30"/>
          <w:sz w:val="28"/>
          <w:szCs w:val="28"/>
        </w:rPr>
        <w:t xml:space="preserve">6.2 · Teacher Need Library — 16 Core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TEACHER NEED</w:t>
            </w:r>
          </w:p>
        </w:tc>
        <w:tc>
          <w:tcPr>
            <w:tcW w:type="dxa" w:w="61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RESPONSE TOOLS SURFACED</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Exact words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Script Engine → Live card (SAY THIS block)</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Reduced language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Shortened Live card variant (one line, maximum 8 words)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Tone reset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Grounding prompt + JetBrains Mono tone guidance chip (FLAT / CALM / FIRM)</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Follow-through</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Three-step Next Move sequence in Live card</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Repair conversation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Playbook: Repair Conversation Track + exact repair language</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Dignity-preserving correction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Live card with "PRESERVE DIGNITY" tag, private-follow-up CTA</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Re-entry after disruption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Return-to-instruction script + Liner Note capture prompt</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Academic re-entry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Work completion push script + task anchor phrase</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Reteach decision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Formative check prompt + reteach flag in Liner Notes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Wait time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Live card: "Pause. 5 seconds. Then respond." coaching overlay</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Strategic attention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Live card: "What to address publicly vs. ignore now vs. document."</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Work completion push</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Script: "The expectation is still X. I'll check back in 3 minutes."</w:t>
            </w:r>
          </w:p>
        </w:tc>
      </w:tr>
    </w:tbl>
    <w:p>
      <w:r>
        <w:br w:type="page"/>
      </w:r>
    </w:p>
    <w:p>
      <w:pPr>
        <w:pStyle w:val="Heading1"/>
        <w:shd w:fill="0C3645" w:val="clear"/>
        <w:spacing w:after="0" w:before="360"/>
        <w:ind w:left="180" w:right="180"/>
      </w:pPr>
      <w:r>
        <w:rPr>
          <w:rFonts w:ascii="Inter Tight" w:cs="Inter Tight" w:eastAsia="Inter Tight" w:hAnsi="Inter Tight"/>
          <w:b/>
          <w:bCs/>
          <w:color w:val="FFFFFF"/>
          <w:spacing w:val="-40"/>
          <w:sz w:val="40"/>
          <w:szCs w:val="40"/>
        </w:rPr>
        <w:t xml:space="preserve">7 · USER VIEWS — TEACHER · COACH · ADMIN</w:t>
      </w:r>
    </w:p>
    <w:p>
      <w:pPr>
        <w:shd w:fill="0C3645" w:val="clear"/>
        <w:spacing w:after="200" w:before="0"/>
        <w:ind w:left="180"/>
      </w:pPr>
      <w:r>
        <w:rPr>
          <w:rFonts w:ascii="Inter Tight" w:cs="Inter Tight" w:eastAsia="Inter Tight" w:hAnsi="Inter Tight"/>
          <w:color w:val="FF6B00"/>
          <w:sz w:val="14"/>
          <w:szCs w:val="14"/>
        </w:rPr>
        <w:t xml:space="preserve">━━━━━━━━━━━━━━━━</w:t>
      </w:r>
    </w:p>
    <w:p>
      <w:pPr>
        <w:pStyle w:val="Heading2"/>
        <w:pBdr>
          <w:left w:val="single" w:color="FF6B00" w:sz="16" w:space="8"/>
        </w:pBdr>
        <w:spacing w:after="100" w:before="260"/>
        <w:ind w:left="160"/>
      </w:pPr>
      <w:r>
        <w:rPr>
          <w:rFonts w:ascii="Inter Tight" w:cs="Inter Tight" w:eastAsia="Inter Tight" w:hAnsi="Inter Tight"/>
          <w:b/>
          <w:bCs/>
          <w:color w:val="0C3645"/>
          <w:spacing w:val="-30"/>
          <w:sz w:val="28"/>
          <w:szCs w:val="28"/>
        </w:rPr>
        <w:t xml:space="preserve">7.1 · Teacher View</w:t>
      </w:r>
    </w:p>
    <w:p>
      <w:pPr>
        <w:shd w:fill="1A5F7A" w:val="clear"/>
        <w:spacing w:after="20" w:before="60"/>
        <w:ind w:left="0"/>
      </w:pPr>
      <w:r>
        <w:rPr>
          <w:rFonts w:ascii="JetBrains Mono" w:cs="JetBrains Mono" w:eastAsia="JetBrains Mono" w:hAnsi="JetBrains Mono"/>
          <w:b/>
          <w:bCs/>
          <w:color w:val="FFFFFF"/>
          <w:sz w:val="17"/>
          <w:szCs w:val="17"/>
        </w:rPr>
        <w:t xml:space="preserve">  PURPOSE: HELP THE TEACHER USE THE NEXT GROUNDED MOVE.  </w:t>
      </w:r>
    </w:p>
    <w:p>
      <w:pPr>
        <w:spacing w:after="20" w:before="40"/>
      </w:pPr>
      <w:r>
        <w:t xml:space="preserve"/>
      </w:r>
    </w:p>
    <w:p>
      <w:pPr>
        <w:spacing w:after="60" w:before="60"/>
      </w:pPr>
      <w:r>
        <w:rPr>
          <w:rFonts w:ascii="Inter Tight" w:cs="Inter Tight" w:eastAsia="Inter Tight" w:hAnsi="Inter Tight"/>
          <w:color w:val="1A1A1A"/>
          <w:sz w:val="20"/>
          <w:szCs w:val="20"/>
        </w:rPr>
        <w:t xml:space="preserve">Teacher view stays low-burden and action-oriented. Every tap leads to a grounded decision — never a data wall, a compliance form, or an overwhelming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ACCESS</w:t>
            </w:r>
          </w:p>
        </w:tc>
        <w:tc>
          <w:tcPr>
            <w:tcW w:type="dxa" w:w="65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SPEC</w:t>
            </w:r>
          </w:p>
        </w:tc>
      </w:tr>
      <w:tr>
        <w:trPr>
          <w:tblHeader w:val="false"/>
        </w:trPr>
        <w:tc>
          <w:tcPr>
            <w:tcW w:type="dxa" w:w="28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Full 10-screen navigation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All screens accessible. Screen 10 shows personal data only.</w:t>
            </w:r>
          </w:p>
        </w:tc>
      </w:tr>
      <w:tr>
        <w:trPr>
          <w:tblHeader w:val="false"/>
        </w:trPr>
        <w:tc>
          <w:tcPr>
            <w:tcW w:type="dxa" w:w="28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"Let's R.A.P. About It" cards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Contextual surfacing only — not a tab. Based on Liner Notes patterns.</w:t>
            </w:r>
          </w:p>
        </w:tc>
      </w:tr>
      <w:tr>
        <w:trPr>
          <w:tblHeader w:val="false"/>
        </w:trPr>
        <w:tc>
          <w:tcPr>
            <w:tcW w:type="dxa" w:w="28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Action tools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Live, Practice Station, Run That Back, Morning Pulse</w:t>
            </w:r>
          </w:p>
        </w:tc>
      </w:tr>
      <w:tr>
        <w:trPr>
          <w:tblHeader w:val="false"/>
        </w:trPr>
        <w:tc>
          <w:tcPr>
            <w:tcW w:type="dxa" w:w="28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Reflection tools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Liner Notes (voice + structured), Remix (all 4 modes)</w:t>
            </w:r>
          </w:p>
        </w:tc>
      </w:tr>
      <w:tr>
        <w:trPr>
          <w:tblHeader w:val="false"/>
        </w:trPr>
        <w:tc>
          <w:tcPr>
            <w:tcW w:type="dxa" w:w="28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Community tools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The Cypher (feed, track listening, routine sharing, Wellness Wednesdays)</w:t>
            </w:r>
          </w:p>
        </w:tc>
      </w:tr>
      <w:tr>
        <w:trPr>
          <w:tblHeader w:val="false"/>
        </w:trPr>
        <w:tc>
          <w:tcPr>
            <w:tcW w:type="dxa" w:w="28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Privacy rule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Private Liner Note reflections are NOT visible to Coach or Admin by default. Sharing is opt-in.</w:t>
            </w:r>
          </w:p>
        </w:tc>
      </w:tr>
    </w:tbl>
    <w:p>
      <w:pPr>
        <w:spacing w:after="80" w:before="80"/>
      </w:pPr>
      <w:r>
        <w:t xml:space="preserve"/>
      </w:r>
    </w:p>
    <w:p>
      <w:pPr>
        <w:pStyle w:val="Heading2"/>
        <w:pBdr>
          <w:left w:val="single" w:color="FF6B00" w:sz="16" w:space="8"/>
        </w:pBdr>
        <w:spacing w:after="100" w:before="260"/>
        <w:ind w:left="160"/>
      </w:pPr>
      <w:r>
        <w:rPr>
          <w:rFonts w:ascii="Inter Tight" w:cs="Inter Tight" w:eastAsia="Inter Tight" w:hAnsi="Inter Tight"/>
          <w:b/>
          <w:bCs/>
          <w:color w:val="0C3645"/>
          <w:spacing w:val="-30"/>
          <w:sz w:val="28"/>
          <w:szCs w:val="28"/>
        </w:rPr>
        <w:t xml:space="preserve">7.2 · Coach View</w:t>
      </w:r>
    </w:p>
    <w:p>
      <w:pPr>
        <w:shd w:fill="1A5F7A" w:val="clear"/>
        <w:spacing w:after="20" w:before="60"/>
        <w:ind w:left="0"/>
      </w:pPr>
      <w:r>
        <w:rPr>
          <w:rFonts w:ascii="JetBrains Mono" w:cs="JetBrains Mono" w:eastAsia="JetBrains Mono" w:hAnsi="JetBrains Mono"/>
          <w:b/>
          <w:bCs/>
          <w:color w:val="FFFFFF"/>
          <w:sz w:val="17"/>
          <w:szCs w:val="17"/>
        </w:rPr>
        <w:t xml:space="preserve">  PURPOSE: IDENTIFY PATTERNS AND SUPPORT TEACHER GROWTH.  </w:t>
      </w:r>
    </w:p>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FEATURE</w:t>
            </w:r>
          </w:p>
        </w:tc>
        <w:tc>
          <w:tcPr>
            <w:tcW w:type="dxa" w:w="61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SPEC</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Teacher Usage Dashboard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Active tracks per teacher, screen engagement frequency, Live usage rate, Liner Notes completion rate. Teal Deep bg, glass metric cards.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Pattern Intelligence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Top repeated student patterns across caseload. Routine breakdown frequency. Grade-Band Response Guidance trends. Script use rate.</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Academic Evidence Review</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Work completion trends per teacher. Exit ticket / quick-check data linked to Current Track. Participation level shifts.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Coaching Recommendations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Auto-generated scenario recommendations from Liner Notes patterns. "This teacher has seen Refusing Routine 6 times — recommend Practice Station: Grade 7 Boundary Scenario."</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Cypher Participation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Cohort engagement rate. Shared wins count. Wellness Wednesday participation. Pod-level streaks.</w:t>
            </w:r>
          </w:p>
        </w:tc>
      </w:tr>
    </w:tbl>
    <w:p>
      <w:pPr>
        <w:spacing w:after="80" w:before="80"/>
      </w:pPr>
      <w:r>
        <w:t xml:space="preserve"/>
      </w:r>
    </w:p>
    <w:p>
      <w:pPr>
        <w:pStyle w:val="Heading2"/>
        <w:pBdr>
          <w:left w:val="single" w:color="FF6B00" w:sz="16" w:space="8"/>
        </w:pBdr>
        <w:spacing w:after="100" w:before="260"/>
        <w:ind w:left="160"/>
      </w:pPr>
      <w:r>
        <w:rPr>
          <w:rFonts w:ascii="Inter Tight" w:cs="Inter Tight" w:eastAsia="Inter Tight" w:hAnsi="Inter Tight"/>
          <w:b/>
          <w:bCs/>
          <w:color w:val="0C3645"/>
          <w:spacing w:val="-30"/>
          <w:sz w:val="28"/>
          <w:szCs w:val="28"/>
        </w:rPr>
        <w:t xml:space="preserve">7.3 · Admin View</w:t>
      </w:r>
    </w:p>
    <w:p>
      <w:pPr>
        <w:shd w:fill="1A5F7A" w:val="clear"/>
        <w:spacing w:after="20" w:before="60"/>
        <w:ind w:left="0"/>
      </w:pPr>
      <w:r>
        <w:rPr>
          <w:rFonts w:ascii="JetBrains Mono" w:cs="JetBrains Mono" w:eastAsia="JetBrains Mono" w:hAnsi="JetBrains Mono"/>
          <w:b/>
          <w:bCs/>
          <w:color w:val="FFFFFF"/>
          <w:sz w:val="17"/>
          <w:szCs w:val="17"/>
        </w:rPr>
        <w:t xml:space="preserve">  PURPOSE: MONITOR IMPLEMENTATION, CULTURE TRENDS, AND PILOT EVIDENCE.  </w:t>
      </w:r>
    </w:p>
    <w:p>
      <w:pPr>
        <w:spacing w:after="20" w:before="40"/>
      </w:pPr>
      <w:r>
        <w:t xml:space="preserve"/>
      </w:r>
    </w:p>
    <w:p>
      <w:pPr>
        <w:spacing w:after="60" w:before="60"/>
      </w:pPr>
      <w:r>
        <w:rPr>
          <w:rFonts w:ascii="Inter Tight" w:cs="Inter Tight" w:eastAsia="Inter Tight" w:hAnsi="Inter Tight"/>
          <w:color w:val="1A1A1A"/>
          <w:sz w:val="20"/>
          <w:szCs w:val="20"/>
        </w:rPr>
        <w:t xml:space="preserve">Admin view shows system-level outcomes. Individual teacher private reflections, personal Liner Notes, and wellness data are NEVER exposed to Admin unless the pilot agreement explicitly grants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METRIC</w:t>
            </w:r>
          </w:p>
        </w:tc>
        <w:tc>
          <w:tcPr>
            <w:tcW w:type="dxa" w:w="61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DISPLAY FORMAT</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Time to readiness trends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Campus-wide average line chart. Orange Pop line. Weekly delta badge in JetBrains Mono.</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Routine implementation consistency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 of teachers with active Current Track. Teal Mid progress ring (not shame-framed — labeled "System Health").</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Top classroom breakdowns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Top 3 student patterns campus-wide. JetBrains Mono tag cloud + count. Teal Surface chips.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Work completion trends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Bar chart aggregate: Most / Some / Few per week. Amber / Teal Bright / Orange bars.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Instructional time protected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Cumulative "learning minutes recovered" counter in Amber. Hero metric for pilot reports.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Coaching completion rate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 teachers completing min 1 Playbook entry + 1 Liner Note per week.</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Evidence of culture shift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Qualitative trend summary auto-generated every 30 days from pattern data.</w:t>
            </w:r>
          </w:p>
        </w:tc>
      </w:tr>
    </w:tbl>
    <w:p>
      <w:r>
        <w:br w:type="page"/>
      </w:r>
    </w:p>
    <w:p>
      <w:pPr>
        <w:pStyle w:val="Heading1"/>
        <w:shd w:fill="0C3645" w:val="clear"/>
        <w:spacing w:after="0" w:before="360"/>
        <w:ind w:left="180" w:right="180"/>
      </w:pPr>
      <w:r>
        <w:rPr>
          <w:rFonts w:ascii="Inter Tight" w:cs="Inter Tight" w:eastAsia="Inter Tight" w:hAnsi="Inter Tight"/>
          <w:b/>
          <w:bCs/>
          <w:color w:val="FFFFFF"/>
          <w:spacing w:val="-40"/>
          <w:sz w:val="40"/>
          <w:szCs w:val="40"/>
        </w:rPr>
        <w:t xml:space="preserve">8 · DATA &amp; EVIDENCE LAYER</w:t>
      </w:r>
    </w:p>
    <w:p>
      <w:pPr>
        <w:shd w:fill="0C3645" w:val="clear"/>
        <w:spacing w:after="200" w:before="0"/>
        <w:ind w:left="180"/>
      </w:pPr>
      <w:r>
        <w:rPr>
          <w:rFonts w:ascii="Inter Tight" w:cs="Inter Tight" w:eastAsia="Inter Tight" w:hAnsi="Inter Tight"/>
          <w:color w:val="FF6B00"/>
          <w:sz w:val="14"/>
          <w:szCs w:val="14"/>
        </w:rPr>
        <w:t xml:space="preserve">━━━━━━━━━━━━━━━━</w:t>
      </w:r>
    </w:p>
    <w:p>
      <w:pPr>
        <w:spacing w:after="60" w:before="60"/>
      </w:pPr>
      <w:r>
        <w:rPr>
          <w:rFonts w:ascii="Inter Tight" w:cs="Inter Tight" w:eastAsia="Inter Tight" w:hAnsi="Inter Tight"/>
          <w:color w:val="1A1A1A"/>
          <w:sz w:val="20"/>
          <w:szCs w:val="20"/>
        </w:rPr>
        <w:t xml:space="preserve">Evidence is built into normal use — not added as extra paperwork. Teachers capture their craft; the app surfaces the proof.</w:t>
      </w:r>
    </w:p>
    <w:p>
      <w:pPr>
        <w:spacing w:after="80" w:before="80"/>
      </w:pPr>
      <w:r>
        <w:t xml:space="preserve"/>
      </w:r>
    </w:p>
    <w:p>
      <w:pPr>
        <w:pStyle w:val="Heading2"/>
        <w:pBdr>
          <w:left w:val="single" w:color="FF6B00" w:sz="16" w:space="8"/>
        </w:pBdr>
        <w:spacing w:after="100" w:before="260"/>
        <w:ind w:left="160"/>
      </w:pPr>
      <w:r>
        <w:rPr>
          <w:rFonts w:ascii="Inter Tight" w:cs="Inter Tight" w:eastAsia="Inter Tight" w:hAnsi="Inter Tight"/>
          <w:b/>
          <w:bCs/>
          <w:color w:val="0C3645"/>
          <w:spacing w:val="-30"/>
          <w:sz w:val="28"/>
          <w:szCs w:val="28"/>
        </w:rPr>
        <w:t xml:space="preserve">8.1 · Core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METRIC</w:t>
            </w:r>
          </w:p>
        </w:tc>
        <w:tc>
          <w:tcPr>
            <w:tcW w:type="dxa" w:w="61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WHAT IT SHOWS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Time to readiness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Whether the room stabilizes faster after implementing R³AP routines.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Number of redirects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Whether teacher language and systems reduce repeated correction.</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Participation level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Whether students are entering the learning community.</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Student response pattern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What kind of student need is showing up most frequently.</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Script used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Whether teachers are applying R³AP moves in the moment.</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Teacher state (TRS)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How adult regulation relates to classroom conditions.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Work completion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Whether students are producing academic output.</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Target skill accuracy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Whether engagement is translating into learning.</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Exit ticket / quick-check performance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Whether students demonstrate same-day understanding.</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Instructional time protected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Whether the system increases usable teaching and learning time.</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Wins captured in Liner Notes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Qualitative evidence of teacher and student growth.</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Remix action used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Whether the teacher rewrote, rebuilt, practiced, or created a track.</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Cypher participation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Whether the teacher is engaging in shared practice and accountability.</w:t>
            </w:r>
          </w:p>
        </w:tc>
      </w:tr>
    </w:tbl>
    <w:p>
      <w:pPr>
        <w:spacing w:after="80" w:before="80"/>
      </w:pPr>
      <w:r>
        <w:t xml:space="preserve"/>
      </w:r>
    </w:p>
    <w:p>
      <w:pPr>
        <w:pStyle w:val="Heading2"/>
        <w:pBdr>
          <w:left w:val="single" w:color="FF6B00" w:sz="16" w:space="8"/>
        </w:pBdr>
        <w:spacing w:after="100" w:before="260"/>
        <w:ind w:left="160"/>
      </w:pPr>
      <w:r>
        <w:rPr>
          <w:rFonts w:ascii="Inter Tight" w:cs="Inter Tight" w:eastAsia="Inter Tight" w:hAnsi="Inter Tight"/>
          <w:b/>
          <w:bCs/>
          <w:color w:val="0C3645"/>
          <w:spacing w:val="-30"/>
          <w:sz w:val="28"/>
          <w:szCs w:val="28"/>
        </w:rPr>
        <w:t xml:space="preserve">8.2 · Low-Burden Academic Quick Capture</w:t>
      </w:r>
    </w:p>
    <w:p>
      <w:pPr>
        <w:spacing w:after="60" w:before="60"/>
      </w:pPr>
      <w:r>
        <w:rPr>
          <w:rFonts w:ascii="Inter Tight" w:cs="Inter Tight" w:eastAsia="Inter Tight" w:hAnsi="Inter Tight"/>
          <w:color w:val="1A1A1A"/>
          <w:sz w:val="20"/>
          <w:szCs w:val="20"/>
        </w:rPr>
        <w:t xml:space="preserve">Three questions. Three taps. Under 15 seconds. Results feed directly into Master the Flow dashboard.</w:t>
      </w:r>
    </w:p>
    <w:p>
      <w:pPr>
        <w:pBdr>
          <w:left w:val="single" w:color="FF6B00" w:sz="16" w:space="10"/>
        </w:pBdr>
        <w:shd w:fill="FFF4ED" w:val="clear"/>
        <w:spacing w:after="80" w:before="80"/>
        <w:ind w:left="220" w:right="180"/>
      </w:pPr>
      <w:r>
        <w:rPr>
          <w:rFonts w:ascii="Inter Tight" w:cs="Inter Tight" w:eastAsia="Inter Tight" w:hAnsi="Inter Tight"/>
          <w:b/>
          <w:bCs/>
          <w:color w:val="FF6B00"/>
          <w:sz w:val="20"/>
          <w:szCs w:val="20"/>
        </w:rPr>
        <w:t xml:space="preserve">Q1 — Task Completion:  </w:t>
      </w:r>
      <w:r>
        <w:rPr>
          <w:rFonts w:ascii="Inter Tight" w:cs="Inter Tight" w:eastAsia="Inter Tight" w:hAnsi="Inter Tight"/>
          <w:color w:val="1A1A1A"/>
          <w:sz w:val="20"/>
          <w:szCs w:val="20"/>
        </w:rPr>
        <w:t xml:space="preserve">Most students completed the task · Some students completed the task · Few students completed the task</w:t>
      </w:r>
    </w:p>
    <w:p>
      <w:pPr>
        <w:pBdr>
          <w:left w:val="single" w:color="FF6B00" w:sz="16" w:space="10"/>
        </w:pBdr>
        <w:shd w:fill="FFF4ED" w:val="clear"/>
        <w:spacing w:after="80" w:before="80"/>
        <w:ind w:left="220" w:right="180"/>
      </w:pPr>
      <w:r>
        <w:rPr>
          <w:rFonts w:ascii="Inter Tight" w:cs="Inter Tight" w:eastAsia="Inter Tight" w:hAnsi="Inter Tight"/>
          <w:b/>
          <w:bCs/>
          <w:color w:val="FF6B00"/>
          <w:sz w:val="20"/>
          <w:szCs w:val="20"/>
        </w:rPr>
        <w:t xml:space="preserve">Q2 — Target Skill Understanding:  </w:t>
      </w:r>
      <w:r>
        <w:rPr>
          <w:rFonts w:ascii="Inter Tight" w:cs="Inter Tight" w:eastAsia="Inter Tight" w:hAnsi="Inter Tight"/>
          <w:color w:val="1A1A1A"/>
          <w:sz w:val="20"/>
          <w:szCs w:val="20"/>
        </w:rPr>
        <w:t xml:space="preserve">Strong understanding shown · Partial understanding shown · Limited understanding shown</w:t>
      </w:r>
    </w:p>
    <w:p>
      <w:pPr>
        <w:pBdr>
          <w:left w:val="single" w:color="FF6B00" w:sz="16" w:space="10"/>
        </w:pBdr>
        <w:shd w:fill="FFF4ED" w:val="clear"/>
        <w:spacing w:after="80" w:before="80"/>
        <w:ind w:left="220" w:right="180"/>
      </w:pPr>
      <w:r>
        <w:rPr>
          <w:rFonts w:ascii="Inter Tight" w:cs="Inter Tight" w:eastAsia="Inter Tight" w:hAnsi="Inter Tight"/>
          <w:b/>
          <w:bCs/>
          <w:color w:val="FF6B00"/>
          <w:sz w:val="20"/>
          <w:szCs w:val="20"/>
        </w:rPr>
        <w:t xml:space="preserve">Q3 — Academic Time Protected:  </w:t>
      </w:r>
      <w:r>
        <w:rPr>
          <w:rFonts w:ascii="Inter Tight" w:cs="Inter Tight" w:eastAsia="Inter Tight" w:hAnsi="Inter Tight"/>
          <w:color w:val="1A1A1A"/>
          <w:sz w:val="20"/>
          <w:szCs w:val="20"/>
        </w:rPr>
        <w:t xml:space="preserve">Yes — full instructional time protected · Partially — minor disruptions · No — significant time lost</w:t>
      </w:r>
    </w:p>
    <w:p>
      <w:pPr>
        <w:spacing w:after="60" w:before="60"/>
      </w:pPr>
      <w:r>
        <w:rPr>
          <w:rFonts w:ascii="Inter Tight" w:cs="Inter Tight" w:eastAsia="Inter Tight" w:hAnsi="Inter Tight"/>
          <w:color w:val="1A1A1A"/>
          <w:sz w:val="20"/>
          <w:szCs w:val="20"/>
        </w:rPr>
        <w:t xml:space="preserve">UI: Three white cards, 3px Orange top border each. Three pill-button answer choices per card (Teal Surface default, Orange Pop on selection). Voice input also available for all three.</w:t>
      </w:r>
    </w:p>
    <w:p>
      <w:r>
        <w:br w:type="page"/>
      </w:r>
    </w:p>
    <w:p>
      <w:pPr>
        <w:pStyle w:val="Heading1"/>
        <w:shd w:fill="0C3645" w:val="clear"/>
        <w:spacing w:after="0" w:before="360"/>
        <w:ind w:left="180" w:right="180"/>
      </w:pPr>
      <w:r>
        <w:rPr>
          <w:rFonts w:ascii="Inter Tight" w:cs="Inter Tight" w:eastAsia="Inter Tight" w:hAnsi="Inter Tight"/>
          <w:b/>
          <w:bCs/>
          <w:color w:val="FFFFFF"/>
          <w:spacing w:val="-40"/>
          <w:sz w:val="40"/>
          <w:szCs w:val="40"/>
        </w:rPr>
        <w:t xml:space="preserve">9 · "LET'S R.A.P. ABOUT IT" — COACHING CARD SYSTEM</w:t>
      </w:r>
    </w:p>
    <w:p>
      <w:pPr>
        <w:shd w:fill="0C3645" w:val="clear"/>
        <w:spacing w:after="200" w:before="0"/>
        <w:ind w:left="180"/>
      </w:pPr>
      <w:r>
        <w:rPr>
          <w:rFonts w:ascii="Inter Tight" w:cs="Inter Tight" w:eastAsia="Inter Tight" w:hAnsi="Inter Tight"/>
          <w:color w:val="FF6B00"/>
          <w:sz w:val="14"/>
          <w:szCs w:val="14"/>
        </w:rPr>
        <w:t xml:space="preserve">━━━━━━━━━━━━━━━━</w:t>
      </w:r>
    </w:p>
    <w:p>
      <w:pPr>
        <w:spacing w:after="60" w:before="60"/>
      </w:pPr>
      <w:r>
        <w:rPr>
          <w:rFonts w:ascii="Inter Tight" w:cs="Inter Tight" w:eastAsia="Inter Tight" w:hAnsi="Inter Tight"/>
          <w:color w:val="1A1A1A"/>
          <w:sz w:val="20"/>
          <w:szCs w:val="20"/>
        </w:rPr>
        <w:t xml:space="preserve">The coaching voice of the app. Not a navigation tab — a smart contextual card that surfaces when the system has something meaningful to say.</w:t>
      </w:r>
    </w:p>
    <w:p>
      <w:pPr>
        <w:spacing w:after="80" w:before="80"/>
      </w:pPr>
      <w:r>
        <w:t xml:space="preserve"/>
      </w:r>
    </w:p>
    <w:p>
      <w:pPr>
        <w:pStyle w:val="Heading2"/>
        <w:pBdr>
          <w:left w:val="single" w:color="FF6B00" w:sz="16" w:space="8"/>
        </w:pBdr>
        <w:spacing w:after="100" w:before="260"/>
        <w:ind w:left="160"/>
      </w:pPr>
      <w:r>
        <w:rPr>
          <w:rFonts w:ascii="Inter Tight" w:cs="Inter Tight" w:eastAsia="Inter Tight" w:hAnsi="Inter Tight"/>
          <w:b/>
          <w:bCs/>
          <w:color w:val="0C3645"/>
          <w:spacing w:val="-30"/>
          <w:sz w:val="28"/>
          <w:szCs w:val="28"/>
        </w:rPr>
        <w:t xml:space="preserve">9.1 · Trigger Conditions</w:t>
      </w:r>
    </w:p>
    <w:p>
      <w:pPr>
        <w:pStyle w:val="ListParagraph"/>
        <w:numPr>
          <w:ilvl w:val="0"/>
          <w:numId w:val="2"/>
        </w:numPr>
        <w:spacing w:after="40" w:before="40"/>
      </w:pPr>
      <w:r>
        <w:rPr>
          <w:rFonts w:ascii="Inter Tight" w:cs="Inter Tight" w:eastAsia="Inter Tight" w:hAnsi="Inter Tight"/>
          <w:color w:val="1A1A1A"/>
          <w:sz w:val="20"/>
          <w:szCs w:val="20"/>
        </w:rPr>
        <w:t xml:space="preserve">After Liner Notes are saved: pattern detected (3+ same events in 5 days)</w:t>
      </w:r>
    </w:p>
    <w:p>
      <w:pPr>
        <w:pStyle w:val="ListParagraph"/>
        <w:numPr>
          <w:ilvl w:val="0"/>
          <w:numId w:val="2"/>
        </w:numPr>
        <w:spacing w:after="40" w:before="40"/>
      </w:pPr>
      <w:r>
        <w:rPr>
          <w:rFonts w:ascii="Inter Tight" w:cs="Inter Tight" w:eastAsia="Inter Tight" w:hAnsi="Inter Tight"/>
          <w:color w:val="1A1A1A"/>
          <w:sz w:val="20"/>
          <w:szCs w:val="20"/>
        </w:rPr>
        <w:t xml:space="preserve">After Live use: immediate follow-up guidance on what was just surfaced</w:t>
      </w:r>
    </w:p>
    <w:p>
      <w:pPr>
        <w:pStyle w:val="ListParagraph"/>
        <w:numPr>
          <w:ilvl w:val="0"/>
          <w:numId w:val="2"/>
        </w:numPr>
        <w:spacing w:after="40" w:before="40"/>
      </w:pPr>
      <w:r>
        <w:rPr>
          <w:rFonts w:ascii="Inter Tight" w:cs="Inter Tight" w:eastAsia="Inter Tight" w:hAnsi="Inter Tight"/>
          <w:color w:val="1A1A1A"/>
          <w:sz w:val="20"/>
          <w:szCs w:val="20"/>
        </w:rPr>
        <w:t xml:space="preserve">After a repeated student pattern appears across multiple entries</w:t>
      </w:r>
    </w:p>
    <w:p>
      <w:pPr>
        <w:pStyle w:val="ListParagraph"/>
        <w:numPr>
          <w:ilvl w:val="0"/>
          <w:numId w:val="2"/>
        </w:numPr>
        <w:spacing w:after="40" w:before="40"/>
      </w:pPr>
      <w:r>
        <w:rPr>
          <w:rFonts w:ascii="Inter Tight" w:cs="Inter Tight" w:eastAsia="Inter Tight" w:hAnsi="Inter Tight"/>
          <w:color w:val="1A1A1A"/>
          <w:sz w:val="20"/>
          <w:szCs w:val="20"/>
        </w:rPr>
        <w:t xml:space="preserve">Inside Practice Station: scenario feedback card after completion</w:t>
      </w:r>
    </w:p>
    <w:p>
      <w:pPr>
        <w:pStyle w:val="ListParagraph"/>
        <w:numPr>
          <w:ilvl w:val="0"/>
          <w:numId w:val="2"/>
        </w:numPr>
        <w:spacing w:after="40" w:before="40"/>
      </w:pPr>
      <w:r>
        <w:rPr>
          <w:rFonts w:ascii="Inter Tight" w:cs="Inter Tight" w:eastAsia="Inter Tight" w:hAnsi="Inter Tight"/>
          <w:color w:val="1A1A1A"/>
          <w:sz w:val="20"/>
          <w:szCs w:val="20"/>
        </w:rPr>
        <w:t xml:space="preserve">Before Remix options: "Here's what the data suggests you need"</w:t>
      </w:r>
    </w:p>
    <w:p>
      <w:pPr>
        <w:pStyle w:val="ListParagraph"/>
        <w:numPr>
          <w:ilvl w:val="0"/>
          <w:numId w:val="2"/>
        </w:numPr>
        <w:spacing w:after="40" w:before="40"/>
      </w:pPr>
      <w:r>
        <w:rPr>
          <w:rFonts w:ascii="Inter Tight" w:cs="Inter Tight" w:eastAsia="Inter Tight" w:hAnsi="Inter Tight"/>
          <w:color w:val="1A1A1A"/>
          <w:sz w:val="20"/>
          <w:szCs w:val="20"/>
        </w:rPr>
        <w:t xml:space="preserve">In Cypher prompts: weekly coaching drop from Marlitha or Ray</w:t>
      </w:r>
    </w:p>
    <w:p>
      <w:pPr>
        <w:pStyle w:val="ListParagraph"/>
        <w:numPr>
          <w:ilvl w:val="0"/>
          <w:numId w:val="2"/>
        </w:numPr>
        <w:spacing w:after="40" w:before="40"/>
      </w:pPr>
      <w:r>
        <w:rPr>
          <w:rFonts w:ascii="Inter Tight" w:cs="Inter Tight" w:eastAsia="Inter Tight" w:hAnsi="Inter Tight"/>
          <w:color w:val="1A1A1A"/>
          <w:sz w:val="20"/>
          <w:szCs w:val="20"/>
        </w:rPr>
        <w:t xml:space="preserve">In Master the Flow: monthly pattern synthesis</w:t>
      </w:r>
    </w:p>
    <w:p>
      <w:pPr>
        <w:spacing w:after="80" w:before="80"/>
      </w:pPr>
      <w:r>
        <w:t xml:space="preserve"/>
      </w:r>
    </w:p>
    <w:p>
      <w:pPr>
        <w:pStyle w:val="Heading2"/>
        <w:pBdr>
          <w:left w:val="single" w:color="FF6B00" w:sz="16" w:space="8"/>
        </w:pBdr>
        <w:spacing w:after="100" w:before="260"/>
        <w:ind w:left="160"/>
      </w:pPr>
      <w:r>
        <w:rPr>
          <w:rFonts w:ascii="Inter Tight" w:cs="Inter Tight" w:eastAsia="Inter Tight" w:hAnsi="Inter Tight"/>
          <w:b/>
          <w:bCs/>
          <w:color w:val="0C3645"/>
          <w:spacing w:val="-30"/>
          <w:sz w:val="28"/>
          <w:szCs w:val="28"/>
        </w:rPr>
        <w:t xml:space="preserve">9.2 · Card Design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ELEMENT</w:t>
            </w:r>
          </w:p>
        </w:tc>
        <w:tc>
          <w:tcPr>
            <w:tcW w:type="dxa" w:w="69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SPEC</w:t>
            </w:r>
          </w:p>
        </w:tc>
      </w:tr>
      <w:tr>
        <w:trPr>
          <w:tblHeader w:val="false"/>
        </w:trPr>
        <w:tc>
          <w:tcPr>
            <w:tcW w:type="dxa" w:w="24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Container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Bottom sheet, slides up. Deep Glass panel (rgba 26,95,122,0.25, blur 24px, radius 16px top corners). Teal Deep background behind.</w:t>
            </w:r>
          </w:p>
        </w:tc>
      </w:tr>
      <w:tr>
        <w:trPr>
          <w:tblHeader w:val="false"/>
        </w:trPr>
        <w:tc>
          <w:tcPr>
            <w:tcW w:type="dxa" w:w="24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Coach Avatar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Upper-left: 48×48px circle. Expression matched to content (Grounded / Encouraging / Challenge accepted). Name tag: JetBrains Mono, Amber, 11px.</w:t>
            </w:r>
          </w:p>
        </w:tc>
      </w:tr>
      <w:tr>
        <w:trPr>
          <w:tblHeader w:val="false"/>
        </w:trPr>
        <w:tc>
          <w:tcPr>
            <w:tcW w:type="dxa" w:w="24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Card Title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"Let's R.A.P. About It" — Inter Tight ExtraBold 800, 22px, white.</w:t>
            </w:r>
          </w:p>
        </w:tc>
      </w:tr>
      <w:tr>
        <w:trPr>
          <w:tblHeader w:val="false"/>
        </w:trPr>
        <w:tc>
          <w:tcPr>
            <w:tcW w:type="dxa" w:w="24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R.A.P. Structure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Four labeled sections: REFLECT · AWARE · ATTENTIVE · PURPOSEFUL PONDER. Each in JetBrains Mono Orange label + Inter Tight body text white.</w:t>
            </w:r>
          </w:p>
        </w:tc>
      </w:tr>
      <w:tr>
        <w:trPr>
          <w:tblHeader w:val="false"/>
        </w:trPr>
        <w:tc>
          <w:tcPr>
            <w:tcW w:type="dxa" w:w="24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CTA row</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"Take Action" (primary orange button) · "Dismiss" (ghost button). Action routes to recommended screen.</w:t>
            </w:r>
          </w:p>
        </w:tc>
      </w:tr>
    </w:tbl>
    <w:p>
      <w:pPr>
        <w:spacing w:after="80" w:before="80"/>
      </w:pPr>
      <w:r>
        <w:t xml:space="preserve"/>
      </w:r>
    </w:p>
    <w:p>
      <w:pPr>
        <w:pStyle w:val="Heading2"/>
        <w:pBdr>
          <w:left w:val="single" w:color="FF6B00" w:sz="16" w:space="8"/>
        </w:pBdr>
        <w:spacing w:after="100" w:before="260"/>
        <w:ind w:left="160"/>
      </w:pPr>
      <w:r>
        <w:rPr>
          <w:rFonts w:ascii="Inter Tight" w:cs="Inter Tight" w:eastAsia="Inter Tight" w:hAnsi="Inter Tight"/>
          <w:b/>
          <w:bCs/>
          <w:color w:val="0C3645"/>
          <w:spacing w:val="-30"/>
          <w:sz w:val="28"/>
          <w:szCs w:val="28"/>
        </w:rPr>
        <w:t xml:space="preserve">9.3 · Aware vs. Attentive — Governance Rule</w:t>
      </w:r>
    </w:p>
    <w:p>
      <w:pPr>
        <w:pBdr>
          <w:left w:val="single" w:color="B8423D" w:sz="16" w:space="10"/>
        </w:pBdr>
        <w:shd w:fill="FDF2F2" w:val="clear"/>
        <w:spacing w:after="80" w:before="80"/>
        <w:ind w:left="220" w:right="180"/>
      </w:pPr>
      <w:r>
        <w:rPr>
          <w:rFonts w:ascii="Inter Tight" w:cs="Inter Tight" w:eastAsia="Inter Tight" w:hAnsi="Inter Tight"/>
          <w:b/>
          <w:bCs/>
          <w:color w:val="B8423D"/>
          <w:sz w:val="20"/>
          <w:szCs w:val="20"/>
        </w:rPr>
        <w:t xml:space="preserve">DO NOT DEVIATE FROM THESE DEFINITIONS:  </w:t>
      </w:r>
      <w:r>
        <w:rPr>
          <w:rFonts w:ascii="Inter Tight" w:cs="Inter Tight" w:eastAsia="Inter Tight" w:hAnsi="Inter Tight"/>
          <w:color w:val="1A1A1A"/>
          <w:sz w:val="20"/>
          <w:szCs w:val="20"/>
        </w:rPr>
        <w:t xml:space="preserve">Aware = current-moment orientation ("What is actually happening right now?") — NOT the wellness load. Attentive = internal response noticing ("What is my body doing right now?") — the somatic check-in. Purposeful Ponder = forward decision ("What does this moment require from me next?")</w:t>
      </w:r>
    </w:p>
    <w:p>
      <w:r>
        <w:br w:type="page"/>
      </w:r>
    </w:p>
    <w:p>
      <w:pPr>
        <w:pStyle w:val="Heading1"/>
        <w:shd w:fill="0C3645" w:val="clear"/>
        <w:spacing w:after="0" w:before="360"/>
        <w:ind w:left="180" w:right="180"/>
      </w:pPr>
      <w:r>
        <w:rPr>
          <w:rFonts w:ascii="Inter Tight" w:cs="Inter Tight" w:eastAsia="Inter Tight" w:hAnsi="Inter Tight"/>
          <w:b/>
          <w:bCs/>
          <w:color w:val="FFFFFF"/>
          <w:spacing w:val="-40"/>
          <w:sz w:val="40"/>
          <w:szCs w:val="40"/>
        </w:rPr>
        <w:t xml:space="preserve">10 · SOCIAL CONNECTIVITY &amp; MEDIA INTEGRATION</w:t>
      </w:r>
    </w:p>
    <w:p>
      <w:pPr>
        <w:shd w:fill="0C3645" w:val="clear"/>
        <w:spacing w:after="200" w:before="0"/>
        <w:ind w:left="180"/>
      </w:pPr>
      <w:r>
        <w:rPr>
          <w:rFonts w:ascii="Inter Tight" w:cs="Inter Tight" w:eastAsia="Inter Tight" w:hAnsi="Inter Tight"/>
          <w:color w:val="FF6B00"/>
          <w:sz w:val="14"/>
          <w:szCs w:val="14"/>
        </w:rPr>
        <w:t xml:space="preserve">━━━━━━━━━━━━━━━━</w:t>
      </w:r>
    </w:p>
    <w:p>
      <w:pPr>
        <w:pStyle w:val="Heading2"/>
        <w:pBdr>
          <w:left w:val="single" w:color="FF6B00" w:sz="16" w:space="8"/>
        </w:pBdr>
        <w:spacing w:after="100" w:before="260"/>
        <w:ind w:left="160"/>
      </w:pPr>
      <w:r>
        <w:rPr>
          <w:rFonts w:ascii="Inter Tight" w:cs="Inter Tight" w:eastAsia="Inter Tight" w:hAnsi="Inter Tight"/>
          <w:b/>
          <w:bCs/>
          <w:color w:val="0C3645"/>
          <w:spacing w:val="-30"/>
          <w:sz w:val="28"/>
          <w:szCs w:val="28"/>
        </w:rPr>
        <w:t xml:space="preserve">10.1 · Social Architecture</w:t>
      </w:r>
    </w:p>
    <w:p>
      <w:pPr>
        <w:spacing w:after="60" w:before="60"/>
      </w:pPr>
      <w:r>
        <w:rPr>
          <w:rFonts w:ascii="Inter Tight" w:cs="Inter Tight" w:eastAsia="Inter Tight" w:hAnsi="Inter Tight"/>
          <w:color w:val="1A1A1A"/>
          <w:sz w:val="20"/>
          <w:szCs w:val="20"/>
        </w:rPr>
        <w:t xml:space="preserve">R³AP's social layer lives primarily in The Cypher, with micro-social elements surfacing across all screens. The model: Spotify social feed + coach broadcast system + educator practice-sharing network. Cohort-scoped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FEATURE</w:t>
            </w:r>
          </w:p>
        </w:tc>
        <w:tc>
          <w:tcPr>
            <w:tcW w:type="dxa" w:w="61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SCREEN + BEHAVIOR</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Track Listening Feed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The Cypher. Suno-generated tracks shared from Remix C. Waveform visualization: Orange Pop bars on Teal Dark. Track card: spinning vinyl, Inter Tight title, grade/purpose tags in JetBrains Mono, play count.</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Routine Sharing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The Cypher. Built routines from Remix B. Step count badge, grade band, "Borrowed by X" counter in Teal Mid. "Borrow This Routine" — Orange outlined CTA.</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Win Feed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The Cypher. Short posts: short text + track badge + days-in-practice. Reactions: ♡ This Helped · ↺ I'm Trying This.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Cohort Pods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The Cypher. 4–8 teachers. Shared track commitment visible. Pod streak counter (Orange flame + JetBrains Mono).</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Coach Broadcast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The Cypher. Pinned top of feed. Coach avatar thumbnail. Short video or text. Teal Deep bg card, Orange accent bar.</w:t>
            </w:r>
          </w:p>
        </w:tc>
      </w:tr>
    </w:tbl>
    <w:p>
      <w:pPr>
        <w:spacing w:after="80" w:before="80"/>
      </w:pPr>
      <w:r>
        <w:t xml:space="preserve"/>
      </w:r>
    </w:p>
    <w:p>
      <w:pPr>
        <w:pStyle w:val="Heading2"/>
        <w:pBdr>
          <w:left w:val="single" w:color="FF6B00" w:sz="16" w:space="8"/>
        </w:pBdr>
        <w:spacing w:after="100" w:before="260"/>
        <w:ind w:left="160"/>
      </w:pPr>
      <w:r>
        <w:rPr>
          <w:rFonts w:ascii="Inter Tight" w:cs="Inter Tight" w:eastAsia="Inter Tight" w:hAnsi="Inter Tight"/>
          <w:b/>
          <w:bCs/>
          <w:color w:val="0C3645"/>
          <w:spacing w:val="-30"/>
          <w:sz w:val="28"/>
          <w:szCs w:val="28"/>
        </w:rPr>
        <w:t xml:space="preserve">10.2 · Video Integration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SPEC</w:t>
            </w:r>
          </w:p>
        </w:tc>
        <w:tc>
          <w:tcPr>
            <w:tcW w:type="dxa" w:w="69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REQUIREMENT</w:t>
            </w:r>
          </w:p>
        </w:tc>
      </w:tr>
      <w:tr>
        <w:trPr>
          <w:tblHeader w:val="false"/>
        </w:trPr>
        <w:tc>
          <w:tcPr>
            <w:tcW w:type="dxa" w:w="24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Format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MP4, H.264, 16:9 landscape, 1080p source minimum.</w:t>
            </w:r>
          </w:p>
        </w:tc>
      </w:tr>
      <w:tr>
        <w:trPr>
          <w:tblHeader w:val="false"/>
        </w:trPr>
        <w:tc>
          <w:tcPr>
            <w:tcW w:type="dxa" w:w="24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Length</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30 seconds to 3 minutes. Chapter markers for longer content.</w:t>
            </w:r>
          </w:p>
        </w:tc>
      </w:tr>
      <w:tr>
        <w:trPr>
          <w:tblHeader w:val="false"/>
        </w:trPr>
        <w:tc>
          <w:tcPr>
            <w:tcW w:type="dxa" w:w="24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Player UI</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Inline player. Orange Pop progress bar. Teal Dark scrubber background. Coach avatar lower-left during playback. Captions required — always on.</w:t>
            </w:r>
          </w:p>
        </w:tc>
      </w:tr>
      <w:tr>
        <w:trPr>
          <w:tblHeader w:val="false"/>
        </w:trPr>
        <w:tc>
          <w:tcPr>
            <w:tcW w:type="dxa" w:w="24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Placement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The Cypher (Weekly Drop, shared content), Onboarding, Practice Station (model responses), Playbook (optional).</w:t>
            </w:r>
          </w:p>
        </w:tc>
      </w:tr>
      <w:tr>
        <w:trPr>
          <w:tblHeader w:val="false"/>
        </w:trPr>
        <w:tc>
          <w:tcPr>
            <w:tcW w:type="dxa" w:w="24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Privacy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Cohort-only by default. No public sharing without explicit teacher opt-in.</w:t>
            </w:r>
          </w:p>
        </w:tc>
      </w:tr>
    </w:tbl>
    <w:p>
      <w:r>
        <w:br w:type="page"/>
      </w:r>
    </w:p>
    <w:p>
      <w:pPr>
        <w:pStyle w:val="Heading1"/>
        <w:shd w:fill="0C3645" w:val="clear"/>
        <w:spacing w:after="0" w:before="360"/>
        <w:ind w:left="180" w:right="180"/>
      </w:pPr>
      <w:r>
        <w:rPr>
          <w:rFonts w:ascii="Inter Tight" w:cs="Inter Tight" w:eastAsia="Inter Tight" w:hAnsi="Inter Tight"/>
          <w:b/>
          <w:bCs/>
          <w:color w:val="FFFFFF"/>
          <w:spacing w:val="-40"/>
          <w:sz w:val="40"/>
          <w:szCs w:val="40"/>
        </w:rPr>
        <w:t xml:space="preserve">11 · NON-NEGOTIABLE CONSTRAINTS</w:t>
      </w:r>
    </w:p>
    <w:p>
      <w:pPr>
        <w:shd w:fill="0C3645" w:val="clear"/>
        <w:spacing w:after="200" w:before="0"/>
        <w:ind w:left="180"/>
      </w:pPr>
      <w:r>
        <w:rPr>
          <w:rFonts w:ascii="Inter Tight" w:cs="Inter Tight" w:eastAsia="Inter Tight" w:hAnsi="Inter Tight"/>
          <w:color w:val="FF6B00"/>
          <w:sz w:val="14"/>
          <w:szCs w:val="14"/>
        </w:rPr>
        <w:t xml:space="preserve">━━━━━━━━━━━━━━━━</w:t>
      </w:r>
    </w:p>
    <w:p>
      <w:pPr>
        <w:pStyle w:val="Heading2"/>
        <w:pBdr>
          <w:left w:val="single" w:color="FF6B00" w:sz="16" w:space="8"/>
        </w:pBdr>
        <w:spacing w:after="100" w:before="260"/>
        <w:ind w:left="160"/>
      </w:pPr>
      <w:r>
        <w:rPr>
          <w:rFonts w:ascii="Inter Tight" w:cs="Inter Tight" w:eastAsia="Inter Tight" w:hAnsi="Inter Tight"/>
          <w:b/>
          <w:bCs/>
          <w:color w:val="0C3645"/>
          <w:spacing w:val="-30"/>
          <w:sz w:val="28"/>
          <w:szCs w:val="28"/>
        </w:rPr>
        <w:t xml:space="preserve">For the Visual Designer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CONSTRAINT</w:t>
            </w:r>
          </w:p>
        </w:tc>
        <w:tc>
          <w:tcPr>
            <w:tcW w:type="dxa" w:w="61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RULE</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App Canvas Background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Always #F8FAFC (cool-slate). NEVER cream, warm white, or off-white. Cards are pure #FFFFFF.</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No Warm Backgrounds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Zero bronze, tan, sepia, or cream (#F4EDE3) tones anywhere in the app. These belong to the marketing site only.</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Teal as Depth</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Use all five teal levels. Never flatten teal to a single color. The depth system creates visual hierarchy.</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Orange = Action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#FF6B00 is reserved for primary actions, active states, and signal elements ONLY. Not decorative.</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Amber = Warmth/Secondary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#FF9800 for hover states, gradient ends, warm accents, and track numerals. Not primary.</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Red = Warning Only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#B8423D for "Do Not Say" and error states ONLY. Never used decoratively.</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Permanent Marker Font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ONLY for PLURAL State celebration text and milestone unlocks. Nowhere else.</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No Animals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No animals anywhere — not as icons, mascots, metaphors, or decorative elements.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No Generic AI Imagery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All imagery: polished, 3D-adjacent, hip-hop-culture-aligned. Coach avatars are high-fidelity 3D portraits.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Live Screen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Always ONE line, ONE Do Not Say, ONE next move, ONE return cue, ONE documentation prompt. Nothing more.</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Balance Period Placement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Balance belongs ONLY in: Clear the Fog, The Cypher, Master the Flow.</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Grade-Band Label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Always "Grade-Band Response Guidance." Never "Grade-Band Developmental Truths."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Current Track Limit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One active track per teacher at all times. No multi-track loading.</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Admin Privacy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Admin cannot see individual private teacher reflections or wellness entries without explicit pilot agreement.</w:t>
            </w:r>
          </w:p>
        </w:tc>
      </w:tr>
    </w:tbl>
    <w:p>
      <w:r>
        <w:br w:type="page"/>
      </w:r>
    </w:p>
    <w:p>
      <w:pPr>
        <w:pStyle w:val="Heading1"/>
        <w:shd w:fill="0C3645" w:val="clear"/>
        <w:spacing w:after="0" w:before="360"/>
        <w:ind w:left="180" w:right="180"/>
      </w:pPr>
      <w:r>
        <w:rPr>
          <w:rFonts w:ascii="Inter Tight" w:cs="Inter Tight" w:eastAsia="Inter Tight" w:hAnsi="Inter Tight"/>
          <w:b/>
          <w:bCs/>
          <w:color w:val="FFFFFF"/>
          <w:spacing w:val="-40"/>
          <w:sz w:val="40"/>
          <w:szCs w:val="40"/>
        </w:rPr>
        <w:t xml:space="preserve">12 · PILOT STRUCTURE — APP PHASE ALIGNMENT</w:t>
      </w:r>
    </w:p>
    <w:p>
      <w:pPr>
        <w:shd w:fill="0C3645" w:val="clear"/>
        <w:spacing w:after="200" w:before="0"/>
        <w:ind w:left="180"/>
      </w:pPr>
      <w:r>
        <w:rPr>
          <w:rFonts w:ascii="Inter Tight" w:cs="Inter Tight" w:eastAsia="Inter Tight" w:hAnsi="Inter Tight"/>
          <w:color w:val="FF6B00"/>
          <w:sz w:val="14"/>
          <w:szCs w:val="14"/>
        </w:rPr>
        <w:t xml:space="preserve">━━━━━━━━━━━━━━━━</w:t>
      </w:r>
    </w:p>
    <w:p>
      <w:pPr>
        <w:spacing w:after="60" w:before="60"/>
      </w:pPr>
      <w:r>
        <w:rPr>
          <w:rFonts w:ascii="Inter Tight" w:cs="Inter Tight" w:eastAsia="Inter Tight" w:hAnsi="Inter Tight"/>
          <w:color w:val="1A1A1A"/>
          <w:sz w:val="20"/>
          <w:szCs w:val="20"/>
        </w:rPr>
        <w:t xml:space="preserve">The R³AP pilot runs 9–12 weeks. App architecture maps directly to four pilot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PILOT PHASE</w:t>
            </w:r>
          </w:p>
        </w:tc>
        <w:tc>
          <w:tcPr>
            <w:tcW w:type="dxa" w:w="6160"/>
            <w:tcBorders>
              <w:top w:val="single" w:color="D1D5DB" w:sz="1"/>
              <w:left w:val="single" w:color="D1D5DB" w:sz="1"/>
              <w:bottom w:val="single" w:color="D1D5DB" w:sz="1"/>
              <w:right w:val="single" w:color="D1D5DB" w:sz="1"/>
            </w:tcBorders>
            <w:shd w:fill="0C3645" w:val="clear"/>
            <w:tcMar>
              <w:top w:type="dxa" w:w="80"/>
              <w:left w:type="dxa" w:w="140"/>
              <w:bottom w:type="dxa" w:w="80"/>
              <w:right w:type="dxa" w:w="100"/>
            </w:tcMar>
            <w:vAlign w:val="center"/>
          </w:tcPr>
          <w:p>
            <w:r>
              <w:rPr>
                <w:rFonts w:ascii="Inter Tight" w:cs="Inter Tight" w:eastAsia="Inter Tight" w:hAnsi="Inter Tight"/>
                <w:b/>
                <w:bCs/>
                <w:color w:val="FFFFFF"/>
                <w:sz w:val="19"/>
                <w:szCs w:val="19"/>
              </w:rPr>
              <w:t xml:space="preserve">APP SCREENS ACTIVATED / PRIORITIZED</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Phase 1: Set the Track (Week 1)</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Clear the Fog · Check Your Levels · Load the Track · Liner Notes (first entry). Goal: teacher baseline logged, Current Track assigned, academic outcome indicator identified.</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Phase 2: Build the Routine (Weeks 2–4)</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Read the Playbook · Practice Station · Live (first use). Goal: routine implementation data, time-to-readiness trend begins, redirect count baseline.</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Phase 3: Run the Moment (Weeks 5–8)</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Live (regular) · Liner Notes (daily) · Remix (first use) · The Cypher (active). Goal: scenario completion data, pattern detection active, exit ticket trend begins.</w:t>
            </w:r>
          </w:p>
        </w:tc>
      </w:tr>
      <w:tr>
        <w:trPr>
          <w:tblHeader w:val="false"/>
        </w:trPr>
        <w:tc>
          <w:tcPr>
            <w:tcW w:type="dxa" w:w="3200"/>
            <w:tcBorders>
              <w:top w:val="single" w:color="D1D5DB" w:sz="1"/>
              <w:left w:val="single" w:color="D1D5DB" w:sz="1"/>
              <w:bottom w:val="single" w:color="D1D5DB" w:sz="1"/>
              <w:right w:val="single" w:color="D1D5DB" w:sz="1"/>
            </w:tcBorders>
            <w:shd w:fill="EBF4F7" w:val="clear"/>
            <w:tcMar>
              <w:top w:type="dxa" w:w="80"/>
              <w:left w:type="dxa" w:w="140"/>
              <w:bottom w:type="dxa" w:w="80"/>
              <w:right w:type="dxa" w:w="100"/>
            </w:tcMar>
            <w:vAlign w:val="center"/>
          </w:tcPr>
          <w:p>
            <w:r>
              <w:rPr>
                <w:rFonts w:ascii="Inter Tight" w:cs="Inter Tight" w:eastAsia="Inter Tight" w:hAnsi="Inter Tight"/>
                <w:b w:val="false"/>
                <w:bCs w:val="false"/>
                <w:color w:val="0C3645"/>
                <w:sz w:val="18"/>
                <w:szCs w:val="18"/>
              </w:rPr>
              <w:t xml:space="preserve">Phase 4: Master the Flow (Weeks 9–12)</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vAlign w:val="center"/>
          </w:tcPr>
          <w:p>
            <w:r>
              <w:rPr>
                <w:rFonts w:ascii="Inter Tight" w:cs="Inter Tight" w:eastAsia="Inter Tight" w:hAnsi="Inter Tight"/>
                <w:b w:val="false"/>
                <w:bCs w:val="false"/>
                <w:color w:val="1A1A1A"/>
                <w:sz w:val="18"/>
                <w:szCs w:val="18"/>
              </w:rPr>
              <w:t xml:space="preserve">Master the Flow dashboard (full unlock) · PLURAL State · Proof Builder generated. Goal: consolidated growth evidence, culture shift data, maintenance plan.</w:t>
            </w:r>
          </w:p>
        </w:tc>
      </w:tr>
    </w:tbl>
    <w:p>
      <w:r>
        <w:br w:type="page"/>
      </w:r>
    </w:p>
    <w:p>
      <w:pPr>
        <w:pStyle w:val="Heading1"/>
        <w:shd w:fill="0C3645" w:val="clear"/>
        <w:spacing w:after="0" w:before="360"/>
        <w:ind w:left="180" w:right="180"/>
      </w:pPr>
      <w:r>
        <w:rPr>
          <w:rFonts w:ascii="Inter Tight" w:cs="Inter Tight" w:eastAsia="Inter Tight" w:hAnsi="Inter Tight"/>
          <w:b/>
          <w:bCs/>
          <w:color w:val="FFFFFF"/>
          <w:spacing w:val="-40"/>
          <w:sz w:val="40"/>
          <w:szCs w:val="40"/>
        </w:rPr>
        <w:t xml:space="preserve">13 · VISUAL DESIGNER HANDOFF CHECKLIST</w:t>
      </w:r>
    </w:p>
    <w:p>
      <w:pPr>
        <w:shd w:fill="0C3645" w:val="clear"/>
        <w:spacing w:after="200" w:before="0"/>
        <w:ind w:left="180"/>
      </w:pPr>
      <w:r>
        <w:rPr>
          <w:rFonts w:ascii="Inter Tight" w:cs="Inter Tight" w:eastAsia="Inter Tight" w:hAnsi="Inter Tight"/>
          <w:color w:val="FF6B00"/>
          <w:sz w:val="14"/>
          <w:szCs w:val="14"/>
        </w:rPr>
        <w:t xml:space="preserve">━━━━━━━━━━━━━━━━</w:t>
      </w:r>
    </w:p>
    <w:p>
      <w:pPr>
        <w:spacing w:after="60" w:before="60"/>
      </w:pPr>
      <w:r>
        <w:rPr>
          <w:rFonts w:ascii="Inter Tight" w:cs="Inter Tight" w:eastAsia="Inter Tight" w:hAnsi="Inter Tight"/>
          <w:color w:val="1A1A1A"/>
          <w:sz w:val="20"/>
          <w:szCs w:val="20"/>
        </w:rPr>
        <w:t xml:space="preserve">Confirm all required deliverables before the design phase begins.</w:t>
      </w:r>
    </w:p>
    <w:p>
      <w:pPr>
        <w:spacing w:after="80" w:before="80"/>
      </w:pPr>
      <w:r>
        <w:t xml:space="preserve"/>
      </w:r>
    </w:p>
    <w:p>
      <w:pPr>
        <w:pStyle w:val="ListParagraph"/>
        <w:numPr>
          <w:ilvl w:val="0"/>
          <w:numId w:val="3"/>
        </w:numPr>
        <w:spacing w:after="40" w:before="40"/>
      </w:pPr>
      <w:r>
        <w:rPr>
          <w:rFonts w:ascii="Inter Tight" w:cs="Inter Tight" w:eastAsia="Inter Tight" w:hAnsi="Inter Tight"/>
          <w:color w:val="1A1A1A"/>
          <w:sz w:val="20"/>
          <w:szCs w:val="20"/>
        </w:rPr>
        <w:t xml:space="preserve">Color system: Full teal depth family (5 levels) + signal colors applied to all component states.</w:t>
      </w:r>
    </w:p>
    <w:p>
      <w:pPr>
        <w:pStyle w:val="ListParagraph"/>
        <w:numPr>
          <w:ilvl w:val="0"/>
          <w:numId w:val="3"/>
        </w:numPr>
        <w:spacing w:after="40" w:before="40"/>
      </w:pPr>
      <w:r>
        <w:rPr>
          <w:rFonts w:ascii="Inter Tight" w:cs="Inter Tight" w:eastAsia="Inter Tight" w:hAnsi="Inter Tight"/>
          <w:color w:val="1A1A1A"/>
          <w:sz w:val="20"/>
          <w:szCs w:val="20"/>
        </w:rPr>
        <w:t xml:space="preserve">Typography scale: Inter Tight + JetBrains Mono type system, all heading and body sizes.</w:t>
      </w:r>
    </w:p>
    <w:p>
      <w:pPr>
        <w:pStyle w:val="ListParagraph"/>
        <w:numPr>
          <w:ilvl w:val="0"/>
          <w:numId w:val="3"/>
        </w:numPr>
        <w:spacing w:after="40" w:before="40"/>
      </w:pPr>
      <w:r>
        <w:rPr>
          <w:rFonts w:ascii="Inter Tight" w:cs="Inter Tight" w:eastAsia="Inter Tight" w:hAnsi="Inter Tight"/>
          <w:color w:val="1A1A1A"/>
          <w:sz w:val="20"/>
          <w:szCs w:val="20"/>
        </w:rPr>
        <w:t xml:space="preserve">Component library: Glass panel variants (2 types), button states (primary/secondary/ghost), icon set (10 navigation icons).</w:t>
      </w:r>
    </w:p>
    <w:p>
      <w:pPr>
        <w:pStyle w:val="ListParagraph"/>
        <w:numPr>
          <w:ilvl w:val="0"/>
          <w:numId w:val="3"/>
        </w:numPr>
        <w:spacing w:after="40" w:before="40"/>
      </w:pPr>
      <w:r>
        <w:rPr>
          <w:rFonts w:ascii="Inter Tight" w:cs="Inter Tight" w:eastAsia="Inter Tight" w:hAnsi="Inter Tight"/>
          <w:color w:val="1A1A1A"/>
          <w:sz w:val="20"/>
          <w:szCs w:val="20"/>
        </w:rPr>
        <w:t xml:space="preserve">10 screen wireframes: Full layout mockup for each navigation screen.</w:t>
      </w:r>
    </w:p>
    <w:p>
      <w:pPr>
        <w:pStyle w:val="ListParagraph"/>
        <w:numPr>
          <w:ilvl w:val="0"/>
          <w:numId w:val="3"/>
        </w:numPr>
        <w:spacing w:after="40" w:before="40"/>
      </w:pPr>
      <w:r>
        <w:rPr>
          <w:rFonts w:ascii="Inter Tight" w:cs="Inter Tight" w:eastAsia="Inter Tight" w:hAnsi="Inter Tight"/>
          <w:color w:val="1A1A1A"/>
          <w:sz w:val="20"/>
          <w:szCs w:val="20"/>
        </w:rPr>
        <w:t xml:space="preserve">Live card mockup: 6-zone layout at full mobile fidelity.</w:t>
      </w:r>
    </w:p>
    <w:p>
      <w:pPr>
        <w:pStyle w:val="ListParagraph"/>
        <w:numPr>
          <w:ilvl w:val="0"/>
          <w:numId w:val="3"/>
        </w:numPr>
        <w:spacing w:after="40" w:before="40"/>
      </w:pPr>
      <w:r>
        <w:rPr>
          <w:rFonts w:ascii="Inter Tight" w:cs="Inter Tight" w:eastAsia="Inter Tight" w:hAnsi="Inter Tight"/>
          <w:color w:val="1A1A1A"/>
          <w:sz w:val="20"/>
          <w:szCs w:val="20"/>
        </w:rPr>
        <w:t xml:space="preserve">"Let's R.A.P. About It" card: Bottom sheet with coach avatar placement.</w:t>
      </w:r>
    </w:p>
    <w:p>
      <w:pPr>
        <w:pStyle w:val="ListParagraph"/>
        <w:numPr>
          <w:ilvl w:val="0"/>
          <w:numId w:val="3"/>
        </w:numPr>
        <w:spacing w:after="40" w:before="40"/>
      </w:pPr>
      <w:r>
        <w:rPr>
          <w:rFonts w:ascii="Inter Tight" w:cs="Inter Tight" w:eastAsia="Inter Tight" w:hAnsi="Inter Tight"/>
          <w:color w:val="1A1A1A"/>
          <w:sz w:val="20"/>
          <w:szCs w:val="20"/>
        </w:rPr>
        <w:t xml:space="preserve">Equalizer animation spec: 5-bar heights, Orange Pop colors, 0.8s timing curves.</w:t>
      </w:r>
    </w:p>
    <w:p>
      <w:pPr>
        <w:pStyle w:val="ListParagraph"/>
        <w:numPr>
          <w:ilvl w:val="0"/>
          <w:numId w:val="3"/>
        </w:numPr>
        <w:spacing w:after="40" w:before="40"/>
      </w:pPr>
      <w:r>
        <w:rPr>
          <w:rFonts w:ascii="Inter Tight" w:cs="Inter Tight" w:eastAsia="Inter Tight" w:hAnsi="Inter Tight"/>
          <w:color w:val="1A1A1A"/>
          <w:sz w:val="20"/>
          <w:szCs w:val="20"/>
        </w:rPr>
        <w:t xml:space="preserve">Coach avatar brief: 3D style guide — Marlitha and Raymond, 4 expression states each. Teal Dark + Orange color grading.</w:t>
      </w:r>
    </w:p>
    <w:p>
      <w:pPr>
        <w:pStyle w:val="ListParagraph"/>
        <w:numPr>
          <w:ilvl w:val="0"/>
          <w:numId w:val="3"/>
        </w:numPr>
        <w:spacing w:after="40" w:before="40"/>
      </w:pPr>
      <w:r>
        <w:rPr>
          <w:rFonts w:ascii="Inter Tight" w:cs="Inter Tight" w:eastAsia="Inter Tight" w:hAnsi="Inter Tight"/>
          <w:color w:val="1A1A1A"/>
          <w:sz w:val="20"/>
          <w:szCs w:val="20"/>
        </w:rPr>
        <w:t xml:space="preserve">Graffiti accent set: 5 accent words (FLOW · CLEAR · LIVE · REMIX · RAP) at correct opacity (10–15%), placement rules.</w:t>
      </w:r>
    </w:p>
    <w:p>
      <w:pPr>
        <w:pStyle w:val="ListParagraph"/>
        <w:numPr>
          <w:ilvl w:val="0"/>
          <w:numId w:val="3"/>
        </w:numPr>
        <w:spacing w:after="40" w:before="40"/>
      </w:pPr>
      <w:r>
        <w:rPr>
          <w:rFonts w:ascii="Inter Tight" w:cs="Inter Tight" w:eastAsia="Inter Tight" w:hAnsi="Inter Tight"/>
          <w:color w:val="1A1A1A"/>
          <w:sz w:val="20"/>
          <w:szCs w:val="20"/>
        </w:rPr>
        <w:t xml:space="preserve">Vinyl disc spec: Rotation speed, Teal Dark label, Orange groove accent.</w:t>
      </w:r>
    </w:p>
    <w:p>
      <w:pPr>
        <w:pStyle w:val="ListParagraph"/>
        <w:numPr>
          <w:ilvl w:val="0"/>
          <w:numId w:val="3"/>
        </w:numPr>
        <w:spacing w:after="40" w:before="40"/>
      </w:pPr>
      <w:r>
        <w:rPr>
          <w:rFonts w:ascii="Inter Tight" w:cs="Inter Tight" w:eastAsia="Inter Tight" w:hAnsi="Inter Tight"/>
          <w:color w:val="1A1A1A"/>
          <w:sz w:val="20"/>
          <w:szCs w:val="20"/>
        </w:rPr>
        <w:t xml:space="preserve">Cypher feed components: Win card, track-share card, coach broadcast card, pod streak indicator.</w:t>
      </w:r>
    </w:p>
    <w:p>
      <w:pPr>
        <w:pStyle w:val="ListParagraph"/>
        <w:numPr>
          <w:ilvl w:val="0"/>
          <w:numId w:val="3"/>
        </w:numPr>
        <w:spacing w:after="40" w:before="40"/>
      </w:pPr>
      <w:r>
        <w:rPr>
          <w:rFonts w:ascii="Inter Tight" w:cs="Inter Tight" w:eastAsia="Inter Tight" w:hAnsi="Inter Tight"/>
          <w:color w:val="1A1A1A"/>
          <w:sz w:val="20"/>
          <w:szCs w:val="20"/>
        </w:rPr>
        <w:t xml:space="preserve">Master the Flow dashboard: All metric card designs, PLURAL State visual, Proof Builder card.</w:t>
      </w:r>
    </w:p>
    <w:p>
      <w:pPr>
        <w:pStyle w:val="ListParagraph"/>
        <w:numPr>
          <w:ilvl w:val="0"/>
          <w:numId w:val="3"/>
        </w:numPr>
        <w:spacing w:after="40" w:before="40"/>
      </w:pPr>
      <w:r>
        <w:rPr>
          <w:rFonts w:ascii="Inter Tight" w:cs="Inter Tight" w:eastAsia="Inter Tight" w:hAnsi="Inter Tight"/>
          <w:color w:val="1A1A1A"/>
          <w:sz w:val="20"/>
          <w:szCs w:val="20"/>
        </w:rPr>
        <w:t xml:space="preserve">Morning Pulse widget: 3 state tiles (Calm/Tight/Overwhelmed with teal/amber/orange fills) + readiness score dial.</w:t>
      </w:r>
    </w:p>
    <w:p>
      <w:pPr>
        <w:pStyle w:val="ListParagraph"/>
        <w:numPr>
          <w:ilvl w:val="0"/>
          <w:numId w:val="3"/>
        </w:numPr>
        <w:spacing w:after="40" w:before="40"/>
      </w:pPr>
      <w:r>
        <w:rPr>
          <w:rFonts w:ascii="Inter Tight" w:cs="Inter Tight" w:eastAsia="Inter Tight" w:hAnsi="Inter Tight"/>
          <w:color w:val="1A1A1A"/>
          <w:sz w:val="20"/>
          <w:szCs w:val="20"/>
        </w:rPr>
        <w:t xml:space="preserve">Responsive breakpoints: Mobile (375px), tablet (768px), web (1280px).</w:t>
      </w:r>
    </w:p>
    <w:p>
      <w:pPr>
        <w:spacing w:after="80" w:before="80"/>
      </w:pPr>
      <w:r>
        <w:t xml:space="preserve"/>
      </w:r>
    </w:p>
    <w:p>
      <w:pPr>
        <w:shd w:fill="0C3645" w:val="clear"/>
        <w:spacing w:after="0" w:before="200"/>
        <w:jc w:val="center"/>
      </w:pPr>
      <w:r>
        <w:rPr>
          <w:rFonts w:ascii="Inter Tight" w:cs="Inter Tight" w:eastAsia="Inter Tight" w:hAnsi="Inter Tight"/>
          <w:b/>
          <w:bCs/>
          <w:color w:val="FF6B00"/>
          <w:sz w:val="26"/>
          <w:szCs w:val="26"/>
        </w:rPr>
        <w:t xml:space="preserve">R³ Agency Practice</w:t>
      </w:r>
    </w:p>
    <w:p>
      <w:pPr>
        <w:shd w:fill="0C3645" w:val="clear"/>
        <w:spacing w:after="0" w:before="0"/>
        <w:jc w:val="center"/>
      </w:pPr>
      <w:r>
        <w:rPr>
          <w:rFonts w:ascii="JetBrains Mono" w:cs="JetBrains Mono" w:eastAsia="JetBrains Mono" w:hAnsi="JetBrains Mono"/>
          <w:color w:val="D6E9EF"/>
          <w:sz w:val="17"/>
          <w:szCs w:val="17"/>
        </w:rPr>
        <w:t xml:space="preserve">Master App UI/UX Specification · Version 2.0</w:t>
      </w:r>
    </w:p>
    <w:p>
      <w:pPr>
        <w:shd w:fill="0C3645" w:val="clear"/>
        <w:spacing w:after="200" w:before="40"/>
        <w:jc w:val="center"/>
      </w:pPr>
      <w:r>
        <w:rPr>
          <w:rFonts w:ascii="JetBrains Mono" w:cs="JetBrains Mono" w:eastAsia="JetBrains Mono" w:hAnsi="JetBrains Mono"/>
          <w:color w:val="64748B"/>
          <w:sz w:val="17"/>
          <w:szCs w:val="17"/>
        </w:rPr>
        <w:t xml:space="preserve">Proprietary · May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6B00" w:sz="4" w:space="1"/>
      </w:pBdr>
      <w:tabs>
        <w:tab w:val="right" w:pos="9026"/>
      </w:tabs>
    </w:pPr>
    <w:r>
      <w:rPr>
        <w:rFonts w:ascii="JetBrains Mono" w:cs="JetBrains Mono" w:eastAsia="JetBrains Mono" w:hAnsi="JetBrains Mono"/>
        <w:color w:val="64748B"/>
        <w:sz w:val="16"/>
        <w:szCs w:val="16"/>
      </w:rPr>
      <w:t xml:space="preserve">Modern Studio · Teal Family + Orange Signal System</w:t>
    </w:r>
    <w:r>
      <w:rPr>
        <w:rFonts w:ascii="Inter Tight" w:cs="Inter Tight" w:eastAsia="Inter Tight" w:hAnsi="Inter Tight"/>
      </w:rPr>
      <w:t xml:space="preserve">	</w:t>
    </w:r>
    <w:r>
      <w:rPr>
        <w:rFonts w:ascii="JetBrains Mono" w:cs="JetBrains Mono" w:eastAsia="JetBrains Mono" w:hAnsi="JetBrains Mono"/>
        <w:color w:val="64748B"/>
        <w:sz w:val="16"/>
        <w:szCs w:val="16"/>
      </w:rPr>
      <w:t xml:space="preserve">Page </w:t>
    </w:r>
    <w:r>
      <w:rPr>
        <w:rFonts w:ascii="JetBrains Mono" w:cs="JetBrains Mono" w:eastAsia="JetBrains Mono" w:hAnsi="JetBrains Mono"/>
        <w:color w:val="1A5F7A"/>
        <w:sz w:val="16"/>
        <w:szCs w:val="16"/>
      </w:rPr>
      <w:fldChar w:fldCharType="begin"/>
      <w:instrText xml:space="preserve">PAGE</w:instrText>
      <w:fldChar w:fldCharType="separate"/>
      <w:fldChar w:fldCharType="end"/>
    </w:r>
    <w:r>
      <w:rPr>
        <w:rFonts w:ascii="JetBrains Mono" w:cs="JetBrains Mono" w:eastAsia="JetBrains Mono" w:hAnsi="JetBrains Mono"/>
        <w:color w:val="64748B"/>
        <w:sz w:val="16"/>
        <w:szCs w:val="16"/>
      </w:rPr>
      <w:t xml:space="preserve"> / </w:t>
    </w:r>
    <w:r>
      <w:rPr>
        <w:rFonts w:ascii="JetBrains Mono" w:cs="JetBrains Mono" w:eastAsia="JetBrains Mono" w:hAnsi="JetBrains Mono"/>
        <w:color w:val="1A5F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00" w:sz="4" w:space="1"/>
      </w:pBdr>
      <w:tabs>
        <w:tab w:val="right" w:pos="9026"/>
      </w:tabs>
    </w:pPr>
    <w:r>
      <w:rPr>
        <w:rFonts w:ascii="JetBrains Mono" w:cs="JetBrains Mono" w:eastAsia="JetBrains Mono" w:hAnsi="JetBrains Mono"/>
        <w:color w:val="64748B"/>
        <w:sz w:val="16"/>
        <w:szCs w:val="16"/>
      </w:rPr>
      <w:t xml:space="preserve">R³AP · Master App UI/UX Spec · v2.0</w:t>
    </w:r>
    <w:r>
      <w:rPr>
        <w:rFonts w:ascii="Inter Tight" w:cs="Inter Tight" w:eastAsia="Inter Tight" w:hAnsi="Inter Tight"/>
      </w:rPr>
      <w:t xml:space="preserve">	</w:t>
    </w:r>
    <w:r>
      <w:rPr>
        <w:rFonts w:ascii="JetBrains Mono" w:cs="JetBrains Mono" w:eastAsia="JetBrains Mono" w:hAnsi="JetBrains Mono"/>
        <w:color w:val="64748B"/>
        <w:sz w:val="16"/>
        <w:szCs w:val="16"/>
      </w:rPr>
      <w:t xml:space="preserve">R³ Agency Practice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Tight" w:cs="Inter Tight" w:eastAsia="Inter Tight" w:hAnsi="Inter Tight"/>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360"/>
      <w:outlineLvl w:val="0"/>
    </w:pPr>
    <w:rPr>
      <w:rFonts w:ascii="Inter Tight" w:cs="Inter Tight" w:eastAsia="Inter Tight" w:hAnsi="Inter Tight"/>
      <w:b/>
      <w:bCs/>
      <w:color w:val="FFFFFF"/>
      <w:spacing w:val="-40"/>
      <w:sz w:val="40"/>
      <w:szCs w:val="40"/>
    </w:rPr>
  </w:style>
  <w:style w:type="paragraph" w:styleId="Heading2">
    <w:name w:val="Heading 2"/>
    <w:basedOn w:val="Normal"/>
    <w:next w:val="Normal"/>
    <w:qFormat/>
    <w:pPr>
      <w:spacing w:after="100" w:before="260"/>
      <w:outlineLvl w:val="1"/>
    </w:pPr>
    <w:rPr>
      <w:rFonts w:ascii="Inter Tight" w:cs="Inter Tight" w:eastAsia="Inter Tight" w:hAnsi="Inter Tight"/>
      <w:b/>
      <w:bCs/>
      <w:color w:val="0C3645"/>
      <w:spacing w:val="-30"/>
      <w:sz w:val="28"/>
      <w:szCs w:val="28"/>
    </w:rPr>
  </w:style>
  <w:style w:type="paragraph" w:styleId="Heading3">
    <w:name w:val="Heading 3"/>
    <w:basedOn w:val="Normal"/>
    <w:next w:val="Normal"/>
    <w:qFormat/>
    <w:pPr>
      <w:spacing w:after="60" w:before="180"/>
      <w:outlineLvl w:val="2"/>
    </w:pPr>
    <w:rPr>
      <w:rFonts w:ascii="Inter Tight" w:cs="Inter Tight" w:eastAsia="Inter Tight" w:hAnsi="Inter Tight"/>
      <w:b/>
      <w:bCs/>
      <w:color w:val="1A5F7A"/>
      <w:sz w:val="24"/>
      <w:szCs w:val="24"/>
    </w:rPr>
  </w:style>
  <w:style w:type="paragraph" w:styleId="Heading4">
    <w:name w:val="Heading 4"/>
    <w:basedOn w:val="Normal"/>
    <w:next w:val="Normal"/>
    <w:qFormat/>
    <w:pPr>
      <w:spacing w:after="40" w:before="140"/>
      <w:outlineLvl w:val="3"/>
    </w:pPr>
    <w:rPr>
      <w:rFonts w:ascii="JetBrains Mono" w:cs="JetBrains Mono" w:eastAsia="JetBrains Mono" w:hAnsi="JetBrains Mono"/>
      <w:b/>
      <w:bCs/>
      <w:color w:val="FF6B0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2026-05-03T04:55:15.464Z</dcterms:created>
  <dcterms:modified xsi:type="dcterms:W3CDTF">2026-05-03T04:55:15.466Z</dcterms:modified>
</cp:coreProperties>
</file>

<file path=docProps/custom.xml><?xml version="1.0" encoding="utf-8"?>
<Properties xmlns="http://schemas.openxmlformats.org/officeDocument/2006/custom-properties" xmlns:vt="http://schemas.openxmlformats.org/officeDocument/2006/docPropsVTypes"/>
</file>