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DEC" w:rsidRPr="00DE719B" w:rsidRDefault="00AA4E5D" w:rsidP="00AA4E5D">
      <w:pPr>
        <w:jc w:val="center"/>
        <w:rPr>
          <w:rFonts w:ascii="Arial" w:hAnsi="Arial" w:cs="Arial"/>
        </w:rPr>
      </w:pPr>
      <w:r w:rsidRPr="00DE719B">
        <w:rPr>
          <w:rFonts w:ascii="Arial" w:hAnsi="Arial" w:cs="Arial"/>
        </w:rPr>
        <w:t>Diagrama de Caso de Uso</w:t>
      </w:r>
    </w:p>
    <w:p w:rsidR="00AA4E5D" w:rsidRPr="00DE719B" w:rsidRDefault="00AA4E5D" w:rsidP="00AA4E5D">
      <w:pPr>
        <w:rPr>
          <w:rFonts w:ascii="Arial" w:hAnsi="Arial" w:cs="Arial"/>
        </w:rPr>
      </w:pPr>
      <w:r w:rsidRPr="00DE719B">
        <w:rPr>
          <w:rFonts w:ascii="Arial" w:hAnsi="Arial" w:cs="Arial"/>
        </w:rPr>
        <w:t xml:space="preserve">Este diagrama documenta o que o sistema deve fazer no ponto de vista do usuário. Ele descreve as principais funcionalidades do sistema e a interação dessas funcionalidades com os usuários do mesmo sistema. </w:t>
      </w:r>
    </w:p>
    <w:p w:rsidR="00AA4E5D" w:rsidRPr="00DE719B" w:rsidRDefault="00AA4E5D" w:rsidP="00AA4E5D">
      <w:pPr>
        <w:rPr>
          <w:rFonts w:ascii="Arial" w:hAnsi="Arial" w:cs="Arial"/>
        </w:rPr>
      </w:pPr>
      <w:r w:rsidRPr="00DE719B">
        <w:rPr>
          <w:rFonts w:ascii="Arial" w:hAnsi="Arial" w:cs="Arial"/>
        </w:rPr>
        <w:t>Este artefato não faz parte do UML, por ser um derivado da especificação de requisitos. Ele pode ser utilizado também para criar o documento de requisitos.</w:t>
      </w:r>
    </w:p>
    <w:p w:rsidR="00DE719B" w:rsidRPr="00DE719B" w:rsidRDefault="00DE719B" w:rsidP="00AA4E5D">
      <w:pPr>
        <w:rPr>
          <w:rFonts w:ascii="Arial" w:hAnsi="Arial" w:cs="Arial"/>
        </w:rPr>
      </w:pPr>
      <w:proofErr w:type="gramStart"/>
      <w:r w:rsidRPr="00DE719B">
        <w:rPr>
          <w:rFonts w:ascii="Arial" w:hAnsi="Arial" w:cs="Arial"/>
        </w:rPr>
        <w:t>Este diagrama são</w:t>
      </w:r>
      <w:proofErr w:type="gramEnd"/>
      <w:r w:rsidRPr="00DE719B">
        <w:rPr>
          <w:rFonts w:ascii="Arial" w:hAnsi="Arial" w:cs="Arial"/>
        </w:rPr>
        <w:t xml:space="preserve"> composto por quatro partes:</w:t>
      </w:r>
    </w:p>
    <w:p w:rsidR="00DE719B" w:rsidRPr="00DE719B" w:rsidRDefault="00DE719B" w:rsidP="00DE7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lang w:eastAsia="pt-BR"/>
        </w:rPr>
      </w:pPr>
      <w:r w:rsidRPr="00DE719B">
        <w:rPr>
          <w:rFonts w:ascii="Arial" w:eastAsia="Times New Roman" w:hAnsi="Arial" w:cs="Arial"/>
          <w:color w:val="253A44"/>
          <w:lang w:eastAsia="pt-BR"/>
        </w:rPr>
        <w:t>Cenário: Sequência de eventos que acontecem quando um usuário interage com o sistema.</w:t>
      </w:r>
    </w:p>
    <w:p w:rsidR="00DE719B" w:rsidRPr="00DE719B" w:rsidRDefault="00DE719B" w:rsidP="00DE7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lang w:eastAsia="pt-BR"/>
        </w:rPr>
      </w:pPr>
      <w:r w:rsidRPr="00DE719B">
        <w:rPr>
          <w:rFonts w:ascii="Arial" w:eastAsia="Times New Roman" w:hAnsi="Arial" w:cs="Arial"/>
          <w:color w:val="253A44"/>
          <w:lang w:eastAsia="pt-BR"/>
        </w:rPr>
        <w:t>Ator: Usuário do sistema, ou melhor, um tipo de usuário.</w:t>
      </w:r>
    </w:p>
    <w:p w:rsidR="00DE719B" w:rsidRPr="00DE719B" w:rsidRDefault="00DE719B" w:rsidP="00DE7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lang w:eastAsia="pt-BR"/>
        </w:rPr>
      </w:pPr>
      <w:r w:rsidRPr="00DE719B">
        <w:rPr>
          <w:rFonts w:ascii="Arial" w:eastAsia="Times New Roman" w:hAnsi="Arial" w:cs="Arial"/>
          <w:color w:val="253A44"/>
          <w:lang w:eastAsia="pt-BR"/>
        </w:rPr>
        <w:t>Use Case: É uma tarefa ou uma funcionalidade realizada pelo ator (usuário)</w:t>
      </w:r>
    </w:p>
    <w:p w:rsidR="00DE719B" w:rsidRPr="00DE719B" w:rsidRDefault="00DE719B" w:rsidP="00DE7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lang w:eastAsia="pt-BR"/>
        </w:rPr>
      </w:pPr>
      <w:r w:rsidRPr="00DE719B">
        <w:rPr>
          <w:rFonts w:ascii="Arial" w:eastAsia="Times New Roman" w:hAnsi="Arial" w:cs="Arial"/>
          <w:color w:val="253A44"/>
          <w:lang w:eastAsia="pt-BR"/>
        </w:rPr>
        <w:t>Comunicação: é o que liga um ator com um caso de uso</w:t>
      </w:r>
    </w:p>
    <w:p w:rsidR="00DE719B" w:rsidRDefault="00DE719B" w:rsidP="00DE719B">
      <w:pPr>
        <w:ind w:left="360"/>
      </w:pPr>
      <w:bookmarkStart w:id="0" w:name="_GoBack"/>
      <w:bookmarkEnd w:id="0"/>
    </w:p>
    <w:sectPr w:rsidR="00DE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CE9"/>
    <w:multiLevelType w:val="hybridMultilevel"/>
    <w:tmpl w:val="2E0CE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02A98"/>
    <w:multiLevelType w:val="multilevel"/>
    <w:tmpl w:val="A6C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5D"/>
    <w:rsid w:val="003C3DEC"/>
    <w:rsid w:val="00AA4E5D"/>
    <w:rsid w:val="00D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DA5F"/>
  <w15:chartTrackingRefBased/>
  <w15:docId w15:val="{66C53C6B-61D6-4B19-AF5F-4C0BA61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2019-04-21T18:28:00Z</dcterms:created>
  <dcterms:modified xsi:type="dcterms:W3CDTF">2019-04-21T18:34:00Z</dcterms:modified>
</cp:coreProperties>
</file>