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92" w:rsidRPr="005C7425" w:rsidRDefault="00E66492" w:rsidP="00E66492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5C7425">
        <w:rPr>
          <w:rFonts w:ascii="Arial" w:hAnsi="Arial" w:cs="Arial"/>
          <w:b/>
          <w:i/>
          <w:sz w:val="28"/>
          <w:szCs w:val="28"/>
          <w:u w:val="single"/>
        </w:rPr>
        <w:t xml:space="preserve">DDL (Data </w:t>
      </w:r>
      <w:proofErr w:type="spellStart"/>
      <w:proofErr w:type="gramStart"/>
      <w:r w:rsidRPr="005C7425">
        <w:rPr>
          <w:rFonts w:ascii="Arial" w:hAnsi="Arial" w:cs="Arial"/>
          <w:b/>
          <w:i/>
          <w:sz w:val="28"/>
          <w:szCs w:val="28"/>
          <w:u w:val="single"/>
        </w:rPr>
        <w:t>DefinitionLanguage</w:t>
      </w:r>
      <w:proofErr w:type="spellEnd"/>
      <w:proofErr w:type="gramEnd"/>
      <w:r w:rsidRPr="005C7425">
        <w:rPr>
          <w:rFonts w:ascii="Arial" w:hAnsi="Arial" w:cs="Arial"/>
          <w:b/>
          <w:i/>
          <w:sz w:val="28"/>
          <w:szCs w:val="28"/>
          <w:u w:val="single"/>
        </w:rPr>
        <w:t>)</w:t>
      </w:r>
    </w:p>
    <w:p w:rsidR="00E66492" w:rsidRDefault="00E66492" w:rsidP="00E66492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E66492" w:rsidRPr="005C7425" w:rsidRDefault="00E66492" w:rsidP="00E66492">
      <w:pPr>
        <w:rPr>
          <w:rFonts w:ascii="Arial" w:hAnsi="Arial" w:cs="Arial"/>
          <w:i/>
          <w:sz w:val="24"/>
          <w:szCs w:val="24"/>
        </w:rPr>
      </w:pPr>
      <w:r w:rsidRPr="00E66492">
        <w:rPr>
          <w:rFonts w:ascii="Arial" w:hAnsi="Arial" w:cs="Arial"/>
          <w:sz w:val="24"/>
          <w:szCs w:val="24"/>
        </w:rPr>
        <w:t>Linguagem de</w:t>
      </w:r>
      <w:r>
        <w:rPr>
          <w:rFonts w:ascii="Arial" w:hAnsi="Arial" w:cs="Arial"/>
          <w:sz w:val="24"/>
          <w:szCs w:val="24"/>
        </w:rPr>
        <w:t xml:space="preserve"> Definição de Dados, define a e</w:t>
      </w:r>
      <w:r w:rsidR="005C7425">
        <w:rPr>
          <w:rFonts w:ascii="Arial" w:hAnsi="Arial" w:cs="Arial"/>
          <w:sz w:val="24"/>
          <w:szCs w:val="24"/>
        </w:rPr>
        <w:t>strutura dos dados e tabelas. Os</w:t>
      </w:r>
      <w:r>
        <w:rPr>
          <w:rFonts w:ascii="Arial" w:hAnsi="Arial" w:cs="Arial"/>
          <w:sz w:val="24"/>
          <w:szCs w:val="24"/>
        </w:rPr>
        <w:t xml:space="preserve"> comandos que são mais usados no DDL são os: </w:t>
      </w:r>
      <w:r w:rsidRPr="005C7425">
        <w:rPr>
          <w:rFonts w:ascii="Arial" w:hAnsi="Arial" w:cs="Arial"/>
          <w:i/>
          <w:sz w:val="24"/>
          <w:szCs w:val="24"/>
        </w:rPr>
        <w:t>CREATE, ALTER, DROP, RENAME e TRUNCATE.</w:t>
      </w:r>
    </w:p>
    <w:p w:rsidR="00DB1596" w:rsidRDefault="00E66492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-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É um comando usado para criar um Banco (</w:t>
      </w:r>
      <w:r w:rsidRPr="005C7425">
        <w:rPr>
          <w:rFonts w:ascii="Arial" w:hAnsi="Arial" w:cs="Arial"/>
          <w:i/>
          <w:sz w:val="24"/>
          <w:szCs w:val="24"/>
        </w:rPr>
        <w:t>CREATE DB</w:t>
      </w:r>
      <w:r>
        <w:rPr>
          <w:rFonts w:ascii="Arial" w:hAnsi="Arial" w:cs="Arial"/>
          <w:sz w:val="24"/>
          <w:szCs w:val="24"/>
        </w:rPr>
        <w:t xml:space="preserve"> – cria um banco de dados)</w:t>
      </w:r>
      <w:r w:rsidR="00902A5E">
        <w:rPr>
          <w:rFonts w:ascii="Arial" w:hAnsi="Arial" w:cs="Arial"/>
          <w:sz w:val="24"/>
          <w:szCs w:val="24"/>
        </w:rPr>
        <w:t xml:space="preserve"> e uma tabela (</w:t>
      </w:r>
      <w:r w:rsidR="00902A5E" w:rsidRPr="005C7425">
        <w:rPr>
          <w:rFonts w:ascii="Arial" w:hAnsi="Arial" w:cs="Arial"/>
          <w:i/>
          <w:sz w:val="24"/>
          <w:szCs w:val="24"/>
        </w:rPr>
        <w:t>CREATE TABLE</w:t>
      </w:r>
      <w:r w:rsidR="00902A5E">
        <w:rPr>
          <w:rFonts w:ascii="Arial" w:hAnsi="Arial" w:cs="Arial"/>
          <w:sz w:val="24"/>
          <w:szCs w:val="24"/>
        </w:rPr>
        <w:t xml:space="preserve"> – cria uma tabela).</w:t>
      </w:r>
    </w:p>
    <w:p w:rsidR="00DB1596" w:rsidRDefault="00902A5E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ALTER TABLE</w:t>
      </w:r>
      <w:r>
        <w:rPr>
          <w:rFonts w:ascii="Arial" w:hAnsi="Arial" w:cs="Arial"/>
          <w:sz w:val="24"/>
          <w:szCs w:val="24"/>
        </w:rPr>
        <w:t xml:space="preserve"> – É um comando usado para adicionar, excluir ou modificar as colunas de uma tabela existente.</w:t>
      </w:r>
    </w:p>
    <w:p w:rsidR="00DB1596" w:rsidRDefault="00902A5E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DROP</w:t>
      </w:r>
      <w:r>
        <w:rPr>
          <w:rFonts w:ascii="Arial" w:hAnsi="Arial" w:cs="Arial"/>
          <w:sz w:val="24"/>
          <w:szCs w:val="24"/>
        </w:rPr>
        <w:t xml:space="preserve"> – É um comando</w:t>
      </w:r>
      <w:r w:rsidR="005C7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usado para excluir dados. Ele também pode ser </w:t>
      </w:r>
      <w:r w:rsidR="005C7425">
        <w:rPr>
          <w:rFonts w:ascii="Arial" w:hAnsi="Arial" w:cs="Arial"/>
          <w:sz w:val="24"/>
          <w:szCs w:val="24"/>
        </w:rPr>
        <w:t>utilizado de três formas</w:t>
      </w:r>
      <w:r>
        <w:rPr>
          <w:rFonts w:ascii="Arial" w:hAnsi="Arial" w:cs="Arial"/>
          <w:sz w:val="24"/>
          <w:szCs w:val="24"/>
        </w:rPr>
        <w:t>.</w:t>
      </w:r>
    </w:p>
    <w:p w:rsidR="00902A5E" w:rsidRDefault="00902A5E" w:rsidP="00902A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1596">
        <w:rPr>
          <w:rFonts w:ascii="Arial" w:hAnsi="Arial" w:cs="Arial"/>
          <w:i/>
          <w:sz w:val="24"/>
          <w:szCs w:val="24"/>
        </w:rPr>
        <w:t>DROP INDEX</w:t>
      </w:r>
      <w:r>
        <w:rPr>
          <w:rFonts w:ascii="Arial" w:hAnsi="Arial" w:cs="Arial"/>
          <w:sz w:val="24"/>
          <w:szCs w:val="24"/>
        </w:rPr>
        <w:t xml:space="preserve"> – Excluir um índice em uma tabela</w:t>
      </w:r>
    </w:p>
    <w:p w:rsidR="00902A5E" w:rsidRDefault="00902A5E" w:rsidP="00902A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i/>
          <w:sz w:val="24"/>
          <w:szCs w:val="24"/>
        </w:rPr>
        <w:t>DROP TABLE</w:t>
      </w:r>
      <w:r>
        <w:rPr>
          <w:rFonts w:ascii="Arial" w:hAnsi="Arial" w:cs="Arial"/>
          <w:sz w:val="24"/>
          <w:szCs w:val="24"/>
        </w:rPr>
        <w:t xml:space="preserve"> – Excluir uma tabela</w:t>
      </w:r>
    </w:p>
    <w:p w:rsidR="00DB1596" w:rsidRPr="00DB1596" w:rsidRDefault="00902A5E" w:rsidP="00DB159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i/>
          <w:sz w:val="24"/>
          <w:szCs w:val="24"/>
        </w:rPr>
        <w:t>DROP DATABASE</w:t>
      </w:r>
      <w:r>
        <w:rPr>
          <w:rFonts w:ascii="Arial" w:hAnsi="Arial" w:cs="Arial"/>
          <w:sz w:val="24"/>
          <w:szCs w:val="24"/>
        </w:rPr>
        <w:t xml:space="preserve"> – Excluir um banco de dados</w:t>
      </w:r>
    </w:p>
    <w:p w:rsidR="00DB1596" w:rsidRDefault="00902A5E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RENAME</w:t>
      </w:r>
      <w:r>
        <w:rPr>
          <w:rFonts w:ascii="Arial" w:hAnsi="Arial" w:cs="Arial"/>
          <w:sz w:val="24"/>
          <w:szCs w:val="24"/>
        </w:rPr>
        <w:t xml:space="preserve"> – </w:t>
      </w:r>
      <w:r w:rsidR="005C7425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</w:t>
      </w:r>
      <w:r w:rsidR="005C7425">
        <w:rPr>
          <w:rFonts w:ascii="Arial" w:hAnsi="Arial" w:cs="Arial"/>
          <w:sz w:val="24"/>
          <w:szCs w:val="24"/>
        </w:rPr>
        <w:t>usadas</w:t>
      </w:r>
      <w:r>
        <w:rPr>
          <w:rFonts w:ascii="Arial" w:hAnsi="Arial" w:cs="Arial"/>
          <w:sz w:val="24"/>
          <w:szCs w:val="24"/>
        </w:rPr>
        <w:t xml:space="preserve"> para </w:t>
      </w:r>
      <w:r w:rsidR="00DB1596">
        <w:rPr>
          <w:rFonts w:ascii="Arial" w:hAnsi="Arial" w:cs="Arial"/>
          <w:sz w:val="24"/>
          <w:szCs w:val="24"/>
        </w:rPr>
        <w:t>renome ar</w:t>
      </w:r>
      <w:r>
        <w:rPr>
          <w:rFonts w:ascii="Arial" w:hAnsi="Arial" w:cs="Arial"/>
          <w:sz w:val="24"/>
          <w:szCs w:val="24"/>
        </w:rPr>
        <w:t xml:space="preserve"> as tabelas.</w:t>
      </w:r>
    </w:p>
    <w:p w:rsidR="00902A5E" w:rsidRDefault="00902A5E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TRUNCATE</w:t>
      </w:r>
      <w:r>
        <w:rPr>
          <w:rFonts w:ascii="Arial" w:hAnsi="Arial" w:cs="Arial"/>
          <w:sz w:val="24"/>
          <w:szCs w:val="24"/>
        </w:rPr>
        <w:t xml:space="preserve"> – É usado para excluir dados de uma tabela, sem excluir a tabela em si.  </w:t>
      </w:r>
    </w:p>
    <w:p w:rsidR="00902A5E" w:rsidRPr="00DB1596" w:rsidRDefault="00902A5E" w:rsidP="00E66492">
      <w:pPr>
        <w:rPr>
          <w:rFonts w:ascii="Arial" w:hAnsi="Arial" w:cs="Arial"/>
          <w:sz w:val="24"/>
          <w:szCs w:val="24"/>
          <w:u w:val="single"/>
        </w:rPr>
      </w:pPr>
    </w:p>
    <w:p w:rsidR="00902A5E" w:rsidRPr="00DB1596" w:rsidRDefault="00902A5E" w:rsidP="005C7425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DB1596">
        <w:rPr>
          <w:rFonts w:ascii="Arial" w:hAnsi="Arial" w:cs="Arial"/>
          <w:b/>
          <w:i/>
          <w:sz w:val="28"/>
          <w:szCs w:val="28"/>
          <w:u w:val="single"/>
        </w:rPr>
        <w:t>DML (Data Manipulation</w:t>
      </w:r>
      <w:r w:rsidR="005C7425" w:rsidRPr="00DB1596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  <w:r w:rsidRPr="00DB1596">
        <w:rPr>
          <w:rFonts w:ascii="Arial" w:hAnsi="Arial" w:cs="Arial"/>
          <w:b/>
          <w:i/>
          <w:sz w:val="28"/>
          <w:szCs w:val="28"/>
          <w:u w:val="single"/>
        </w:rPr>
        <w:t>Language)</w:t>
      </w:r>
    </w:p>
    <w:p w:rsidR="005C7425" w:rsidRPr="005C7425" w:rsidRDefault="005C7425" w:rsidP="005C7425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902A5E" w:rsidRDefault="00902A5E" w:rsidP="00E664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de Manipulação de Dados, usado para modificar o conteúdo das tabelas. Os comandos mais utilizados são os: </w:t>
      </w:r>
      <w:r w:rsidRPr="005C7425">
        <w:rPr>
          <w:rFonts w:ascii="Arial" w:hAnsi="Arial" w:cs="Arial"/>
          <w:i/>
          <w:sz w:val="24"/>
          <w:szCs w:val="24"/>
        </w:rPr>
        <w:t xml:space="preserve">INSERT, UPTADE e </w:t>
      </w:r>
      <w:proofErr w:type="gramStart"/>
      <w:r w:rsidRPr="005C7425">
        <w:rPr>
          <w:rFonts w:ascii="Arial" w:hAnsi="Arial" w:cs="Arial"/>
          <w:i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2A5E" w:rsidRDefault="00902A5E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 xml:space="preserve">INSERT </w:t>
      </w:r>
      <w:r w:rsidR="00DB00F2">
        <w:rPr>
          <w:rFonts w:ascii="Arial" w:hAnsi="Arial" w:cs="Arial"/>
          <w:sz w:val="24"/>
          <w:szCs w:val="24"/>
        </w:rPr>
        <w:t>– Insere linhas de dados em uma coluna</w:t>
      </w:r>
    </w:p>
    <w:p w:rsidR="00DB00F2" w:rsidRDefault="00DB00F2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UPTADE</w:t>
      </w:r>
      <w:r>
        <w:rPr>
          <w:rFonts w:ascii="Arial" w:hAnsi="Arial" w:cs="Arial"/>
          <w:sz w:val="24"/>
          <w:szCs w:val="24"/>
        </w:rPr>
        <w:t xml:space="preserve"> – Atualiza os dados de uma tabela.</w:t>
      </w:r>
    </w:p>
    <w:p w:rsidR="00DB00F2" w:rsidRDefault="00DB00F2" w:rsidP="00E66492">
      <w:pPr>
        <w:rPr>
          <w:rFonts w:ascii="Arial" w:hAnsi="Arial" w:cs="Arial"/>
          <w:sz w:val="24"/>
          <w:szCs w:val="24"/>
        </w:rPr>
      </w:pPr>
      <w:proofErr w:type="gramStart"/>
      <w:r w:rsidRPr="005C7425">
        <w:rPr>
          <w:rFonts w:ascii="Arial" w:hAnsi="Arial" w:cs="Arial"/>
          <w:b/>
          <w:i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 xml:space="preserve"> – Exclui dados de uma tabela.</w:t>
      </w:r>
    </w:p>
    <w:p w:rsidR="00DB00F2" w:rsidRDefault="00DB00F2" w:rsidP="00E66492">
      <w:pPr>
        <w:rPr>
          <w:rFonts w:ascii="Arial" w:hAnsi="Arial" w:cs="Arial"/>
          <w:b/>
          <w:i/>
          <w:sz w:val="24"/>
          <w:szCs w:val="24"/>
        </w:rPr>
      </w:pPr>
    </w:p>
    <w:p w:rsidR="00DB00F2" w:rsidRPr="00DB1596" w:rsidRDefault="00DB00F2" w:rsidP="005C7425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DB1596">
        <w:rPr>
          <w:rFonts w:ascii="Arial" w:hAnsi="Arial" w:cs="Arial"/>
          <w:b/>
          <w:i/>
          <w:sz w:val="28"/>
          <w:szCs w:val="28"/>
          <w:u w:val="single"/>
        </w:rPr>
        <w:t>DCL (Data Control</w:t>
      </w:r>
      <w:r w:rsidR="005C7425" w:rsidRPr="00DB1596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  <w:r w:rsidRPr="00DB1596">
        <w:rPr>
          <w:rFonts w:ascii="Arial" w:hAnsi="Arial" w:cs="Arial"/>
          <w:b/>
          <w:i/>
          <w:sz w:val="28"/>
          <w:szCs w:val="28"/>
          <w:u w:val="single"/>
        </w:rPr>
        <w:t>Language)</w:t>
      </w:r>
    </w:p>
    <w:p w:rsidR="00DB00F2" w:rsidRDefault="00DB00F2" w:rsidP="00E664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de Controle de Dados</w:t>
      </w:r>
      <w:r w:rsidR="00DB1596">
        <w:rPr>
          <w:rFonts w:ascii="Arial" w:hAnsi="Arial" w:cs="Arial"/>
          <w:sz w:val="24"/>
          <w:szCs w:val="24"/>
        </w:rPr>
        <w:t xml:space="preserve"> serve</w:t>
      </w:r>
      <w:r>
        <w:rPr>
          <w:rFonts w:ascii="Arial" w:hAnsi="Arial" w:cs="Arial"/>
          <w:sz w:val="24"/>
          <w:szCs w:val="24"/>
        </w:rPr>
        <w:t xml:space="preserve"> para controlar a parte de segurança de </w:t>
      </w:r>
      <w:r w:rsidR="00DB1596">
        <w:rPr>
          <w:rFonts w:ascii="Arial" w:hAnsi="Arial" w:cs="Arial"/>
          <w:sz w:val="24"/>
          <w:szCs w:val="24"/>
        </w:rPr>
        <w:t>um banco</w:t>
      </w:r>
      <w:r>
        <w:rPr>
          <w:rFonts w:ascii="Arial" w:hAnsi="Arial" w:cs="Arial"/>
          <w:sz w:val="24"/>
          <w:szCs w:val="24"/>
        </w:rPr>
        <w:t xml:space="preserve"> de dados.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 xml:space="preserve">dar e retirar permissões). Os comandos que são mais utilizados são </w:t>
      </w:r>
      <w:r w:rsidR="00DB1596">
        <w:rPr>
          <w:rFonts w:ascii="Arial" w:hAnsi="Arial" w:cs="Arial"/>
          <w:sz w:val="24"/>
          <w:szCs w:val="24"/>
        </w:rPr>
        <w:t>os:</w:t>
      </w:r>
      <w:r>
        <w:rPr>
          <w:rFonts w:ascii="Arial" w:hAnsi="Arial" w:cs="Arial"/>
          <w:sz w:val="24"/>
          <w:szCs w:val="24"/>
        </w:rPr>
        <w:t xml:space="preserve"> </w:t>
      </w:r>
      <w:r w:rsidRPr="00DB1596">
        <w:rPr>
          <w:rFonts w:ascii="Arial" w:hAnsi="Arial" w:cs="Arial"/>
          <w:i/>
          <w:sz w:val="24"/>
          <w:szCs w:val="24"/>
        </w:rPr>
        <w:t>GRANT, REVOKE e DENY.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B00F2" w:rsidRDefault="00DB00F2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SQL GRANT</w:t>
      </w:r>
      <w:r>
        <w:rPr>
          <w:rFonts w:ascii="Arial" w:hAnsi="Arial" w:cs="Arial"/>
          <w:sz w:val="24"/>
          <w:szCs w:val="24"/>
        </w:rPr>
        <w:t xml:space="preserve"> – É usado para fornecer acesso ou privilégios sobre os objetivos de banco de dados para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os usuários.</w:t>
      </w:r>
    </w:p>
    <w:p w:rsidR="00DB00F2" w:rsidRDefault="00DB00F2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REVOKE</w:t>
      </w:r>
      <w:r>
        <w:rPr>
          <w:rFonts w:ascii="Arial" w:hAnsi="Arial" w:cs="Arial"/>
          <w:sz w:val="24"/>
          <w:szCs w:val="24"/>
        </w:rPr>
        <w:t xml:space="preserve"> – É usado para remover</w:t>
      </w:r>
      <w:r w:rsidR="00654E2A">
        <w:rPr>
          <w:rFonts w:ascii="Arial" w:hAnsi="Arial" w:cs="Arial"/>
          <w:sz w:val="24"/>
          <w:szCs w:val="24"/>
        </w:rPr>
        <w:t xml:space="preserve"> direitos de acesso do usuário </w:t>
      </w:r>
      <w:r>
        <w:rPr>
          <w:rFonts w:ascii="Arial" w:hAnsi="Arial" w:cs="Arial"/>
          <w:sz w:val="24"/>
          <w:szCs w:val="24"/>
        </w:rPr>
        <w:t>ou privilégios</w:t>
      </w:r>
      <w:r w:rsidR="00654E2A">
        <w:rPr>
          <w:rFonts w:ascii="Arial" w:hAnsi="Arial" w:cs="Arial"/>
          <w:sz w:val="24"/>
          <w:szCs w:val="24"/>
        </w:rPr>
        <w:t xml:space="preserve"> para os objetos de banco de dados. </w:t>
      </w:r>
    </w:p>
    <w:p w:rsidR="00654E2A" w:rsidRDefault="00654E2A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lastRenderedPageBreak/>
        <w:t xml:space="preserve">DENY </w:t>
      </w:r>
      <w:r>
        <w:rPr>
          <w:rFonts w:ascii="Arial" w:hAnsi="Arial" w:cs="Arial"/>
          <w:sz w:val="24"/>
          <w:szCs w:val="24"/>
        </w:rPr>
        <w:t>– Nega explicitamente uma ou mais permissões à entidade de segurança.</w:t>
      </w:r>
      <w:bookmarkStart w:id="0" w:name="_GoBack"/>
      <w:bookmarkEnd w:id="0"/>
    </w:p>
    <w:p w:rsidR="00DB00F2" w:rsidRPr="00DB1596" w:rsidRDefault="005818FA" w:rsidP="005818F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B1596">
        <w:rPr>
          <w:rFonts w:ascii="Arial" w:hAnsi="Arial" w:cs="Arial"/>
          <w:b/>
          <w:i/>
          <w:sz w:val="28"/>
          <w:szCs w:val="28"/>
          <w:u w:val="single"/>
        </w:rPr>
        <w:t>TCL (Transaction Control Language)</w:t>
      </w:r>
    </w:p>
    <w:p w:rsidR="00DB00F2" w:rsidRDefault="00DB00F2" w:rsidP="00E66492">
      <w:pPr>
        <w:rPr>
          <w:rFonts w:ascii="Arial" w:hAnsi="Arial" w:cs="Arial"/>
          <w:sz w:val="24"/>
          <w:szCs w:val="24"/>
        </w:rPr>
      </w:pPr>
    </w:p>
    <w:p w:rsidR="005818FA" w:rsidRDefault="005818FA" w:rsidP="00E664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de Transação de Dados</w:t>
      </w:r>
      <w:proofErr w:type="gramStart"/>
      <w:r>
        <w:rPr>
          <w:rFonts w:ascii="Arial" w:hAnsi="Arial" w:cs="Arial"/>
          <w:sz w:val="24"/>
          <w:szCs w:val="24"/>
        </w:rPr>
        <w:t>, são</w:t>
      </w:r>
      <w:proofErr w:type="gramEnd"/>
      <w:r>
        <w:rPr>
          <w:rFonts w:ascii="Arial" w:hAnsi="Arial" w:cs="Arial"/>
          <w:sz w:val="24"/>
          <w:szCs w:val="24"/>
        </w:rPr>
        <w:t xml:space="preserve"> usados para gerenciar as mudanças feitas por instruções DML. Com isso ele permite que as declarações sejam agrupadas em transações lógicas. Os comandos mais usados são </w:t>
      </w:r>
      <w:r w:rsidR="005C7425">
        <w:rPr>
          <w:rFonts w:ascii="Arial" w:hAnsi="Arial" w:cs="Arial"/>
          <w:sz w:val="24"/>
          <w:szCs w:val="24"/>
        </w:rPr>
        <w:t>os:</w:t>
      </w:r>
      <w:r>
        <w:rPr>
          <w:rFonts w:ascii="Arial" w:hAnsi="Arial" w:cs="Arial"/>
          <w:sz w:val="24"/>
          <w:szCs w:val="24"/>
        </w:rPr>
        <w:t xml:space="preserve"> </w:t>
      </w:r>
      <w:r w:rsidRPr="005C7425">
        <w:rPr>
          <w:rFonts w:ascii="Arial" w:hAnsi="Arial" w:cs="Arial"/>
          <w:i/>
          <w:sz w:val="24"/>
          <w:szCs w:val="24"/>
        </w:rPr>
        <w:t>COMMIT, SAVEPOINT e ROLLBACK.</w:t>
      </w:r>
    </w:p>
    <w:p w:rsidR="005818FA" w:rsidRDefault="005818FA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COMMIT</w:t>
      </w:r>
      <w:r>
        <w:rPr>
          <w:rFonts w:ascii="Arial" w:hAnsi="Arial" w:cs="Arial"/>
          <w:sz w:val="24"/>
          <w:szCs w:val="24"/>
        </w:rPr>
        <w:t xml:space="preserve"> - É usado para salvar o seu trabalho feito.</w:t>
      </w:r>
    </w:p>
    <w:p w:rsidR="005818FA" w:rsidRDefault="005818FA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SAVEPOINT</w:t>
      </w:r>
      <w:r>
        <w:rPr>
          <w:rFonts w:ascii="Arial" w:hAnsi="Arial" w:cs="Arial"/>
          <w:sz w:val="24"/>
          <w:szCs w:val="24"/>
        </w:rPr>
        <w:t xml:space="preserve"> – Usado para identificar um ponto em uma transação, que com isso você possa efetuar um ROLLBACK mais tarde.</w:t>
      </w:r>
    </w:p>
    <w:p w:rsidR="005818FA" w:rsidRDefault="005818FA" w:rsidP="00E66492">
      <w:pPr>
        <w:rPr>
          <w:rFonts w:ascii="Arial" w:hAnsi="Arial" w:cs="Arial"/>
          <w:sz w:val="24"/>
          <w:szCs w:val="24"/>
        </w:rPr>
      </w:pPr>
      <w:r w:rsidRPr="005C7425">
        <w:rPr>
          <w:rFonts w:ascii="Arial" w:hAnsi="Arial" w:cs="Arial"/>
          <w:b/>
          <w:i/>
          <w:sz w:val="24"/>
          <w:szCs w:val="24"/>
        </w:rPr>
        <w:t>ROLLBACK</w:t>
      </w:r>
      <w:r>
        <w:rPr>
          <w:rFonts w:ascii="Arial" w:hAnsi="Arial" w:cs="Arial"/>
          <w:sz w:val="24"/>
          <w:szCs w:val="24"/>
        </w:rPr>
        <w:t xml:space="preserve"> -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É usado para restaurar um banco de dados ao original desde o último COMMIT.</w:t>
      </w:r>
    </w:p>
    <w:p w:rsidR="005818FA" w:rsidRDefault="005818FA" w:rsidP="00E66492">
      <w:pPr>
        <w:rPr>
          <w:rFonts w:ascii="Arial" w:hAnsi="Arial" w:cs="Arial"/>
          <w:sz w:val="24"/>
          <w:szCs w:val="24"/>
        </w:rPr>
      </w:pPr>
    </w:p>
    <w:p w:rsidR="009E4DD8" w:rsidRPr="00DB1596" w:rsidRDefault="009E4DD8" w:rsidP="009E4DD8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DB1596">
        <w:rPr>
          <w:rFonts w:ascii="Arial" w:hAnsi="Arial" w:cs="Arial"/>
          <w:b/>
          <w:i/>
          <w:sz w:val="28"/>
          <w:szCs w:val="28"/>
          <w:u w:val="single"/>
        </w:rPr>
        <w:t>Banco de Dados Relacionais e Não Relacionais</w:t>
      </w:r>
    </w:p>
    <w:p w:rsidR="009E4DD8" w:rsidRDefault="009E4DD8" w:rsidP="009E4DD8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9E4DD8" w:rsidRDefault="009E4DD8" w:rsidP="009E4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 e principal diferença entre um banco de dados relacional e não relacional é que:</w:t>
      </w:r>
    </w:p>
    <w:p w:rsidR="009E4DD8" w:rsidRDefault="009E4DD8" w:rsidP="009E4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relacional</w:t>
      </w:r>
      <w:r w:rsidR="00DD2646">
        <w:rPr>
          <w:rFonts w:ascii="Arial" w:hAnsi="Arial" w:cs="Arial"/>
          <w:sz w:val="24"/>
          <w:szCs w:val="24"/>
        </w:rPr>
        <w:t xml:space="preserve"> oferece</w:t>
      </w:r>
      <w:r>
        <w:rPr>
          <w:rFonts w:ascii="Arial" w:hAnsi="Arial" w:cs="Arial"/>
          <w:sz w:val="24"/>
          <w:szCs w:val="24"/>
        </w:rPr>
        <w:t xml:space="preserve"> maior consistência e confiabilidade, mas ele exige o relacionamento entre várias tabelas para que tenha acesso à informação.</w:t>
      </w:r>
    </w:p>
    <w:p w:rsidR="009E4DD8" w:rsidRDefault="00DD2646" w:rsidP="009E4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não relacional, tem como sua vantagem uma escalabilidade maior, com a informação armazenada no mesmo registro.</w:t>
      </w:r>
    </w:p>
    <w:p w:rsidR="00DD2646" w:rsidRDefault="00DD2646" w:rsidP="009E4DD8">
      <w:pPr>
        <w:rPr>
          <w:rFonts w:ascii="Arial" w:hAnsi="Arial" w:cs="Arial"/>
          <w:sz w:val="24"/>
          <w:szCs w:val="24"/>
        </w:rPr>
      </w:pPr>
    </w:p>
    <w:p w:rsidR="00DD2646" w:rsidRPr="00DB1596" w:rsidRDefault="00DD2646" w:rsidP="00DB1596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DB1596">
        <w:rPr>
          <w:rFonts w:ascii="Arial" w:hAnsi="Arial" w:cs="Arial"/>
          <w:b/>
          <w:i/>
          <w:sz w:val="28"/>
          <w:szCs w:val="28"/>
          <w:u w:val="single"/>
        </w:rPr>
        <w:t>Suas características:</w:t>
      </w:r>
    </w:p>
    <w:p w:rsidR="00DD2646" w:rsidRPr="00DB1596" w:rsidRDefault="00DD2646" w:rsidP="00DB1596">
      <w:pPr>
        <w:rPr>
          <w:rFonts w:ascii="Arial" w:hAnsi="Arial" w:cs="Arial"/>
          <w:i/>
          <w:sz w:val="28"/>
          <w:szCs w:val="28"/>
          <w:u w:val="single"/>
        </w:rPr>
      </w:pPr>
      <w:r w:rsidRPr="00DB1596">
        <w:rPr>
          <w:rFonts w:ascii="Arial" w:hAnsi="Arial" w:cs="Arial"/>
          <w:i/>
          <w:sz w:val="28"/>
          <w:szCs w:val="28"/>
          <w:u w:val="single"/>
        </w:rPr>
        <w:t>Banco de dados relacional</w:t>
      </w:r>
    </w:p>
    <w:p w:rsidR="00DD2646" w:rsidRDefault="00DD2646" w:rsidP="009E4DD8">
      <w:pPr>
        <w:rPr>
          <w:rFonts w:ascii="Arial" w:hAnsi="Arial" w:cs="Arial"/>
          <w:b/>
          <w:sz w:val="24"/>
          <w:szCs w:val="24"/>
          <w:u w:val="single"/>
        </w:rPr>
      </w:pPr>
    </w:p>
    <w:p w:rsidR="00DD2646" w:rsidRDefault="00DD2646" w:rsidP="009E4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forma mais popular de armazenamento de dados no mercado. Foi criada por Edgar Frank Codd, em 1970.</w:t>
      </w:r>
    </w:p>
    <w:p w:rsidR="00DD2646" w:rsidRDefault="00DD2646" w:rsidP="009E4D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relacional utilizada tabelas para a sua organização. Com ajuda da linguagem SQL, </w:t>
      </w:r>
      <w:proofErr w:type="gramStart"/>
      <w:r>
        <w:rPr>
          <w:rFonts w:ascii="Arial" w:hAnsi="Arial" w:cs="Arial"/>
          <w:sz w:val="24"/>
          <w:szCs w:val="24"/>
        </w:rPr>
        <w:t>sua informações</w:t>
      </w:r>
      <w:proofErr w:type="gramEnd"/>
      <w:r>
        <w:rPr>
          <w:rFonts w:ascii="Arial" w:hAnsi="Arial" w:cs="Arial"/>
          <w:sz w:val="24"/>
          <w:szCs w:val="24"/>
        </w:rPr>
        <w:t xml:space="preserve"> são guardadas nas suas linhas e colunas. Mas, para que seja possível inserir as coisas nas tabelas, é </w:t>
      </w:r>
      <w:r w:rsidR="005C7425">
        <w:rPr>
          <w:rFonts w:ascii="Arial" w:hAnsi="Arial" w:cs="Arial"/>
          <w:sz w:val="24"/>
          <w:szCs w:val="24"/>
        </w:rPr>
        <w:t>preciso</w:t>
      </w:r>
      <w:r>
        <w:rPr>
          <w:rFonts w:ascii="Arial" w:hAnsi="Arial" w:cs="Arial"/>
          <w:sz w:val="24"/>
          <w:szCs w:val="24"/>
        </w:rPr>
        <w:t xml:space="preserve"> projetar cada estrutura.</w:t>
      </w:r>
    </w:p>
    <w:p w:rsidR="00BF3962" w:rsidRPr="00DB1596" w:rsidRDefault="00BF3962" w:rsidP="009E4DD8">
      <w:pPr>
        <w:rPr>
          <w:rFonts w:ascii="Arial" w:hAnsi="Arial" w:cs="Arial"/>
          <w:i/>
          <w:sz w:val="28"/>
          <w:szCs w:val="28"/>
          <w:u w:val="single"/>
        </w:rPr>
      </w:pPr>
      <w:r w:rsidRPr="00DB1596">
        <w:rPr>
          <w:rFonts w:ascii="Arial" w:hAnsi="Arial" w:cs="Arial"/>
          <w:i/>
          <w:sz w:val="28"/>
          <w:szCs w:val="28"/>
          <w:u w:val="single"/>
        </w:rPr>
        <w:t>Exemplos de banco de dados relacionais</w:t>
      </w:r>
      <w:r w:rsidR="00DB1596" w:rsidRPr="00DB1596">
        <w:rPr>
          <w:rFonts w:ascii="Arial" w:hAnsi="Arial" w:cs="Arial"/>
          <w:i/>
          <w:sz w:val="28"/>
          <w:szCs w:val="28"/>
          <w:u w:val="single"/>
        </w:rPr>
        <w:t>:</w:t>
      </w:r>
    </w:p>
    <w:p w:rsidR="00BF3962" w:rsidRPr="00BF3962" w:rsidRDefault="00BF3962" w:rsidP="00BF3962">
      <w:pPr>
        <w:pStyle w:val="PargrafodaLista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Oracle;</w:t>
      </w:r>
    </w:p>
    <w:p w:rsidR="00BF3962" w:rsidRPr="00BF3962" w:rsidRDefault="00BF3962" w:rsidP="00BF3962">
      <w:pPr>
        <w:pStyle w:val="PargrafodaLista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MySQL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BF3962" w:rsidRPr="00BF3962" w:rsidRDefault="00BF3962" w:rsidP="00BF3962">
      <w:pPr>
        <w:pStyle w:val="PargrafodaLista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BF3962" w:rsidRPr="00BF3962" w:rsidRDefault="00BF3962" w:rsidP="00BF3962">
      <w:pPr>
        <w:pStyle w:val="PargrafodaLista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SQLite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BF3962" w:rsidRPr="0072601F" w:rsidRDefault="00BF3962" w:rsidP="00BF3962">
      <w:pPr>
        <w:pStyle w:val="PargrafodaLista"/>
        <w:numPr>
          <w:ilvl w:val="0"/>
          <w:numId w:val="10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DQL Server.</w:t>
      </w:r>
    </w:p>
    <w:p w:rsidR="0072601F" w:rsidRDefault="0072601F" w:rsidP="0072601F">
      <w:pPr>
        <w:pStyle w:val="PargrafodaLista"/>
        <w:rPr>
          <w:rFonts w:ascii="Arial" w:hAnsi="Arial" w:cs="Arial"/>
          <w:sz w:val="24"/>
          <w:szCs w:val="24"/>
        </w:rPr>
      </w:pPr>
    </w:p>
    <w:p w:rsidR="0072601F" w:rsidRPr="00DB1596" w:rsidRDefault="0072601F" w:rsidP="005C7425">
      <w:pPr>
        <w:rPr>
          <w:rFonts w:ascii="Arial" w:hAnsi="Arial" w:cs="Arial"/>
          <w:i/>
          <w:sz w:val="28"/>
          <w:szCs w:val="28"/>
          <w:u w:val="single"/>
        </w:rPr>
      </w:pPr>
      <w:r w:rsidRPr="00DB1596">
        <w:rPr>
          <w:rFonts w:ascii="Arial" w:hAnsi="Arial" w:cs="Arial"/>
          <w:i/>
          <w:sz w:val="28"/>
          <w:szCs w:val="28"/>
          <w:u w:val="single"/>
        </w:rPr>
        <w:t>Empresas que utilizam</w:t>
      </w:r>
    </w:p>
    <w:p w:rsidR="0072601F" w:rsidRPr="00416F71" w:rsidRDefault="0072601F" w:rsidP="0072601F">
      <w:pPr>
        <w:pStyle w:val="PargrafodaLista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416F71">
        <w:rPr>
          <w:rFonts w:ascii="Arial" w:hAnsi="Arial" w:cs="Arial"/>
          <w:sz w:val="24"/>
          <w:szCs w:val="24"/>
          <w:lang w:val="en-US"/>
        </w:rPr>
        <w:t>Twitter</w:t>
      </w:r>
      <w:r w:rsidR="00416F71" w:rsidRPr="00416F71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416F71" w:rsidRPr="00416F71">
        <w:rPr>
          <w:rFonts w:ascii="Arial" w:hAnsi="Arial" w:cs="Arial"/>
          <w:sz w:val="24"/>
          <w:szCs w:val="24"/>
          <w:u w:val="single"/>
          <w:lang w:val="en-US"/>
        </w:rPr>
        <w:t>MySQL</w:t>
      </w:r>
      <w:proofErr w:type="spellEnd"/>
      <w:r w:rsidR="00416F71" w:rsidRPr="00416F7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16F71" w:rsidRPr="00416F71">
        <w:rPr>
          <w:rFonts w:ascii="Arial" w:hAnsi="Arial" w:cs="Arial"/>
          <w:sz w:val="24"/>
          <w:szCs w:val="24"/>
          <w:lang w:val="en-US"/>
        </w:rPr>
        <w:t>FlockDB</w:t>
      </w:r>
      <w:proofErr w:type="spellEnd"/>
      <w:r w:rsidR="00416F71" w:rsidRPr="00416F7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16F71" w:rsidRPr="00416F71">
        <w:rPr>
          <w:rFonts w:ascii="Arial" w:hAnsi="Arial" w:cs="Arial"/>
          <w:sz w:val="24"/>
          <w:szCs w:val="24"/>
          <w:lang w:val="en-US"/>
        </w:rPr>
        <w:t>Memcache</w:t>
      </w:r>
      <w:proofErr w:type="spellEnd"/>
      <w:r w:rsidR="00416F71" w:rsidRPr="00416F71">
        <w:rPr>
          <w:rFonts w:ascii="Arial" w:hAnsi="Arial" w:cs="Arial"/>
          <w:sz w:val="24"/>
          <w:szCs w:val="24"/>
          <w:lang w:val="en-US"/>
        </w:rPr>
        <w:t xml:space="preserve">, Cassandra, </w:t>
      </w:r>
      <w:proofErr w:type="spellStart"/>
      <w:r w:rsidR="00416F71" w:rsidRPr="00416F71">
        <w:rPr>
          <w:rFonts w:ascii="Arial" w:hAnsi="Arial" w:cs="Arial"/>
          <w:sz w:val="24"/>
          <w:szCs w:val="24"/>
          <w:lang w:val="en-US"/>
        </w:rPr>
        <w:t>Gizzar</w:t>
      </w:r>
      <w:proofErr w:type="spellEnd"/>
      <w:r w:rsidR="00416F71" w:rsidRPr="00416F71">
        <w:rPr>
          <w:rFonts w:ascii="Arial" w:hAnsi="Arial" w:cs="Arial"/>
          <w:sz w:val="24"/>
          <w:szCs w:val="24"/>
          <w:lang w:val="en-US"/>
        </w:rPr>
        <w:t>)</w:t>
      </w:r>
      <w:r w:rsidRPr="00416F71">
        <w:rPr>
          <w:rFonts w:ascii="Arial" w:hAnsi="Arial" w:cs="Arial"/>
          <w:sz w:val="24"/>
          <w:szCs w:val="24"/>
          <w:lang w:val="en-US"/>
        </w:rPr>
        <w:t>;</w:t>
      </w:r>
    </w:p>
    <w:p w:rsidR="0072601F" w:rsidRPr="0072601F" w:rsidRDefault="0072601F" w:rsidP="0072601F">
      <w:pPr>
        <w:pStyle w:val="PargrafodaLista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Quora</w:t>
      </w:r>
      <w:proofErr w:type="spellEnd"/>
      <w:r w:rsidR="00416F71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416F71" w:rsidRPr="00416F71">
        <w:rPr>
          <w:rFonts w:ascii="Arial" w:hAnsi="Arial" w:cs="Arial"/>
          <w:sz w:val="24"/>
          <w:szCs w:val="24"/>
          <w:u w:val="single"/>
        </w:rPr>
        <w:t>MySQL</w:t>
      </w:r>
      <w:proofErr w:type="spellEnd"/>
      <w:proofErr w:type="gramEnd"/>
      <w:r w:rsidR="00416F7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72601F" w:rsidRPr="0072601F" w:rsidRDefault="0072601F" w:rsidP="0072601F">
      <w:pPr>
        <w:pStyle w:val="PargrafodaLista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proofErr w:type="gramStart"/>
      <w:r w:rsidR="00416F71">
        <w:rPr>
          <w:rFonts w:ascii="Arial" w:hAnsi="Arial" w:cs="Arial"/>
          <w:sz w:val="24"/>
          <w:szCs w:val="24"/>
        </w:rPr>
        <w:t xml:space="preserve">  </w:t>
      </w:r>
      <w:proofErr w:type="gramEnd"/>
      <w:r w:rsidR="00416F71">
        <w:rPr>
          <w:rFonts w:ascii="Arial" w:hAnsi="Arial" w:cs="Arial"/>
          <w:sz w:val="24"/>
          <w:szCs w:val="24"/>
        </w:rPr>
        <w:t>(</w:t>
      </w:r>
      <w:proofErr w:type="spellStart"/>
      <w:r w:rsidR="00416F71" w:rsidRPr="00416F71">
        <w:rPr>
          <w:rFonts w:ascii="Arial" w:hAnsi="Arial" w:cs="Arial"/>
          <w:sz w:val="24"/>
          <w:szCs w:val="24"/>
          <w:u w:val="single"/>
        </w:rPr>
        <w:t>MySQL</w:t>
      </w:r>
      <w:proofErr w:type="spellEnd"/>
      <w:r w:rsidR="00416F71">
        <w:rPr>
          <w:rFonts w:ascii="Arial" w:hAnsi="Arial" w:cs="Arial"/>
          <w:sz w:val="24"/>
          <w:szCs w:val="24"/>
        </w:rPr>
        <w:t xml:space="preserve">, </w:t>
      </w:r>
      <w:r w:rsidR="00416F71" w:rsidRPr="00416F71">
        <w:rPr>
          <w:rFonts w:ascii="Arial" w:hAnsi="Arial" w:cs="Arial"/>
          <w:sz w:val="24"/>
          <w:szCs w:val="24"/>
        </w:rPr>
        <w:t>Cassandra</w:t>
      </w:r>
      <w:r w:rsidR="00416F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6F71">
        <w:rPr>
          <w:rFonts w:ascii="Arial" w:hAnsi="Arial" w:cs="Arial"/>
          <w:sz w:val="24"/>
          <w:szCs w:val="24"/>
        </w:rPr>
        <w:t>Memcached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2601F" w:rsidRPr="0072601F" w:rsidRDefault="0072601F" w:rsidP="0072601F">
      <w:pPr>
        <w:pStyle w:val="PargrafodaLista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</w:t>
      </w:r>
      <w:r w:rsidR="00416F71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416F71">
        <w:rPr>
          <w:rFonts w:ascii="Arial" w:hAnsi="Arial" w:cs="Arial"/>
          <w:sz w:val="24"/>
          <w:szCs w:val="24"/>
        </w:rPr>
        <w:t>BitTable</w:t>
      </w:r>
      <w:proofErr w:type="spellEnd"/>
      <w:proofErr w:type="gramEnd"/>
      <w:r w:rsidR="00416F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6F71">
        <w:rPr>
          <w:rFonts w:ascii="Arial" w:hAnsi="Arial" w:cs="Arial"/>
          <w:sz w:val="24"/>
          <w:szCs w:val="24"/>
          <w:u w:val="single"/>
        </w:rPr>
        <w:t>MySQL</w:t>
      </w:r>
      <w:proofErr w:type="spellEnd"/>
      <w:r w:rsidR="00416F71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="00416F71">
        <w:rPr>
          <w:rFonts w:ascii="Arial" w:hAnsi="Arial" w:cs="Arial"/>
          <w:sz w:val="24"/>
          <w:szCs w:val="24"/>
        </w:rPr>
        <w:t>MegaStore</w:t>
      </w:r>
      <w:proofErr w:type="spellEnd"/>
      <w:r w:rsidR="00416F7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596A6C" w:rsidRPr="00DB1596" w:rsidRDefault="00596A6C" w:rsidP="009E4DD8">
      <w:pPr>
        <w:rPr>
          <w:rFonts w:ascii="Arial" w:hAnsi="Arial" w:cs="Arial"/>
          <w:sz w:val="24"/>
          <w:szCs w:val="24"/>
        </w:rPr>
      </w:pPr>
    </w:p>
    <w:p w:rsidR="00596A6C" w:rsidRPr="00DB1596" w:rsidRDefault="00596A6C" w:rsidP="009E4DD8">
      <w:pPr>
        <w:rPr>
          <w:rFonts w:ascii="Arial" w:hAnsi="Arial" w:cs="Arial"/>
          <w:i/>
          <w:sz w:val="28"/>
          <w:szCs w:val="28"/>
          <w:u w:val="single"/>
        </w:rPr>
      </w:pPr>
      <w:r w:rsidRPr="00DB1596">
        <w:rPr>
          <w:rFonts w:ascii="Arial" w:hAnsi="Arial" w:cs="Arial"/>
          <w:i/>
          <w:sz w:val="28"/>
          <w:szCs w:val="28"/>
          <w:u w:val="single"/>
        </w:rPr>
        <w:t xml:space="preserve">Pontos positivos </w:t>
      </w:r>
    </w:p>
    <w:p w:rsidR="00985E97" w:rsidRDefault="00985E97" w:rsidP="00985E9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985E97">
        <w:rPr>
          <w:rFonts w:ascii="Arial" w:hAnsi="Arial" w:cs="Arial"/>
          <w:sz w:val="24"/>
          <w:szCs w:val="24"/>
        </w:rPr>
        <w:t>Otimização</w:t>
      </w:r>
      <w:proofErr w:type="gramEnd"/>
      <w:r w:rsidRPr="00985E97">
        <w:rPr>
          <w:rFonts w:ascii="Arial" w:hAnsi="Arial" w:cs="Arial"/>
          <w:sz w:val="24"/>
          <w:szCs w:val="24"/>
        </w:rPr>
        <w:t xml:space="preserve"> em grandes conjuntos de ferra</w:t>
      </w:r>
      <w:r>
        <w:rPr>
          <w:rFonts w:ascii="Arial" w:hAnsi="Arial" w:cs="Arial"/>
          <w:sz w:val="24"/>
          <w:szCs w:val="24"/>
        </w:rPr>
        <w:t>mentas de informação</w:t>
      </w:r>
      <w:r w:rsidRPr="00985E97">
        <w:rPr>
          <w:rFonts w:ascii="Arial" w:hAnsi="Arial" w:cs="Arial"/>
          <w:sz w:val="24"/>
          <w:szCs w:val="24"/>
        </w:rPr>
        <w:t>;</w:t>
      </w:r>
    </w:p>
    <w:p w:rsidR="00985E97" w:rsidRDefault="00985E97" w:rsidP="00985E9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643A6">
        <w:rPr>
          <w:rFonts w:ascii="Arial" w:hAnsi="Arial" w:cs="Arial"/>
          <w:sz w:val="24"/>
          <w:szCs w:val="24"/>
          <w:lang w:val="en-US"/>
        </w:rPr>
        <w:t xml:space="preserve">Acesso </w:t>
      </w:r>
      <w:r w:rsidR="005C7425">
        <w:rPr>
          <w:rFonts w:ascii="Arial" w:hAnsi="Arial" w:cs="Arial"/>
          <w:sz w:val="24"/>
          <w:szCs w:val="24"/>
          <w:lang w:val="en-US"/>
        </w:rPr>
        <w:t>a</w:t>
      </w:r>
      <w:r w:rsidR="00E643A6" w:rsidRPr="00E643A6">
        <w:rPr>
          <w:rFonts w:ascii="Arial" w:hAnsi="Arial" w:cs="Arial"/>
          <w:sz w:val="24"/>
          <w:szCs w:val="24"/>
          <w:lang w:val="en-US"/>
        </w:rPr>
        <w:t xml:space="preserve"> Structured Query Language (SQL)</w:t>
      </w:r>
      <w:r w:rsidR="00E643A6">
        <w:rPr>
          <w:rFonts w:ascii="Arial" w:hAnsi="Arial" w:cs="Arial"/>
          <w:sz w:val="24"/>
          <w:szCs w:val="24"/>
          <w:lang w:val="en-US"/>
        </w:rPr>
        <w:t xml:space="preserve"> </w:t>
      </w:r>
      <w:r w:rsidR="0002115D">
        <w:rPr>
          <w:rFonts w:ascii="Arial" w:hAnsi="Arial" w:cs="Arial"/>
          <w:sz w:val="24"/>
          <w:szCs w:val="24"/>
          <w:lang w:val="en-US"/>
        </w:rPr>
        <w:t>;</w:t>
      </w:r>
    </w:p>
    <w:p w:rsidR="0002115D" w:rsidRPr="0002115D" w:rsidRDefault="0002115D" w:rsidP="0002115D">
      <w:pPr>
        <w:pStyle w:val="PargrafodaLista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Permitem que os dados sejam claros e organizados;</w:t>
      </w:r>
    </w:p>
    <w:p w:rsidR="00985E97" w:rsidRPr="00DB1596" w:rsidRDefault="00985E97" w:rsidP="00985E97">
      <w:pPr>
        <w:rPr>
          <w:rFonts w:ascii="Arial" w:hAnsi="Arial" w:cs="Arial"/>
          <w:i/>
          <w:sz w:val="28"/>
          <w:szCs w:val="28"/>
          <w:u w:val="single"/>
        </w:rPr>
      </w:pPr>
      <w:r w:rsidRPr="00DB1596">
        <w:rPr>
          <w:rFonts w:ascii="Arial" w:hAnsi="Arial" w:cs="Arial"/>
          <w:i/>
          <w:sz w:val="28"/>
          <w:szCs w:val="28"/>
          <w:u w:val="single"/>
        </w:rPr>
        <w:t>Pontos negativos</w:t>
      </w:r>
    </w:p>
    <w:p w:rsidR="00985E97" w:rsidRDefault="00985E97" w:rsidP="00985E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85E97">
        <w:rPr>
          <w:rFonts w:ascii="Arial" w:hAnsi="Arial" w:cs="Arial"/>
          <w:sz w:val="24"/>
          <w:szCs w:val="24"/>
        </w:rPr>
        <w:t>Os bancos de dados relacionais vêm com restrições quanto ao que tipos de dados que podem armazenar.</w:t>
      </w:r>
    </w:p>
    <w:p w:rsidR="0002115D" w:rsidRDefault="0002115D" w:rsidP="000211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Complexiblidade quando ele é criado pela primeira vez;</w:t>
      </w:r>
    </w:p>
    <w:p w:rsidR="00985E97" w:rsidRPr="00985E97" w:rsidRDefault="00985E97" w:rsidP="00985E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rapidamente tornar-se complexa quando a quantidade de dados cresce e as relações entre as partes de dados tornam-se mais complicado</w:t>
      </w:r>
    </w:p>
    <w:p w:rsidR="00985E97" w:rsidRPr="00985E97" w:rsidRDefault="00985E97" w:rsidP="00985E97">
      <w:pPr>
        <w:rPr>
          <w:rFonts w:ascii="Arial" w:hAnsi="Arial" w:cs="Arial"/>
          <w:sz w:val="24"/>
          <w:szCs w:val="24"/>
        </w:rPr>
      </w:pPr>
    </w:p>
    <w:p w:rsidR="00DD2646" w:rsidRPr="00DB1596" w:rsidRDefault="00DD2646" w:rsidP="00DD2646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DB1596">
        <w:rPr>
          <w:rFonts w:ascii="Arial" w:hAnsi="Arial" w:cs="Arial"/>
          <w:b/>
          <w:i/>
          <w:sz w:val="28"/>
          <w:szCs w:val="28"/>
          <w:u w:val="single"/>
        </w:rPr>
        <w:t>Banco de dados não relacional</w:t>
      </w:r>
    </w:p>
    <w:p w:rsidR="00DD2646" w:rsidRPr="005C7425" w:rsidRDefault="00DD2646" w:rsidP="00DD264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D2646" w:rsidRDefault="00DD2646" w:rsidP="00DD26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Garante um gerencionamento mais eficiente, com a linguagem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596A6C" w:rsidRDefault="00DD2646" w:rsidP="00DD26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exige a elaboração de um esquema antes de sua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>, pois todas as informações ficam agrupadas em um único registro.</w:t>
      </w:r>
      <w:r w:rsidR="00596A6C">
        <w:rPr>
          <w:rFonts w:ascii="Arial" w:hAnsi="Arial" w:cs="Arial"/>
          <w:sz w:val="24"/>
          <w:szCs w:val="24"/>
        </w:rPr>
        <w:t xml:space="preserve"> Com isso, é necessário fazer cada um deles de modo que o banco de dados consiga entender.</w:t>
      </w:r>
    </w:p>
    <w:p w:rsidR="00DD2646" w:rsidRPr="00DB1596" w:rsidRDefault="00DD2646" w:rsidP="00DD2646">
      <w:pPr>
        <w:rPr>
          <w:rFonts w:ascii="Arial" w:hAnsi="Arial" w:cs="Arial"/>
          <w:i/>
          <w:sz w:val="28"/>
          <w:szCs w:val="28"/>
          <w:u w:val="single"/>
        </w:rPr>
      </w:pPr>
      <w:r w:rsidRPr="005C7425">
        <w:rPr>
          <w:rFonts w:ascii="Arial" w:hAnsi="Arial" w:cs="Arial"/>
          <w:sz w:val="24"/>
          <w:szCs w:val="24"/>
          <w:u w:val="single"/>
        </w:rPr>
        <w:t xml:space="preserve"> </w:t>
      </w:r>
      <w:r w:rsidR="00BF3962" w:rsidRPr="00DB1596">
        <w:rPr>
          <w:rFonts w:ascii="Arial" w:hAnsi="Arial" w:cs="Arial"/>
          <w:i/>
          <w:sz w:val="28"/>
          <w:szCs w:val="28"/>
          <w:u w:val="single"/>
        </w:rPr>
        <w:t>Exemplos de banco de dados não relacionais</w:t>
      </w:r>
      <w:r w:rsidR="00DB1596">
        <w:rPr>
          <w:rFonts w:ascii="Arial" w:hAnsi="Arial" w:cs="Arial"/>
          <w:i/>
          <w:sz w:val="28"/>
          <w:szCs w:val="28"/>
          <w:u w:val="single"/>
        </w:rPr>
        <w:t>:</w:t>
      </w:r>
    </w:p>
    <w:p w:rsidR="00BF3962" w:rsidRPr="00BF3962" w:rsidRDefault="00BF3962" w:rsidP="00BF3962">
      <w:pPr>
        <w:pStyle w:val="PargrafodaLista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BF3962">
        <w:rPr>
          <w:rFonts w:ascii="Arial" w:hAnsi="Arial" w:cs="Arial"/>
          <w:sz w:val="24"/>
          <w:szCs w:val="24"/>
        </w:rPr>
        <w:t>MongoDB</w:t>
      </w:r>
      <w:proofErr w:type="spellEnd"/>
      <w:proofErr w:type="gramEnd"/>
      <w:r w:rsidRPr="00BF3962">
        <w:rPr>
          <w:rFonts w:ascii="Arial" w:hAnsi="Arial" w:cs="Arial"/>
          <w:sz w:val="24"/>
          <w:szCs w:val="24"/>
        </w:rPr>
        <w:t>;</w:t>
      </w:r>
    </w:p>
    <w:p w:rsidR="00BF3962" w:rsidRPr="00BF3962" w:rsidRDefault="00BF3962" w:rsidP="00BF3962">
      <w:pPr>
        <w:pStyle w:val="PargrafodaLista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Cassandra;</w:t>
      </w:r>
    </w:p>
    <w:p w:rsidR="00BF3962" w:rsidRPr="00BF3962" w:rsidRDefault="00BF3962" w:rsidP="00BF3962">
      <w:pPr>
        <w:pStyle w:val="PargrafodaLista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Voldemort;</w:t>
      </w:r>
    </w:p>
    <w:p w:rsidR="00BF3962" w:rsidRPr="00BF3962" w:rsidRDefault="00BF3962" w:rsidP="00BF3962">
      <w:pPr>
        <w:pStyle w:val="PargrafodaLista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CouchDB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BF3962" w:rsidRPr="00BF3962" w:rsidRDefault="00BF3962" w:rsidP="00BF3962">
      <w:pPr>
        <w:pStyle w:val="PargrafodaLista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Riak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F3962" w:rsidRDefault="00BF3962" w:rsidP="00BF3962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72601F" w:rsidRPr="00DB1596" w:rsidRDefault="0072601F" w:rsidP="00DB1596">
      <w:pPr>
        <w:rPr>
          <w:rFonts w:ascii="Arial" w:hAnsi="Arial" w:cs="Arial"/>
          <w:i/>
          <w:sz w:val="28"/>
          <w:szCs w:val="28"/>
          <w:u w:val="single"/>
        </w:rPr>
      </w:pPr>
      <w:r w:rsidRPr="00DB1596">
        <w:rPr>
          <w:rFonts w:ascii="Arial" w:hAnsi="Arial" w:cs="Arial"/>
          <w:i/>
          <w:sz w:val="28"/>
          <w:szCs w:val="28"/>
          <w:u w:val="single"/>
        </w:rPr>
        <w:lastRenderedPageBreak/>
        <w:t>Empresas que utilizam</w:t>
      </w:r>
      <w:r w:rsidR="00DB1596" w:rsidRPr="00DB1596">
        <w:rPr>
          <w:rFonts w:ascii="Arial" w:hAnsi="Arial" w:cs="Arial"/>
          <w:i/>
          <w:sz w:val="28"/>
          <w:szCs w:val="28"/>
          <w:u w:val="single"/>
        </w:rPr>
        <w:t>:</w:t>
      </w:r>
    </w:p>
    <w:p w:rsidR="0072601F" w:rsidRPr="0072601F" w:rsidRDefault="0072601F" w:rsidP="0072601F">
      <w:pPr>
        <w:pStyle w:val="PargrafodaLista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 w:rsidR="00416F71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416F71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="00416F71">
        <w:rPr>
          <w:rFonts w:ascii="Arial" w:hAnsi="Arial" w:cs="Arial"/>
          <w:sz w:val="24"/>
          <w:szCs w:val="24"/>
        </w:rPr>
        <w:t xml:space="preserve">, </w:t>
      </w:r>
      <w:r w:rsidR="00416F71" w:rsidRPr="00416F71">
        <w:rPr>
          <w:rFonts w:ascii="Arial" w:hAnsi="Arial" w:cs="Arial"/>
          <w:sz w:val="24"/>
          <w:szCs w:val="24"/>
          <w:u w:val="single"/>
        </w:rPr>
        <w:t>Cassandra</w:t>
      </w:r>
      <w:r w:rsidR="00416F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6F71">
        <w:rPr>
          <w:rFonts w:ascii="Arial" w:hAnsi="Arial" w:cs="Arial"/>
          <w:sz w:val="24"/>
          <w:szCs w:val="24"/>
        </w:rPr>
        <w:t>Memcached</w:t>
      </w:r>
      <w:proofErr w:type="spellEnd"/>
      <w:r w:rsidR="00416F7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416F71" w:rsidRPr="00416F71" w:rsidRDefault="0072601F" w:rsidP="0072601F">
      <w:pPr>
        <w:pStyle w:val="PargrafodaLista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FourSquare</w:t>
      </w:r>
      <w:proofErr w:type="spellEnd"/>
      <w:proofErr w:type="gramEnd"/>
      <w:r w:rsidR="00416F7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6F71">
        <w:rPr>
          <w:rFonts w:ascii="Arial" w:hAnsi="Arial" w:cs="Arial"/>
          <w:sz w:val="24"/>
          <w:szCs w:val="24"/>
          <w:u w:val="single"/>
        </w:rPr>
        <w:t>M</w:t>
      </w:r>
      <w:r w:rsidR="00416F71" w:rsidRPr="00416F71">
        <w:rPr>
          <w:rFonts w:ascii="Arial" w:hAnsi="Arial" w:cs="Arial"/>
          <w:sz w:val="24"/>
          <w:szCs w:val="24"/>
          <w:u w:val="single"/>
        </w:rPr>
        <w:t>ongoDB</w:t>
      </w:r>
      <w:proofErr w:type="spellEnd"/>
      <w:r w:rsidR="00416F7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  <w:r w:rsidR="00416F71">
        <w:rPr>
          <w:rFonts w:ascii="Arial" w:hAnsi="Arial" w:cs="Arial"/>
          <w:sz w:val="24"/>
          <w:szCs w:val="24"/>
        </w:rPr>
        <w:t xml:space="preserve"> </w:t>
      </w:r>
    </w:p>
    <w:p w:rsidR="00416F71" w:rsidRPr="00416F71" w:rsidRDefault="00416F71" w:rsidP="0072601F">
      <w:pPr>
        <w:pStyle w:val="PargrafodaLista"/>
        <w:numPr>
          <w:ilvl w:val="0"/>
          <w:numId w:val="12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416F71">
        <w:rPr>
          <w:rFonts w:ascii="Arial" w:hAnsi="Arial" w:cs="Arial"/>
          <w:sz w:val="24"/>
          <w:szCs w:val="24"/>
          <w:lang w:val="en-US"/>
        </w:rPr>
        <w:t>Twitter (</w:t>
      </w:r>
      <w:proofErr w:type="spellStart"/>
      <w:r w:rsidRPr="00416F71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416F7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16F71">
        <w:rPr>
          <w:rFonts w:ascii="Arial" w:hAnsi="Arial" w:cs="Arial"/>
          <w:sz w:val="24"/>
          <w:szCs w:val="24"/>
          <w:lang w:val="en-US"/>
        </w:rPr>
        <w:t>FlockDB</w:t>
      </w:r>
      <w:proofErr w:type="spellEnd"/>
      <w:r w:rsidRPr="00416F7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16F71">
        <w:rPr>
          <w:rFonts w:ascii="Arial" w:hAnsi="Arial" w:cs="Arial"/>
          <w:sz w:val="24"/>
          <w:szCs w:val="24"/>
          <w:lang w:val="en-US"/>
        </w:rPr>
        <w:t>Memcache</w:t>
      </w:r>
      <w:proofErr w:type="spellEnd"/>
      <w:r w:rsidRPr="00416F71">
        <w:rPr>
          <w:rFonts w:ascii="Arial" w:hAnsi="Arial" w:cs="Arial"/>
          <w:sz w:val="24"/>
          <w:szCs w:val="24"/>
          <w:lang w:val="en-US"/>
        </w:rPr>
        <w:t xml:space="preserve">, </w:t>
      </w:r>
      <w:r w:rsidRPr="00416F71">
        <w:rPr>
          <w:rFonts w:ascii="Arial" w:hAnsi="Arial" w:cs="Arial"/>
          <w:sz w:val="24"/>
          <w:szCs w:val="24"/>
          <w:u w:val="single"/>
          <w:lang w:val="en-US"/>
        </w:rPr>
        <w:t>Cassandra</w:t>
      </w:r>
      <w:r w:rsidRPr="00416F7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16F71">
        <w:rPr>
          <w:rFonts w:ascii="Arial" w:hAnsi="Arial" w:cs="Arial"/>
          <w:sz w:val="24"/>
          <w:szCs w:val="24"/>
          <w:lang w:val="en-US"/>
        </w:rPr>
        <w:t>Gizzar</w:t>
      </w:r>
      <w:proofErr w:type="spellEnd"/>
      <w:r w:rsidRPr="00416F71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72601F" w:rsidRPr="0072601F" w:rsidRDefault="0072601F" w:rsidP="00416F71">
      <w:pPr>
        <w:pStyle w:val="PargrafodaLista"/>
        <w:ind w:left="1440"/>
        <w:rPr>
          <w:rFonts w:ascii="Arial" w:hAnsi="Arial" w:cs="Arial"/>
          <w:b/>
          <w:i/>
          <w:sz w:val="24"/>
          <w:szCs w:val="24"/>
        </w:rPr>
      </w:pPr>
    </w:p>
    <w:p w:rsidR="0072601F" w:rsidRPr="00BF3962" w:rsidRDefault="0072601F" w:rsidP="00BF3962">
      <w:pPr>
        <w:pStyle w:val="PargrafodaLista"/>
        <w:rPr>
          <w:rFonts w:ascii="Arial" w:hAnsi="Arial" w:cs="Arial"/>
          <w:b/>
          <w:i/>
          <w:sz w:val="24"/>
          <w:szCs w:val="24"/>
        </w:rPr>
      </w:pPr>
    </w:p>
    <w:p w:rsidR="00BF3962" w:rsidRPr="00DB1596" w:rsidRDefault="00BF3962" w:rsidP="00BF3962">
      <w:pPr>
        <w:pStyle w:val="PargrafodaLista"/>
        <w:rPr>
          <w:rFonts w:ascii="Arial" w:hAnsi="Arial" w:cs="Arial"/>
          <w:i/>
          <w:sz w:val="28"/>
          <w:szCs w:val="28"/>
          <w:u w:val="single"/>
        </w:rPr>
      </w:pPr>
    </w:p>
    <w:p w:rsidR="0002115D" w:rsidRPr="00DB1596" w:rsidRDefault="0002115D" w:rsidP="00DD2646">
      <w:pPr>
        <w:rPr>
          <w:rFonts w:ascii="Arial" w:hAnsi="Arial" w:cs="Arial"/>
          <w:i/>
          <w:sz w:val="28"/>
          <w:szCs w:val="28"/>
          <w:u w:val="single"/>
        </w:rPr>
      </w:pPr>
      <w:r w:rsidRPr="00DB1596">
        <w:rPr>
          <w:rFonts w:ascii="Arial" w:hAnsi="Arial" w:cs="Arial"/>
          <w:i/>
          <w:sz w:val="28"/>
          <w:szCs w:val="28"/>
          <w:u w:val="single"/>
        </w:rPr>
        <w:t>Pontos positivos</w:t>
      </w:r>
    </w:p>
    <w:p w:rsidR="002A6C89" w:rsidRPr="002A6C89" w:rsidRDefault="002A6C89" w:rsidP="002A6C89">
      <w:pPr>
        <w:pStyle w:val="PargrafodaLista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Tem maior flexibilidade, sendo mais simples de gerir;</w:t>
      </w:r>
    </w:p>
    <w:p w:rsidR="002A6C89" w:rsidRDefault="002A6C89" w:rsidP="002A6C8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Escabilidade</w:t>
      </w:r>
      <w:proofErr w:type="spellEnd"/>
      <w:r>
        <w:rPr>
          <w:rFonts w:ascii="Arial" w:hAnsi="Arial" w:cs="Arial"/>
          <w:sz w:val="24"/>
          <w:szCs w:val="24"/>
        </w:rPr>
        <w:t xml:space="preserve"> mais simples;</w:t>
      </w:r>
    </w:p>
    <w:p w:rsidR="002A6C89" w:rsidRPr="002A6C89" w:rsidRDefault="002A6C89" w:rsidP="002A6C8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necessário desenvolver um modelo de dados tão detalhado como no </w:t>
      </w:r>
      <w:r w:rsidR="005C7425">
        <w:rPr>
          <w:rFonts w:ascii="Arial" w:hAnsi="Arial" w:cs="Arial"/>
          <w:sz w:val="24"/>
          <w:szCs w:val="24"/>
        </w:rPr>
        <w:t>relacional</w:t>
      </w:r>
      <w:r>
        <w:rPr>
          <w:rFonts w:ascii="Arial" w:hAnsi="Arial" w:cs="Arial"/>
          <w:sz w:val="24"/>
          <w:szCs w:val="24"/>
        </w:rPr>
        <w:t xml:space="preserve"> – o que nos poupa mais tempo no desenvolvimento.</w:t>
      </w:r>
    </w:p>
    <w:p w:rsidR="0002115D" w:rsidRPr="00DB1596" w:rsidRDefault="0002115D" w:rsidP="00DD2646">
      <w:pPr>
        <w:rPr>
          <w:rFonts w:ascii="Arial" w:hAnsi="Arial" w:cs="Arial"/>
          <w:i/>
          <w:sz w:val="28"/>
          <w:szCs w:val="28"/>
          <w:u w:val="single"/>
        </w:rPr>
      </w:pPr>
      <w:r w:rsidRPr="00DB1596">
        <w:rPr>
          <w:rFonts w:ascii="Arial" w:hAnsi="Arial" w:cs="Arial"/>
          <w:i/>
          <w:sz w:val="28"/>
          <w:szCs w:val="28"/>
          <w:u w:val="single"/>
        </w:rPr>
        <w:t>Pontos negativos</w:t>
      </w:r>
    </w:p>
    <w:p w:rsidR="00DD2646" w:rsidRDefault="002A6C89" w:rsidP="002A6C8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tem uma comunidade ainda bem definida apesar de estar a crescer;</w:t>
      </w:r>
    </w:p>
    <w:p w:rsidR="002A6C89" w:rsidRDefault="002A6C89" w:rsidP="002A6C8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padronização – ainda não existe uma linguagem padrão como o SQL;</w:t>
      </w:r>
    </w:p>
    <w:p w:rsidR="002A6C89" w:rsidRPr="002A6C89" w:rsidRDefault="002A6C89" w:rsidP="002A6C8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Faltam ferramentas de relatório para análises e testes de desempenho.</w:t>
      </w:r>
    </w:p>
    <w:p w:rsidR="005818FA" w:rsidRDefault="005818FA" w:rsidP="00E66492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DB00F2" w:rsidRDefault="00DB00F2" w:rsidP="00E66492">
      <w:pPr>
        <w:rPr>
          <w:rFonts w:ascii="Arial" w:hAnsi="Arial" w:cs="Arial"/>
          <w:sz w:val="24"/>
          <w:szCs w:val="24"/>
        </w:rPr>
      </w:pPr>
    </w:p>
    <w:p w:rsidR="00DB00F2" w:rsidRDefault="00DB00F2" w:rsidP="00E66492">
      <w:pPr>
        <w:rPr>
          <w:rFonts w:ascii="Arial" w:hAnsi="Arial" w:cs="Arial"/>
          <w:sz w:val="24"/>
          <w:szCs w:val="24"/>
        </w:rPr>
      </w:pPr>
    </w:p>
    <w:p w:rsidR="00E66492" w:rsidRPr="00E66492" w:rsidRDefault="00E66492" w:rsidP="00E66492">
      <w:pPr>
        <w:rPr>
          <w:rFonts w:ascii="Arial" w:hAnsi="Arial" w:cs="Arial"/>
          <w:sz w:val="24"/>
          <w:szCs w:val="24"/>
        </w:rPr>
      </w:pPr>
    </w:p>
    <w:sectPr w:rsidR="00E66492" w:rsidRPr="00E66492" w:rsidSect="00DC5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7A6"/>
    <w:multiLevelType w:val="hybridMultilevel"/>
    <w:tmpl w:val="C6E25D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C401C"/>
    <w:multiLevelType w:val="hybridMultilevel"/>
    <w:tmpl w:val="89BC96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94C3A"/>
    <w:multiLevelType w:val="hybridMultilevel"/>
    <w:tmpl w:val="10AAC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A6F52"/>
    <w:multiLevelType w:val="hybridMultilevel"/>
    <w:tmpl w:val="F0C09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D6F7F"/>
    <w:multiLevelType w:val="hybridMultilevel"/>
    <w:tmpl w:val="7AF0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055C5"/>
    <w:multiLevelType w:val="hybridMultilevel"/>
    <w:tmpl w:val="C052C6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A5479"/>
    <w:multiLevelType w:val="hybridMultilevel"/>
    <w:tmpl w:val="C2248AF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B0273B"/>
    <w:multiLevelType w:val="hybridMultilevel"/>
    <w:tmpl w:val="B20E4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A1F27"/>
    <w:multiLevelType w:val="hybridMultilevel"/>
    <w:tmpl w:val="8848C6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52363"/>
    <w:multiLevelType w:val="hybridMultilevel"/>
    <w:tmpl w:val="80581A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C253F"/>
    <w:multiLevelType w:val="hybridMultilevel"/>
    <w:tmpl w:val="26062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B584F"/>
    <w:multiLevelType w:val="hybridMultilevel"/>
    <w:tmpl w:val="D02831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492"/>
    <w:rsid w:val="0002115D"/>
    <w:rsid w:val="002A6C89"/>
    <w:rsid w:val="00416F71"/>
    <w:rsid w:val="005818FA"/>
    <w:rsid w:val="00596A6C"/>
    <w:rsid w:val="005C7425"/>
    <w:rsid w:val="00654E2A"/>
    <w:rsid w:val="0072601F"/>
    <w:rsid w:val="00902A5E"/>
    <w:rsid w:val="00985E97"/>
    <w:rsid w:val="009E4DD8"/>
    <w:rsid w:val="00AE54A3"/>
    <w:rsid w:val="00BF3962"/>
    <w:rsid w:val="00DB00F2"/>
    <w:rsid w:val="00DB1596"/>
    <w:rsid w:val="00DC5781"/>
    <w:rsid w:val="00DD2646"/>
    <w:rsid w:val="00E643A6"/>
    <w:rsid w:val="00E66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A5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B00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735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zilto</cp:lastModifiedBy>
  <cp:revision>5</cp:revision>
  <dcterms:created xsi:type="dcterms:W3CDTF">2019-06-17T11:56:00Z</dcterms:created>
  <dcterms:modified xsi:type="dcterms:W3CDTF">2019-06-17T23:57:00Z</dcterms:modified>
</cp:coreProperties>
</file>