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E6F" w:rsidRPr="00975AB1" w:rsidRDefault="006F7E6F" w:rsidP="006F7E6F">
      <w:pPr>
        <w:pStyle w:val="NormalWeb"/>
        <w:spacing w:before="0" w:beforeAutospacing="0" w:after="0" w:afterAutospacing="0"/>
        <w:ind w:left="2160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МІНІСТЕРСТВО ОСВІТИ І НАУКИ УКРАЇНИ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right="240" w:hanging="4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НАЦІОНАЛЬНИЙ УНІВЕРСИТЕТ “ЛЬВІВСЬКА ПОЛІТЕХНІКА”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ru-RU"/>
        </w:rPr>
      </w:pPr>
      <w:r w:rsidRPr="00975AB1">
        <w:rPr>
          <w:bCs/>
          <w:color w:val="000000"/>
          <w:sz w:val="28"/>
          <w:szCs w:val="22"/>
          <w:lang w:val="ru-RU"/>
        </w:rPr>
        <w:t>ІНСТИТУТ КОМП’ЮТЕРНИХ НАУК ТА ІНФОРМАЦІЙНИХ ТЕХНОЛОГІЙ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bCs/>
          <w:color w:val="000000"/>
          <w:sz w:val="28"/>
          <w:szCs w:val="22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ind w:left="40" w:hanging="40"/>
        <w:jc w:val="center"/>
        <w:rPr>
          <w:color w:val="000000"/>
          <w:sz w:val="36"/>
          <w:lang w:val="ru-RU"/>
        </w:rPr>
      </w:pPr>
      <w:r>
        <w:rPr>
          <w:bCs/>
          <w:color w:val="000000"/>
          <w:sz w:val="32"/>
          <w:szCs w:val="22"/>
          <w:lang w:val="ru-RU"/>
        </w:rPr>
        <w:t>Кафедра систем штучного інтелекту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b/>
          <w:bCs/>
          <w:color w:val="000000"/>
          <w:sz w:val="28"/>
          <w:szCs w:val="28"/>
          <w:lang w:val="ru-RU"/>
        </w:rPr>
      </w:pPr>
    </w:p>
    <w:p w:rsidR="006F7E6F" w:rsidRPr="00796AD3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40"/>
          <w:szCs w:val="28"/>
          <w:lang w:val="uk-UA"/>
        </w:rPr>
        <w:t>Лабораторна робота №</w:t>
      </w:r>
      <w:r>
        <w:rPr>
          <w:bCs/>
          <w:color w:val="000000"/>
          <w:sz w:val="40"/>
          <w:szCs w:val="28"/>
          <w:lang w:val="uk-UA"/>
        </w:rPr>
        <w:t>5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color w:val="000000"/>
          <w:sz w:val="36"/>
          <w:szCs w:val="28"/>
          <w:lang w:val="uk-UA"/>
        </w:rPr>
        <w:t>із дисципліни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lang w:val="uk-UA"/>
        </w:rPr>
      </w:pPr>
      <w:r w:rsidRPr="00975AB1">
        <w:rPr>
          <w:bCs/>
          <w:color w:val="000000"/>
          <w:sz w:val="36"/>
          <w:szCs w:val="28"/>
          <w:lang w:val="uk-UA"/>
        </w:rPr>
        <w:t>Бази даних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  <w:r w:rsidRPr="00975AB1">
        <w:rPr>
          <w:b/>
          <w:bCs/>
          <w:color w:val="000000"/>
          <w:sz w:val="28"/>
          <w:szCs w:val="28"/>
          <w:lang w:val="uk-UA"/>
        </w:rPr>
        <w:t>                                                 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/>
          <w:bCs/>
          <w:color w:val="000000"/>
          <w:sz w:val="28"/>
          <w:szCs w:val="28"/>
          <w:lang w:val="uk-UA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bCs/>
          <w:color w:val="000000"/>
          <w:sz w:val="32"/>
          <w:szCs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Виконав: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Ст. групи КН-207</w:t>
      </w:r>
    </w:p>
    <w:p w:rsidR="006F7E6F" w:rsidRPr="00EF320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32"/>
          <w:szCs w:val="28"/>
          <w:lang w:val="uk-UA"/>
        </w:rPr>
      </w:pPr>
      <w:r>
        <w:rPr>
          <w:color w:val="000000"/>
          <w:sz w:val="32"/>
          <w:szCs w:val="28"/>
          <w:lang w:val="uk-UA"/>
        </w:rPr>
        <w:t>Голяк М.-М. О.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bCs/>
          <w:color w:val="000000"/>
          <w:sz w:val="32"/>
          <w:szCs w:val="28"/>
          <w:lang w:val="uk-UA"/>
        </w:rPr>
        <w:t>Прийняв: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right"/>
        <w:rPr>
          <w:color w:val="000000"/>
          <w:sz w:val="28"/>
          <w:lang w:val="uk-UA"/>
        </w:rPr>
      </w:pPr>
      <w:r w:rsidRPr="00975AB1">
        <w:rPr>
          <w:color w:val="000000"/>
          <w:sz w:val="32"/>
          <w:szCs w:val="28"/>
          <w:lang w:val="uk-UA"/>
        </w:rPr>
        <w:t>Мельникова Н.І.</w:t>
      </w: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28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sz w:val="32"/>
          <w:szCs w:val="28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spacing w:after="0" w:line="240" w:lineRule="auto"/>
        <w:rPr>
          <w:rFonts w:ascii="Times New Roman" w:hAnsi="Times New Roman"/>
          <w:lang w:val="ru-RU"/>
        </w:rPr>
      </w:pPr>
    </w:p>
    <w:p w:rsidR="006F7E6F" w:rsidRPr="00975AB1" w:rsidRDefault="006F7E6F" w:rsidP="006F7E6F">
      <w:pPr>
        <w:pStyle w:val="NormalWeb"/>
        <w:spacing w:before="0" w:beforeAutospacing="0" w:after="0" w:afterAutospacing="0"/>
        <w:jc w:val="center"/>
        <w:rPr>
          <w:color w:val="000000"/>
          <w:lang w:val="ru-RU"/>
        </w:rPr>
      </w:pPr>
      <w:r>
        <w:rPr>
          <w:color w:val="000000"/>
          <w:sz w:val="32"/>
          <w:szCs w:val="28"/>
          <w:lang w:val="ru-RU"/>
        </w:rPr>
        <w:t>Львів – 2019</w:t>
      </w:r>
      <w:r w:rsidRPr="00975AB1">
        <w:rPr>
          <w:color w:val="000000"/>
          <w:sz w:val="32"/>
          <w:szCs w:val="28"/>
          <w:lang w:val="ru-RU"/>
        </w:rPr>
        <w:t xml:space="preserve"> р.</w:t>
      </w:r>
    </w:p>
    <w:p w:rsidR="006F7E6F" w:rsidRPr="006F7E6F" w:rsidRDefault="006F7E6F" w:rsidP="006F7E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b/>
          <w:sz w:val="24"/>
          <w:szCs w:val="24"/>
        </w:rPr>
        <w:lastRenderedPageBreak/>
        <w:t xml:space="preserve">Мета роботи: </w:t>
      </w:r>
      <w:r w:rsidRPr="006F7E6F">
        <w:rPr>
          <w:rFonts w:ascii="Times New Roman" w:hAnsi="Times New Roman"/>
          <w:sz w:val="24"/>
          <w:szCs w:val="24"/>
        </w:rPr>
        <w:t xml:space="preserve">Розробити SQL запити для виконання операцій реляційної алгебри: об’єднання, перетину, різниці, декартового добутку. Короткі теоретичні відомості. </w:t>
      </w:r>
    </w:p>
    <w:p w:rsidR="006F7E6F" w:rsidRPr="00796AD3" w:rsidRDefault="006F7E6F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96AD3">
        <w:rPr>
          <w:rFonts w:ascii="Times New Roman" w:hAnsi="Times New Roman"/>
          <w:b/>
          <w:sz w:val="24"/>
          <w:szCs w:val="24"/>
        </w:rPr>
        <w:t xml:space="preserve"> </w:t>
      </w:r>
    </w:p>
    <w:p w:rsidR="006F7E6F" w:rsidRPr="006F7E6F" w:rsidRDefault="006F7E6F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6F7E6F">
        <w:rPr>
          <w:rFonts w:ascii="Times New Roman" w:hAnsi="Times New Roman"/>
          <w:b/>
          <w:sz w:val="24"/>
          <w:szCs w:val="24"/>
        </w:rPr>
        <w:t>Короткі теоретичні відомості.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 </w:t>
      </w:r>
    </w:p>
    <w:p w:rsidR="006F7E6F" w:rsidRDefault="006F7E6F" w:rsidP="006F7E6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b/>
          <w:sz w:val="24"/>
          <w:szCs w:val="24"/>
        </w:rPr>
        <w:t xml:space="preserve">Реляційна алгебра </w:t>
      </w:r>
      <w:r w:rsidRPr="006F7E6F">
        <w:rPr>
          <w:rFonts w:ascii="Times New Roman" w:hAnsi="Times New Roman"/>
          <w:sz w:val="24"/>
          <w:szCs w:val="24"/>
        </w:rPr>
        <w:t xml:space="preserve">– це множина операцій, що виконуються над відношеннями і мають за мету утворення нових відношень або їх станів. Реляційна алгебра визначає операції, які однаковим чином реалізуються в усіх базах даних реляційного типу, незалежно від їх змісту і технологій, за допомогою яких вони реалізовані. Тобто реляційна алгебра представляє собою процедурну мову обробки реляційних таблиць. </w:t>
      </w:r>
    </w:p>
    <w:p w:rsidR="006F7E6F" w:rsidRDefault="006F7E6F" w:rsidP="006F7E6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Реляційна алгебра складається з таких операцій: об’єднання, перетин, різниця, декартовий добуток, проекція, селекція, натуральне з’єднання, умовне з’єднання, а також операції включення/вилучення кортежу з відношень, включення/вилучення атрибуту з відношення, зміни параметрів атрибуту. Перші чотири операції взяті з математичної теорії множин і практично співпадають з операціями над множинами. Це зручно, оскільки реляційні таблиці є множинами, і цілком природно застосовувати до них операції над множинами. </w:t>
      </w:r>
    </w:p>
    <w:p w:rsidR="006F7E6F" w:rsidRPr="006F7E6F" w:rsidRDefault="006F7E6F" w:rsidP="006F7E6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b/>
          <w:sz w:val="24"/>
          <w:szCs w:val="24"/>
        </w:rPr>
        <w:t xml:space="preserve">Об’єднанням </w:t>
      </w:r>
      <w:r w:rsidRPr="006F7E6F">
        <w:rPr>
          <w:rFonts w:ascii="Times New Roman" w:hAnsi="Times New Roman"/>
          <w:sz w:val="24"/>
          <w:szCs w:val="24"/>
        </w:rPr>
        <w:t xml:space="preserve">двох відношень R та S з відповідними множинами атрибутів ( A1 , A2 ,..., An ) називається відношення T , що має ту саму множину атрибутів ( A1 , A2 ,..., An ) , а його інформаційне наповнення утворюється кортежами першого та другого відношень за вилученням повторень: </w:t>
      </w:r>
    </w:p>
    <w:p w:rsidR="006F7E6F" w:rsidRDefault="006F7E6F" w:rsidP="006F7E6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Об’єднання дозволяє нам комбінувати дані з двох таблиць з однаковими множинами атрибутів. Однакові множини атрибутів потрібні для того, щоб результатом виконання операції об’єднання була реляційна таблиця. </w:t>
      </w:r>
    </w:p>
    <w:p w:rsidR="006F7E6F" w:rsidRPr="006F7E6F" w:rsidRDefault="006F7E6F" w:rsidP="006F7E6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b/>
          <w:sz w:val="24"/>
          <w:szCs w:val="24"/>
        </w:rPr>
        <w:t>Перетином</w:t>
      </w:r>
      <w:r w:rsidRPr="006F7E6F">
        <w:rPr>
          <w:rFonts w:ascii="Times New Roman" w:hAnsi="Times New Roman"/>
          <w:sz w:val="24"/>
          <w:szCs w:val="24"/>
        </w:rPr>
        <w:t xml:space="preserve"> двох відношень R та S з відповідними множинами атрибутів ( A1 , A2 ,..., An ) називається відношення T , що має ту саму множину атрибутів ( A1 , A2 ,..., An ) , а його інформаційне наповнення утворюється кортежами, які є спільними для цих двох відношень: </w:t>
      </w:r>
    </w:p>
    <w:p w:rsid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Операція перетину дозволяє нам ідентифікувати рядки, спільні для двох таблиць. </w:t>
      </w:r>
    </w:p>
    <w:p w:rsidR="006F7E6F" w:rsidRPr="006F7E6F" w:rsidRDefault="006F7E6F" w:rsidP="006F7E6F">
      <w:pPr>
        <w:spacing w:after="0" w:line="240" w:lineRule="auto"/>
        <w:ind w:firstLine="708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b/>
          <w:sz w:val="24"/>
          <w:szCs w:val="24"/>
        </w:rPr>
        <w:t xml:space="preserve">Різницею </w:t>
      </w:r>
      <w:r w:rsidRPr="006F7E6F">
        <w:rPr>
          <w:rFonts w:ascii="Times New Roman" w:hAnsi="Times New Roman"/>
          <w:sz w:val="24"/>
          <w:szCs w:val="24"/>
        </w:rPr>
        <w:t xml:space="preserve">двох відношень R та S з відповідними множинами атрибутів ( A1 , A2 ,..., An ) називається відношення T , що має ту саму множину атрибутів ( A1 , A2 ,..., An ) , а його інформаційне наповнення утворюється кортежами першого відношення за вилученням кортежів, які є спільними з другим відношенням: </w:t>
      </w:r>
    </w:p>
    <w:p w:rsid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Операція різниці дозволяє ідентифікувати ті рядки, які є в одній таблиці, але відсутні в іншій.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b/>
          <w:sz w:val="24"/>
          <w:szCs w:val="24"/>
        </w:rPr>
        <w:t>Декартовим добутком</w:t>
      </w:r>
      <w:r w:rsidRPr="006F7E6F">
        <w:rPr>
          <w:rFonts w:ascii="Times New Roman" w:hAnsi="Times New Roman"/>
          <w:sz w:val="24"/>
          <w:szCs w:val="24"/>
        </w:rPr>
        <w:t xml:space="preserve"> двох відношень R та S з відповідними множинами атрибутів ( A1 , A2 ,..., An ) та (B1 , B2 ,..., Bm ) називається нове відношення T , множина атрибутів якого складається з об’єднання множини атрибутів двох відношень, а кожен кортеж інформаційного наповнення утворюється шляхом конкатенації (сполучення) кожного кортежу першого відношення з кожним кортежем другого відношення.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Для реалізації теоретико-множинних операцій на мові SQL використовують директиву SELECT, спрощений опис якої наведено далі, а також функції роботи з множинами значень IN(), NOT IN().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SELECT [ALL | DISTINCT | DISTINCTROW ] елемент_вибірки [, елемент_вибірки] [FROM перелік_таблиць] [WHERE умова_відбору]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lastRenderedPageBreak/>
        <w:t xml:space="preserve">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елемент_вибірки Вираз, або назва поля, значення якого потрібно вибрати. Символ «*» позначає всі поля. перелік_таблиць Назва таблиці, з якої здійснюється вибір значень. умова_відбору Вказує умови відбору потрібних записів. DISTINCT | DISTINCTROW Видалення з результату рядків-дублікатів. За замовчуванням вибираються всі рядки.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Для того, щоб виконати операцію об’єднання таблиць, потрібно за допомогою команди UNION об’єднати результати вибору рядків з двох, або більше, таблиць. Наведемо синтаксис команди. </w:t>
      </w:r>
    </w:p>
    <w:p w:rsidR="006F7E6F" w:rsidRP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 xml:space="preserve"> </w:t>
      </w:r>
    </w:p>
    <w:p w:rsidR="006F7E6F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F7E6F">
        <w:rPr>
          <w:rFonts w:ascii="Times New Roman" w:hAnsi="Times New Roman"/>
          <w:sz w:val="24"/>
          <w:szCs w:val="24"/>
        </w:rPr>
        <w:t>SELECT ... UNION [ALL | DISTINCT] SELECT ... [UNION [ALL | DISTINCT] SELECT ...]</w:t>
      </w:r>
    </w:p>
    <w:p w:rsidR="006F7E6F" w:rsidRDefault="006F7E6F" w:rsidP="006F7E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7E6F" w:rsidRDefault="006F7E6F" w:rsidP="006F7E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7E6F" w:rsidRPr="00B47322" w:rsidRDefault="006F7E6F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  <w:r w:rsidRPr="00B47322">
        <w:rPr>
          <w:rFonts w:ascii="Times New Roman" w:hAnsi="Times New Roman"/>
          <w:b/>
          <w:sz w:val="24"/>
          <w:szCs w:val="24"/>
        </w:rPr>
        <w:t>Оновлена схема</w:t>
      </w:r>
    </w:p>
    <w:p w:rsidR="006F7E6F" w:rsidRDefault="006F7E6F" w:rsidP="006F7E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</w:p>
    <w:p w:rsidR="006F7E6F" w:rsidRPr="00CC3501" w:rsidRDefault="00152BB9" w:rsidP="006F7E6F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3F03A7FB" wp14:editId="4E452ACE">
            <wp:extent cx="5943600" cy="497014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7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6F7E6F" w:rsidRDefault="006F7E6F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796AD3">
        <w:rPr>
          <w:rFonts w:ascii="Times New Roman" w:hAnsi="Times New Roman"/>
          <w:b/>
          <w:sz w:val="24"/>
          <w:szCs w:val="24"/>
        </w:rPr>
        <w:t>Хід роботи.</w:t>
      </w:r>
    </w:p>
    <w:p w:rsidR="00E773BB" w:rsidRP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  <w:lang w:val="en-US"/>
        </w:rPr>
      </w:pPr>
    </w:p>
    <w:p w:rsidR="00E55B90" w:rsidRDefault="00E55B90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407A938F" wp14:editId="26417964">
            <wp:extent cx="5943600" cy="18916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Pr="00D40442" w:rsidRDefault="00E773BB" w:rsidP="00D4044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40442">
        <w:rPr>
          <w:rFonts w:ascii="Times New Roman" w:hAnsi="Times New Roman"/>
          <w:sz w:val="24"/>
          <w:szCs w:val="24"/>
        </w:rPr>
        <w:t>Об</w:t>
      </w:r>
      <w:r w:rsidRPr="00D40442">
        <w:rPr>
          <w:rFonts w:ascii="Times New Roman" w:hAnsi="Times New Roman"/>
          <w:sz w:val="24"/>
          <w:szCs w:val="24"/>
          <w:lang w:val="en-US"/>
        </w:rPr>
        <w:t>’</w:t>
      </w:r>
      <w:r w:rsidRPr="00D40442">
        <w:rPr>
          <w:rFonts w:ascii="Times New Roman" w:hAnsi="Times New Roman"/>
          <w:sz w:val="24"/>
          <w:szCs w:val="24"/>
        </w:rPr>
        <w:t>єднання</w:t>
      </w:r>
      <w:r w:rsidR="00D40442">
        <w:rPr>
          <w:rFonts w:ascii="Times New Roman" w:hAnsi="Times New Roman"/>
          <w:sz w:val="24"/>
          <w:szCs w:val="24"/>
          <w:lang w:val="en-US"/>
        </w:rPr>
        <w:t>:</w:t>
      </w:r>
    </w:p>
    <w:p w:rsidR="00D40442" w:rsidRDefault="00D40442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55B90" w:rsidRDefault="00E55B90" w:rsidP="00D40442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2C3CD92D" wp14:editId="63D5749F">
            <wp:extent cx="5372100" cy="28194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442" w:rsidRDefault="00D40442" w:rsidP="00D404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E773BB" w:rsidRPr="00D40442" w:rsidRDefault="00E773BB" w:rsidP="00D40442">
      <w:pPr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 w:rsidRPr="00D40442">
        <w:rPr>
          <w:rFonts w:ascii="Times New Roman" w:hAnsi="Times New Roman"/>
          <w:sz w:val="24"/>
          <w:szCs w:val="24"/>
        </w:rPr>
        <w:t>Перетин</w:t>
      </w:r>
      <w:r w:rsidR="00D40442">
        <w:rPr>
          <w:rFonts w:ascii="Times New Roman" w:hAnsi="Times New Roman"/>
          <w:sz w:val="24"/>
          <w:szCs w:val="24"/>
          <w:lang w:val="en-US"/>
        </w:rPr>
        <w:t>:</w:t>
      </w:r>
    </w:p>
    <w:p w:rsidR="00D40442" w:rsidRDefault="00D40442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lastRenderedPageBreak/>
        <w:drawing>
          <wp:inline distT="0" distB="0" distL="0" distR="0" wp14:anchorId="3BA996BB" wp14:editId="5F997BE5">
            <wp:extent cx="5943600" cy="140208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D40442" w:rsidRDefault="00D40442" w:rsidP="00D404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0442" w:rsidRDefault="00D40442" w:rsidP="00D404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0442" w:rsidRDefault="00D40442" w:rsidP="00D40442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D40442" w:rsidRPr="00D40442" w:rsidRDefault="00E773BB" w:rsidP="00D40442">
      <w:pPr>
        <w:spacing w:after="0" w:line="240" w:lineRule="auto"/>
        <w:rPr>
          <w:noProof/>
          <w:lang w:val="en-US" w:eastAsia="ru-RU"/>
        </w:rPr>
      </w:pPr>
      <w:r w:rsidRPr="00D40442">
        <w:rPr>
          <w:rFonts w:ascii="Times New Roman" w:hAnsi="Times New Roman"/>
          <w:sz w:val="24"/>
          <w:szCs w:val="24"/>
        </w:rPr>
        <w:t>Різниця</w:t>
      </w:r>
      <w:r w:rsidRPr="00D40442">
        <w:rPr>
          <w:noProof/>
          <w:lang w:val="ru-RU" w:eastAsia="ru-RU"/>
        </w:rPr>
        <w:t xml:space="preserve"> </w:t>
      </w:r>
      <w:r w:rsidR="00D40442">
        <w:rPr>
          <w:noProof/>
          <w:lang w:val="en-US" w:eastAsia="ru-RU"/>
        </w:rPr>
        <w:t>:</w:t>
      </w:r>
    </w:p>
    <w:p w:rsidR="00D40442" w:rsidRDefault="00D40442" w:rsidP="00D40442">
      <w:pPr>
        <w:spacing w:after="0" w:line="240" w:lineRule="auto"/>
        <w:rPr>
          <w:noProof/>
          <w:lang w:val="ru-RU" w:eastAsia="ru-RU"/>
        </w:rPr>
      </w:pPr>
    </w:p>
    <w:p w:rsidR="00E773BB" w:rsidRDefault="00E773BB" w:rsidP="00D40442">
      <w:pPr>
        <w:spacing w:after="0" w:line="240" w:lineRule="auto"/>
        <w:rPr>
          <w:noProof/>
          <w:lang w:val="ru-RU" w:eastAsia="ru-RU"/>
        </w:rPr>
      </w:pPr>
      <w:r>
        <w:rPr>
          <w:noProof/>
          <w:lang w:val="ru-RU" w:eastAsia="ru-RU"/>
        </w:rPr>
        <w:drawing>
          <wp:inline distT="0" distB="0" distL="0" distR="0" wp14:anchorId="6ABB1FD6" wp14:editId="571E392D">
            <wp:extent cx="5943600" cy="240411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73BB" w:rsidRDefault="00E773BB" w:rsidP="00E773BB">
      <w:pPr>
        <w:spacing w:after="0" w:line="240" w:lineRule="auto"/>
        <w:rPr>
          <w:noProof/>
          <w:lang w:eastAsia="ru-RU"/>
        </w:rPr>
      </w:pPr>
    </w:p>
    <w:p w:rsidR="00E773BB" w:rsidRPr="00E773BB" w:rsidRDefault="00E773BB" w:rsidP="00E773BB">
      <w:pPr>
        <w:spacing w:after="0" w:line="240" w:lineRule="auto"/>
        <w:rPr>
          <w:noProof/>
          <w:lang w:val="en-US" w:eastAsia="ru-RU"/>
        </w:rPr>
      </w:pPr>
      <w:r>
        <w:rPr>
          <w:noProof/>
          <w:lang w:eastAsia="ru-RU"/>
        </w:rPr>
        <w:t>Декартів добуток</w:t>
      </w:r>
      <w:r>
        <w:rPr>
          <w:noProof/>
          <w:lang w:val="en-US" w:eastAsia="ru-RU"/>
        </w:rPr>
        <w:t>:</w:t>
      </w: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:rsidR="00E773BB" w:rsidRDefault="00E773BB" w:rsidP="006F7E6F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>
        <w:rPr>
          <w:noProof/>
          <w:lang w:val="ru-RU" w:eastAsia="ru-RU"/>
        </w:rPr>
        <w:drawing>
          <wp:inline distT="0" distB="0" distL="0" distR="0" wp14:anchorId="68372112" wp14:editId="1E10F6B3">
            <wp:extent cx="5943600" cy="21609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60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E6F" w:rsidRPr="00FE1524" w:rsidRDefault="006F7E6F" w:rsidP="006F7E6F">
      <w:pPr>
        <w:spacing w:after="0" w:line="240" w:lineRule="auto"/>
        <w:rPr>
          <w:rFonts w:ascii="Times New Roman" w:hAnsi="Times New Roman"/>
          <w:sz w:val="24"/>
          <w:szCs w:val="24"/>
          <w:lang w:val="ru-RU"/>
        </w:rPr>
      </w:pPr>
    </w:p>
    <w:p w:rsidR="00795EBA" w:rsidRPr="006F7E6F" w:rsidRDefault="006F7E6F">
      <w:r w:rsidRPr="006F7E6F">
        <w:rPr>
          <w:rFonts w:ascii="Times New Roman" w:hAnsi="Times New Roman"/>
          <w:b/>
          <w:sz w:val="24"/>
          <w:szCs w:val="24"/>
          <w:lang w:val="ru-RU"/>
        </w:rPr>
        <w:lastRenderedPageBreak/>
        <w:t xml:space="preserve">Висновок: </w:t>
      </w:r>
      <w:r w:rsidRPr="006F7E6F">
        <w:rPr>
          <w:rFonts w:ascii="Times New Roman" w:hAnsi="Times New Roman"/>
          <w:sz w:val="24"/>
          <w:szCs w:val="24"/>
          <w:lang w:val="ru-RU"/>
        </w:rPr>
        <w:t>на цій лабораторній роботі було розглянуто операції реляційної алгебри та їх реалізація на мові SQL. Здійснено об’єднання, перетин, різницю та декартовий добуток двох таблиць.</w:t>
      </w:r>
    </w:p>
    <w:sectPr w:rsidR="00795EBA" w:rsidRPr="006F7E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A24ACE"/>
    <w:multiLevelType w:val="hybridMultilevel"/>
    <w:tmpl w:val="14A68A40"/>
    <w:lvl w:ilvl="0" w:tplc="4F26E4B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2752"/>
    <w:rsid w:val="00152BB9"/>
    <w:rsid w:val="003E2752"/>
    <w:rsid w:val="005D3698"/>
    <w:rsid w:val="006F7E6F"/>
    <w:rsid w:val="00C20A4B"/>
    <w:rsid w:val="00C278C0"/>
    <w:rsid w:val="00C33064"/>
    <w:rsid w:val="00D40442"/>
    <w:rsid w:val="00E55B90"/>
    <w:rsid w:val="00E77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7774A00-62E7-47BC-921E-C60E44810F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7E6F"/>
    <w:pPr>
      <w:spacing w:after="200" w:line="276" w:lineRule="auto"/>
    </w:pPr>
    <w:rPr>
      <w:rFonts w:ascii="Calibri" w:eastAsia="Calibri" w:hAnsi="Calibri" w:cs="Times New Roman"/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7E6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6F7E6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6</Pages>
  <Words>644</Words>
  <Characters>3671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Марко Голяк</dc:creator>
  <cp:keywords/>
  <dc:description/>
  <cp:lastModifiedBy>Марко Голяк</cp:lastModifiedBy>
  <cp:revision>3</cp:revision>
  <dcterms:created xsi:type="dcterms:W3CDTF">2019-04-24T21:39:00Z</dcterms:created>
  <dcterms:modified xsi:type="dcterms:W3CDTF">2019-04-24T22:27:00Z</dcterms:modified>
</cp:coreProperties>
</file>