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7B97B" w14:textId="77777777" w:rsidR="00EC7ED3" w:rsidRPr="00EC7ED3" w:rsidRDefault="00EC7ED3" w:rsidP="00EC7ED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3303A"/>
          <w:sz w:val="27"/>
          <w:szCs w:val="27"/>
          <w:lang w:eastAsia="es-MX"/>
        </w:rPr>
      </w:pPr>
      <w:r w:rsidRPr="00EC7ED3">
        <w:rPr>
          <w:rFonts w:ascii="Arial" w:eastAsia="Times New Roman" w:hAnsi="Arial" w:cs="Arial"/>
          <w:color w:val="23303A"/>
          <w:sz w:val="27"/>
          <w:szCs w:val="27"/>
          <w:lang w:eastAsia="es-MX"/>
        </w:rPr>
        <w:t>Captura o evidencia del </w:t>
      </w:r>
      <w:proofErr w:type="spellStart"/>
      <w:r w:rsidRPr="00EC7ED3">
        <w:rPr>
          <w:rFonts w:ascii="Consolas" w:eastAsia="Times New Roman" w:hAnsi="Consolas" w:cs="Courier New"/>
          <w:color w:val="23303A"/>
          <w:sz w:val="20"/>
          <w:szCs w:val="20"/>
          <w:lang w:eastAsia="es-MX"/>
        </w:rPr>
        <w:t>docker</w:t>
      </w:r>
      <w:proofErr w:type="spellEnd"/>
      <w:r w:rsidRPr="00EC7ED3">
        <w:rPr>
          <w:rFonts w:ascii="Consolas" w:eastAsia="Times New Roman" w:hAnsi="Consolas" w:cs="Courier New"/>
          <w:color w:val="23303A"/>
          <w:sz w:val="20"/>
          <w:szCs w:val="20"/>
          <w:lang w:eastAsia="es-MX"/>
        </w:rPr>
        <w:t xml:space="preserve"> </w:t>
      </w:r>
      <w:proofErr w:type="spellStart"/>
      <w:r w:rsidRPr="00EC7ED3">
        <w:rPr>
          <w:rFonts w:ascii="Consolas" w:eastAsia="Times New Roman" w:hAnsi="Consolas" w:cs="Courier New"/>
          <w:color w:val="23303A"/>
          <w:sz w:val="20"/>
          <w:szCs w:val="20"/>
          <w:lang w:eastAsia="es-MX"/>
        </w:rPr>
        <w:t>ps</w:t>
      </w:r>
      <w:proofErr w:type="spellEnd"/>
      <w:r w:rsidRPr="00EC7ED3">
        <w:rPr>
          <w:rFonts w:ascii="Arial" w:eastAsia="Times New Roman" w:hAnsi="Arial" w:cs="Arial"/>
          <w:color w:val="23303A"/>
          <w:sz w:val="27"/>
          <w:szCs w:val="27"/>
          <w:lang w:eastAsia="es-MX"/>
        </w:rPr>
        <w:t> con ambos contenedores.</w:t>
      </w:r>
    </w:p>
    <w:p w14:paraId="54D25A39" w14:textId="45AC6E71" w:rsidR="00FC3575" w:rsidRDefault="00FC3575" w:rsidP="00EC7ED3">
      <w:pPr>
        <w:pStyle w:val="Prrafodelista"/>
      </w:pPr>
    </w:p>
    <w:p w14:paraId="624774D2" w14:textId="1949EF09" w:rsidR="00EC7ED3" w:rsidRDefault="00EC7ED3" w:rsidP="00EC7ED3">
      <w:pPr>
        <w:pStyle w:val="Prrafodelista"/>
        <w:rPr>
          <w:rFonts w:ascii="Arial" w:hAnsi="Arial" w:cs="Arial"/>
          <w:color w:val="23303A"/>
          <w:shd w:val="clear" w:color="auto" w:fill="FFFFFF"/>
        </w:rPr>
      </w:pPr>
      <w:r>
        <w:rPr>
          <w:rFonts w:ascii="Arial" w:hAnsi="Arial" w:cs="Arial"/>
          <w:color w:val="23303A"/>
          <w:shd w:val="clear" w:color="auto" w:fill="FFFFFF"/>
        </w:rPr>
        <w:t>PostgreSQL</w:t>
      </w:r>
    </w:p>
    <w:p w14:paraId="4463EDFB" w14:textId="35DE0457" w:rsidR="00EC7ED3" w:rsidRDefault="00EC7ED3" w:rsidP="00EC7ED3">
      <w:pPr>
        <w:pStyle w:val="Prrafodelista"/>
      </w:pPr>
      <w:r w:rsidRPr="00EC7ED3">
        <w:drawing>
          <wp:inline distT="0" distB="0" distL="0" distR="0" wp14:anchorId="31834C37" wp14:editId="1379772F">
            <wp:extent cx="5612130" cy="7404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5546" w14:textId="637B2B24" w:rsidR="00EC7ED3" w:rsidRDefault="00EC7ED3" w:rsidP="00EC7ED3">
      <w:pPr>
        <w:pStyle w:val="Prrafodelista"/>
      </w:pPr>
    </w:p>
    <w:p w14:paraId="0732ED22" w14:textId="47BFD7CA" w:rsidR="00EC7ED3" w:rsidRDefault="00EC7ED3" w:rsidP="00EC7ED3">
      <w:pPr>
        <w:pStyle w:val="Prrafodelista"/>
      </w:pPr>
    </w:p>
    <w:p w14:paraId="25C64131" w14:textId="7606CCD6" w:rsidR="00EC7ED3" w:rsidRDefault="00EC7ED3" w:rsidP="00EC7ED3">
      <w:pPr>
        <w:pStyle w:val="Prrafodelista"/>
        <w:rPr>
          <w:rFonts w:ascii="Arial" w:hAnsi="Arial" w:cs="Arial"/>
          <w:color w:val="23303A"/>
          <w:shd w:val="clear" w:color="auto" w:fill="FFFFFF"/>
        </w:rPr>
      </w:pPr>
      <w:r>
        <w:rPr>
          <w:rFonts w:ascii="Arial" w:hAnsi="Arial" w:cs="Arial"/>
          <w:color w:val="23303A"/>
          <w:shd w:val="clear" w:color="auto" w:fill="FFFFFF"/>
        </w:rPr>
        <w:t>MySQL.</w:t>
      </w:r>
    </w:p>
    <w:p w14:paraId="7DED25A0" w14:textId="6352202C" w:rsidR="00EC7ED3" w:rsidRDefault="00EC7ED3" w:rsidP="00EC7ED3">
      <w:pPr>
        <w:pStyle w:val="Prrafodelista"/>
      </w:pPr>
      <w:r w:rsidRPr="00EC7ED3">
        <w:drawing>
          <wp:inline distT="0" distB="0" distL="0" distR="0" wp14:anchorId="496F23E5" wp14:editId="5E970971">
            <wp:extent cx="5612130" cy="6705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15F1" w14:textId="68F60641" w:rsidR="00EC7ED3" w:rsidRDefault="00EC7ED3" w:rsidP="00EC7ED3">
      <w:pPr>
        <w:pStyle w:val="Prrafodelista"/>
      </w:pPr>
    </w:p>
    <w:p w14:paraId="415AC933" w14:textId="52E57E58" w:rsidR="00EC7ED3" w:rsidRDefault="00EC7ED3" w:rsidP="00EC7ED3">
      <w:pPr>
        <w:pStyle w:val="Prrafodelista"/>
      </w:pPr>
    </w:p>
    <w:p w14:paraId="32D1A987" w14:textId="77777777" w:rsidR="00EC7ED3" w:rsidRPr="00EC7ED3" w:rsidRDefault="00EC7ED3" w:rsidP="00EC7ED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23303A"/>
          <w:sz w:val="27"/>
          <w:szCs w:val="27"/>
          <w:lang w:eastAsia="es-MX"/>
        </w:rPr>
      </w:pPr>
      <w:r w:rsidRPr="00EC7ED3">
        <w:rPr>
          <w:rFonts w:ascii="Arial" w:eastAsia="Times New Roman" w:hAnsi="Arial" w:cs="Arial"/>
          <w:color w:val="23303A"/>
          <w:sz w:val="27"/>
          <w:szCs w:val="27"/>
          <w:lang w:eastAsia="es-MX"/>
        </w:rPr>
        <w:t>Archivo o bloque SQL usado en PostgreSQL.</w:t>
      </w:r>
    </w:p>
    <w:p w14:paraId="492CE77C" w14:textId="2DC19503" w:rsidR="00EC7ED3" w:rsidRDefault="00EC7ED3" w:rsidP="00EC7ED3">
      <w:pPr>
        <w:pStyle w:val="Prrafodelista"/>
        <w:rPr>
          <w:rFonts w:ascii="Arial" w:hAnsi="Arial" w:cs="Arial"/>
          <w:color w:val="23303A"/>
          <w:shd w:val="clear" w:color="auto" w:fill="FFFFFF"/>
        </w:rPr>
      </w:pPr>
    </w:p>
    <w:p w14:paraId="66DCA837" w14:textId="77777777" w:rsidR="00EC7ED3" w:rsidRDefault="00EC7ED3" w:rsidP="00EC7ED3">
      <w:pPr>
        <w:pStyle w:val="Prrafodelista"/>
        <w:rPr>
          <w:rFonts w:ascii="Arial" w:hAnsi="Arial" w:cs="Arial"/>
          <w:color w:val="23303A"/>
          <w:shd w:val="clear" w:color="auto" w:fill="FFFFFF"/>
        </w:rPr>
      </w:pPr>
      <w:r>
        <w:rPr>
          <w:rFonts w:ascii="Arial" w:hAnsi="Arial" w:cs="Arial"/>
          <w:color w:val="23303A"/>
          <w:shd w:val="clear" w:color="auto" w:fill="FFFFFF"/>
        </w:rPr>
        <w:t>PostgreSQL</w:t>
      </w:r>
    </w:p>
    <w:p w14:paraId="767E5054" w14:textId="0E59B924" w:rsidR="00EC7ED3" w:rsidRDefault="00EC7ED3" w:rsidP="00EC7ED3">
      <w:pPr>
        <w:pStyle w:val="Prrafodelista"/>
      </w:pPr>
      <w:r w:rsidRPr="00EC7ED3">
        <w:drawing>
          <wp:inline distT="0" distB="0" distL="0" distR="0" wp14:anchorId="17C5C773" wp14:editId="19813EFA">
            <wp:extent cx="3658111" cy="137179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5606" w14:textId="02A6D254" w:rsidR="00EC7ED3" w:rsidRDefault="00EC7ED3" w:rsidP="00EC7ED3">
      <w:pPr>
        <w:pStyle w:val="Prrafodelista"/>
      </w:pPr>
    </w:p>
    <w:p w14:paraId="7A0CA6D8" w14:textId="41E9C3EB" w:rsidR="0010632D" w:rsidRDefault="00EC7ED3" w:rsidP="0010632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23303A"/>
          <w:sz w:val="27"/>
          <w:szCs w:val="27"/>
          <w:lang w:eastAsia="es-MX"/>
        </w:rPr>
      </w:pPr>
      <w:r w:rsidRPr="00EC7ED3">
        <w:rPr>
          <w:rFonts w:ascii="Arial" w:eastAsia="Times New Roman" w:hAnsi="Arial" w:cs="Arial"/>
          <w:color w:val="23303A"/>
          <w:sz w:val="27"/>
          <w:szCs w:val="27"/>
          <w:lang w:eastAsia="es-MX"/>
        </w:rPr>
        <w:t>Archivo o bloque SQL usado en MySQL.</w:t>
      </w:r>
    </w:p>
    <w:p w14:paraId="400DDB66" w14:textId="62828112" w:rsidR="0010632D" w:rsidRDefault="0010632D" w:rsidP="0010632D">
      <w:pPr>
        <w:pStyle w:val="Prrafodelista"/>
        <w:rPr>
          <w:rFonts w:ascii="Arial" w:hAnsi="Arial" w:cs="Arial"/>
          <w:color w:val="23303A"/>
          <w:shd w:val="clear" w:color="auto" w:fill="FFFFFF"/>
        </w:rPr>
      </w:pPr>
    </w:p>
    <w:p w14:paraId="343CA65C" w14:textId="77777777" w:rsidR="0010632D" w:rsidRDefault="0010632D" w:rsidP="0010632D">
      <w:pPr>
        <w:pStyle w:val="Prrafodelista"/>
        <w:rPr>
          <w:rFonts w:ascii="Arial" w:hAnsi="Arial" w:cs="Arial"/>
          <w:color w:val="23303A"/>
          <w:shd w:val="clear" w:color="auto" w:fill="FFFFFF"/>
        </w:rPr>
      </w:pPr>
      <w:r>
        <w:rPr>
          <w:rFonts w:ascii="Arial" w:hAnsi="Arial" w:cs="Arial"/>
          <w:color w:val="23303A"/>
          <w:shd w:val="clear" w:color="auto" w:fill="FFFFFF"/>
        </w:rPr>
        <w:t>MySQL.</w:t>
      </w:r>
    </w:p>
    <w:p w14:paraId="439E8AB9" w14:textId="23FAEFF6" w:rsidR="0010632D" w:rsidRDefault="0010632D" w:rsidP="0010632D">
      <w:pPr>
        <w:pStyle w:val="Prrafodelista"/>
        <w:rPr>
          <w:rFonts w:ascii="Arial" w:hAnsi="Arial" w:cs="Arial"/>
          <w:color w:val="23303A"/>
          <w:shd w:val="clear" w:color="auto" w:fill="FFFFFF"/>
        </w:rPr>
      </w:pPr>
      <w:r w:rsidRPr="0010632D">
        <w:rPr>
          <w:rFonts w:ascii="Arial" w:hAnsi="Arial" w:cs="Arial"/>
          <w:color w:val="23303A"/>
          <w:shd w:val="clear" w:color="auto" w:fill="FFFFFF"/>
        </w:rPr>
        <w:drawing>
          <wp:inline distT="0" distB="0" distL="0" distR="0" wp14:anchorId="6D39B2A2" wp14:editId="5986D089">
            <wp:extent cx="3362794" cy="1743318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8230" w14:textId="7FA0DC5F" w:rsidR="0010632D" w:rsidRDefault="0010632D" w:rsidP="0010632D">
      <w:pPr>
        <w:pStyle w:val="Prrafodelista"/>
        <w:rPr>
          <w:rFonts w:ascii="Arial" w:hAnsi="Arial" w:cs="Arial"/>
          <w:color w:val="23303A"/>
          <w:shd w:val="clear" w:color="auto" w:fill="FFFFFF"/>
        </w:rPr>
      </w:pPr>
    </w:p>
    <w:p w14:paraId="59332D49" w14:textId="1B5D1E44" w:rsidR="0010632D" w:rsidRDefault="0010632D" w:rsidP="0010632D">
      <w:pPr>
        <w:pStyle w:val="Prrafodelista"/>
        <w:rPr>
          <w:rFonts w:ascii="Arial" w:hAnsi="Arial" w:cs="Arial"/>
          <w:color w:val="23303A"/>
          <w:shd w:val="clear" w:color="auto" w:fill="FFFFFF"/>
        </w:rPr>
      </w:pPr>
    </w:p>
    <w:p w14:paraId="5E5EDAE3" w14:textId="78001B8A" w:rsidR="0010632D" w:rsidRDefault="0010632D" w:rsidP="0010632D">
      <w:pPr>
        <w:pStyle w:val="Prrafodelista"/>
        <w:rPr>
          <w:rFonts w:ascii="Arial" w:hAnsi="Arial" w:cs="Arial"/>
          <w:color w:val="23303A"/>
          <w:shd w:val="clear" w:color="auto" w:fill="FFFFFF"/>
        </w:rPr>
      </w:pPr>
    </w:p>
    <w:p w14:paraId="372D7E9C" w14:textId="675EFBB7" w:rsidR="0010632D" w:rsidRDefault="0010632D" w:rsidP="0010632D">
      <w:pPr>
        <w:pStyle w:val="Prrafodelista"/>
        <w:rPr>
          <w:rFonts w:ascii="Arial" w:hAnsi="Arial" w:cs="Arial"/>
          <w:color w:val="23303A"/>
          <w:shd w:val="clear" w:color="auto" w:fill="FFFFFF"/>
        </w:rPr>
      </w:pPr>
    </w:p>
    <w:p w14:paraId="2942771E" w14:textId="77777777" w:rsidR="0010632D" w:rsidRPr="0010632D" w:rsidRDefault="0010632D" w:rsidP="0010632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23303A"/>
          <w:sz w:val="27"/>
          <w:szCs w:val="27"/>
          <w:lang w:eastAsia="es-MX"/>
        </w:rPr>
      </w:pPr>
      <w:r w:rsidRPr="0010632D">
        <w:rPr>
          <w:rFonts w:ascii="Arial" w:eastAsia="Times New Roman" w:hAnsi="Arial" w:cs="Arial"/>
          <w:color w:val="23303A"/>
          <w:sz w:val="27"/>
          <w:szCs w:val="27"/>
          <w:lang w:eastAsia="es-MX"/>
        </w:rPr>
        <w:lastRenderedPageBreak/>
        <w:t>Breve reflexión comparando PostgreSQL y MySQL.</w:t>
      </w:r>
    </w:p>
    <w:p w14:paraId="41EB7B8A" w14:textId="75E0765D" w:rsidR="0010632D" w:rsidRDefault="0010632D" w:rsidP="0010632D">
      <w:pPr>
        <w:pStyle w:val="Prrafodelista"/>
        <w:rPr>
          <w:rFonts w:ascii="Arial" w:hAnsi="Arial" w:cs="Arial"/>
          <w:color w:val="23303A"/>
          <w:shd w:val="clear" w:color="auto" w:fill="FFFFFF"/>
        </w:rPr>
      </w:pPr>
    </w:p>
    <w:p w14:paraId="173F5AF2" w14:textId="77777777" w:rsidR="0010632D" w:rsidRDefault="0010632D" w:rsidP="0010632D">
      <w:pPr>
        <w:pStyle w:val="NormalWeb"/>
      </w:pPr>
      <w:r>
        <w:t>PostgreSQL y MySQL son sistemas de gestión de bases de datos relacionales muy utilizados. PostgreSQL se caracteriza por ser más robusto y cumplir de forma estricta con los estándares SQL, además de ofrecer mayor soporte para consultas complejas y manejo avanzado de datos. Por otro lado, MySQL es reconocido por su facilidad de uso, rapidez y gran popularidad en aplicaciones web. Ambos motores permiten gestionar información de manera eficiente, pero PostgreSQL suele emplearse en sistemas que requieren mayor integridad y funcionalidades avanzadas, mientras que MySQL es común en proyectos web por su simplicidad y rendimiento.</w:t>
      </w:r>
    </w:p>
    <w:p w14:paraId="3F29BE07" w14:textId="77777777" w:rsidR="0010632D" w:rsidRPr="0010632D" w:rsidRDefault="0010632D" w:rsidP="0010632D">
      <w:pPr>
        <w:pStyle w:val="Prrafodelista"/>
        <w:rPr>
          <w:rFonts w:ascii="Arial" w:hAnsi="Arial" w:cs="Arial"/>
          <w:color w:val="23303A"/>
          <w:shd w:val="clear" w:color="auto" w:fill="FFFFFF"/>
        </w:rPr>
      </w:pPr>
    </w:p>
    <w:p w14:paraId="54DF91E4" w14:textId="77777777" w:rsidR="00EC7ED3" w:rsidRDefault="00EC7ED3" w:rsidP="00EC7ED3">
      <w:pPr>
        <w:pStyle w:val="Prrafodelista"/>
      </w:pPr>
    </w:p>
    <w:sectPr w:rsidR="00EC7E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37C24"/>
    <w:multiLevelType w:val="multilevel"/>
    <w:tmpl w:val="84F8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25728"/>
    <w:multiLevelType w:val="multilevel"/>
    <w:tmpl w:val="B5AA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F3D24"/>
    <w:multiLevelType w:val="multilevel"/>
    <w:tmpl w:val="988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65D6F"/>
    <w:multiLevelType w:val="multilevel"/>
    <w:tmpl w:val="60C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41851"/>
    <w:multiLevelType w:val="multilevel"/>
    <w:tmpl w:val="0DFC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A68D5"/>
    <w:multiLevelType w:val="hybridMultilevel"/>
    <w:tmpl w:val="58121A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D3"/>
    <w:rsid w:val="0010632D"/>
    <w:rsid w:val="00EC7ED3"/>
    <w:rsid w:val="00FC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8834"/>
  <w15:chartTrackingRefBased/>
  <w15:docId w15:val="{8C5BB89A-EE9C-4367-81AF-36F95CEE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7ED3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EC7ED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ALEXIS MANJARRES POLO</dc:creator>
  <cp:keywords/>
  <dc:description/>
  <cp:lastModifiedBy>MARLON ALEXIS MANJARRES POLO</cp:lastModifiedBy>
  <cp:revision>1</cp:revision>
  <dcterms:created xsi:type="dcterms:W3CDTF">2026-03-16T21:23:00Z</dcterms:created>
  <dcterms:modified xsi:type="dcterms:W3CDTF">2026-03-16T21:39:00Z</dcterms:modified>
</cp:coreProperties>
</file>