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30" w:rsidRDefault="00EB0D30" w:rsidP="00EB0D30">
      <w:pPr>
        <w:pStyle w:val="Heading2"/>
        <w:rPr>
          <w:b/>
          <w:color w:val="003399"/>
        </w:rPr>
      </w:pPr>
      <w:r>
        <w:rPr>
          <w:b/>
          <w:color w:val="003399"/>
        </w:rPr>
        <w:t>Form Naming</w:t>
      </w:r>
      <w:r>
        <w:rPr>
          <w:b/>
          <w:color w:val="003399"/>
        </w:rPr>
        <w:t>:</w:t>
      </w:r>
    </w:p>
    <w:p w:rsidR="00EB0D30" w:rsidRDefault="00EB0D30" w:rsidP="00EB0D30">
      <w:pPr>
        <w:pStyle w:val="NoSpacing"/>
      </w:pPr>
      <w:r>
        <w:t>To track a form in Site catalyst:</w:t>
      </w:r>
    </w:p>
    <w:p w:rsidR="00EB0D30" w:rsidRDefault="00EB0D30" w:rsidP="00EB0D30">
      <w:pPr>
        <w:pStyle w:val="ListParagraph"/>
        <w:numPr>
          <w:ilvl w:val="0"/>
          <w:numId w:val="5"/>
        </w:numPr>
        <w:autoSpaceDE w:val="0"/>
        <w:autoSpaceDN w:val="0"/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The web form needs a separate response page. Forms that submit to themselves cannot be tracked with this method.</w:t>
      </w:r>
    </w:p>
    <w:p w:rsidR="00EB0D30" w:rsidRDefault="00EB0D30" w:rsidP="00EB0D30">
      <w:pPr>
        <w:pStyle w:val="ListParagraph"/>
        <w:numPr>
          <w:ilvl w:val="0"/>
          <w:numId w:val="5"/>
        </w:numPr>
        <w:autoSpaceDE w:val="0"/>
        <w:autoSpaceDN w:val="0"/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Both the web form page and the response page need to have Site Catalyst included</w:t>
      </w:r>
      <w:r w:rsidR="00501312">
        <w:rPr>
          <w:rFonts w:ascii="Segoe UI" w:hAnsi="Segoe UI" w:cs="Segoe UI"/>
          <w:color w:val="1A1A1A"/>
          <w:sz w:val="20"/>
          <w:szCs w:val="20"/>
        </w:rPr>
        <w:t xml:space="preserve"> </w:t>
      </w:r>
      <w:r>
        <w:rPr>
          <w:rFonts w:ascii="Segoe UI" w:hAnsi="Segoe UI" w:cs="Segoe UI"/>
          <w:color w:val="1A1A1A"/>
          <w:sz w:val="20"/>
          <w:szCs w:val="20"/>
        </w:rPr>
        <w:t>(automatic</w:t>
      </w:r>
      <w:r w:rsidR="007F2FB2">
        <w:rPr>
          <w:rFonts w:ascii="Segoe UI" w:hAnsi="Segoe UI" w:cs="Segoe UI"/>
          <w:color w:val="1A1A1A"/>
          <w:sz w:val="20"/>
          <w:szCs w:val="20"/>
        </w:rPr>
        <w:t>ally included</w:t>
      </w:r>
      <w:r>
        <w:rPr>
          <w:rFonts w:ascii="Segoe UI" w:hAnsi="Segoe UI" w:cs="Segoe UI"/>
          <w:color w:val="1A1A1A"/>
          <w:sz w:val="20"/>
          <w:szCs w:val="20"/>
        </w:rPr>
        <w:t xml:space="preserve"> for templated files).</w:t>
      </w:r>
    </w:p>
    <w:p w:rsidR="00EB0D30" w:rsidRPr="00EB0D30" w:rsidRDefault="00EB0D30" w:rsidP="00EB0D30">
      <w:pPr>
        <w:pStyle w:val="ListParagraph"/>
        <w:numPr>
          <w:ilvl w:val="0"/>
          <w:numId w:val="5"/>
        </w:numPr>
        <w:autoSpaceDE w:val="0"/>
        <w:autoSpaceDN w:val="0"/>
        <w:rPr>
          <w:rFonts w:ascii="Segoe UI" w:hAnsi="Segoe UI" w:cs="Segoe UI"/>
          <w:color w:val="1A1A1A"/>
          <w:sz w:val="20"/>
          <w:szCs w:val="20"/>
        </w:rPr>
      </w:pPr>
      <w:r w:rsidRPr="00EB0D30">
        <w:rPr>
          <w:rFonts w:ascii="Segoe UI" w:hAnsi="Segoe UI" w:cs="Segoe UI"/>
          <w:color w:val="1A1A1A"/>
          <w:sz w:val="20"/>
          <w:szCs w:val="20"/>
        </w:rPr>
        <w:t xml:space="preserve">Each form needs to </w:t>
      </w:r>
      <w:r w:rsidR="007F2FB2">
        <w:rPr>
          <w:rFonts w:ascii="Segoe UI" w:hAnsi="Segoe UI" w:cs="Segoe UI"/>
          <w:color w:val="1A1A1A"/>
          <w:sz w:val="20"/>
          <w:szCs w:val="20"/>
        </w:rPr>
        <w:t>be given</w:t>
      </w:r>
      <w:r w:rsidRPr="00EB0D30">
        <w:rPr>
          <w:rFonts w:ascii="Segoe UI" w:hAnsi="Segoe UI" w:cs="Segoe UI"/>
          <w:color w:val="1A1A1A"/>
          <w:sz w:val="20"/>
          <w:szCs w:val="20"/>
        </w:rPr>
        <w:t xml:space="preserve"> a unique name</w:t>
      </w:r>
      <w:r w:rsidR="007F2FB2">
        <w:rPr>
          <w:rFonts w:ascii="Segoe UI" w:hAnsi="Segoe UI" w:cs="Segoe UI"/>
          <w:color w:val="1A1A1A"/>
          <w:sz w:val="20"/>
          <w:szCs w:val="20"/>
        </w:rPr>
        <w:t xml:space="preserve"> – avoid generic names like “Freddie Form”</w:t>
      </w:r>
      <w:r w:rsidRPr="00EB0D30">
        <w:rPr>
          <w:rFonts w:ascii="Segoe UI" w:hAnsi="Segoe UI" w:cs="Segoe UI"/>
          <w:color w:val="1A1A1A"/>
          <w:sz w:val="20"/>
          <w:szCs w:val="20"/>
        </w:rPr>
        <w:t xml:space="preserve">.  </w:t>
      </w:r>
    </w:p>
    <w:p w:rsidR="007F2FB2" w:rsidRDefault="007F2FB2" w:rsidP="007F2FB2">
      <w:pPr>
        <w:pStyle w:val="Heading2"/>
        <w:rPr>
          <w:b/>
          <w:color w:val="003399"/>
        </w:rPr>
      </w:pPr>
      <w:r>
        <w:rPr>
          <w:b/>
          <w:color w:val="003399"/>
        </w:rPr>
        <w:t>Step 1</w:t>
      </w:r>
      <w:r>
        <w:rPr>
          <w:b/>
          <w:color w:val="003399"/>
        </w:rPr>
        <w:t>:</w:t>
      </w:r>
    </w:p>
    <w:p w:rsidR="00EB0D30" w:rsidRDefault="00EB0D30" w:rsidP="00EB0D30">
      <w:pPr>
        <w:autoSpaceDE w:val="0"/>
        <w:autoSpaceDN w:val="0"/>
      </w:pPr>
      <w:r>
        <w:rPr>
          <w:rFonts w:ascii="Segoe UI" w:hAnsi="Segoe UI" w:cs="Segoe UI"/>
          <w:color w:val="1A1A1A"/>
          <w:sz w:val="20"/>
          <w:szCs w:val="20"/>
        </w:rPr>
        <w:t>O</w:t>
      </w:r>
      <w:r w:rsidR="007F2FB2">
        <w:rPr>
          <w:rFonts w:ascii="Segoe UI" w:hAnsi="Segoe UI" w:cs="Segoe UI"/>
          <w:color w:val="1A1A1A"/>
          <w:sz w:val="20"/>
          <w:szCs w:val="20"/>
        </w:rPr>
        <w:t>n the form page</w:t>
      </w:r>
      <w:r>
        <w:rPr>
          <w:rFonts w:ascii="Segoe UI" w:hAnsi="Segoe UI" w:cs="Segoe UI"/>
          <w:color w:val="1A1A1A"/>
          <w:sz w:val="20"/>
          <w:szCs w:val="20"/>
        </w:rPr>
        <w:t xml:space="preserve">, </w:t>
      </w:r>
      <w:r w:rsidR="007F2FB2">
        <w:rPr>
          <w:rFonts w:ascii="Segoe UI" w:hAnsi="Segoe UI" w:cs="Segoe UI"/>
          <w:color w:val="1A1A1A"/>
          <w:sz w:val="20"/>
          <w:szCs w:val="20"/>
        </w:rPr>
        <w:t>assign the form’s unique name to</w:t>
      </w:r>
      <w:r>
        <w:rPr>
          <w:rFonts w:ascii="Segoe UI" w:hAnsi="Segoe UI" w:cs="Segoe UI"/>
          <w:color w:val="1A1A1A"/>
          <w:sz w:val="20"/>
          <w:szCs w:val="20"/>
        </w:rPr>
        <w:t xml:space="preserve"> </w:t>
      </w:r>
      <w:r w:rsidR="007F2FB2">
        <w:rPr>
          <w:rFonts w:ascii="Segoe UI" w:hAnsi="Segoe UI" w:cs="Segoe UI"/>
          <w:color w:val="1A1A1A"/>
          <w:sz w:val="20"/>
          <w:szCs w:val="20"/>
        </w:rPr>
        <w:t>s_</w:t>
      </w:r>
      <w:proofErr w:type="gramStart"/>
      <w:r w:rsidR="007F2FB2">
        <w:rPr>
          <w:rFonts w:ascii="Segoe UI" w:hAnsi="Segoe UI" w:cs="Segoe UI"/>
          <w:color w:val="1A1A1A"/>
          <w:sz w:val="20"/>
          <w:szCs w:val="20"/>
        </w:rPr>
        <w:t>somni.</w:t>
      </w:r>
      <w:r>
        <w:rPr>
          <w:rFonts w:ascii="Segoe UI" w:hAnsi="Segoe UI" w:cs="Segoe UI"/>
          <w:color w:val="1A1A1A"/>
          <w:sz w:val="20"/>
          <w:szCs w:val="20"/>
        </w:rPr>
        <w:t>eVar</w:t>
      </w:r>
      <w:proofErr w:type="gramEnd"/>
      <w:r>
        <w:rPr>
          <w:rFonts w:ascii="Segoe UI" w:hAnsi="Segoe UI" w:cs="Segoe UI"/>
          <w:color w:val="1A1A1A"/>
          <w:sz w:val="20"/>
          <w:szCs w:val="20"/>
        </w:rPr>
        <w:t>11</w:t>
      </w:r>
      <w:r w:rsidR="007F2FB2">
        <w:rPr>
          <w:rFonts w:ascii="Segoe UI" w:hAnsi="Segoe UI" w:cs="Segoe UI"/>
          <w:color w:val="1A1A1A"/>
          <w:sz w:val="20"/>
          <w:szCs w:val="20"/>
        </w:rPr>
        <w:t>. This variable lets S</w:t>
      </w:r>
      <w:r>
        <w:rPr>
          <w:rFonts w:ascii="Segoe UI" w:hAnsi="Segoe UI" w:cs="Segoe UI"/>
          <w:color w:val="1A1A1A"/>
          <w:sz w:val="20"/>
          <w:szCs w:val="20"/>
        </w:rPr>
        <w:t xml:space="preserve">ite Catalyst know which form was </w:t>
      </w:r>
      <w:r w:rsidR="007F2FB2">
        <w:rPr>
          <w:rFonts w:ascii="Segoe UI" w:hAnsi="Segoe UI" w:cs="Segoe UI"/>
          <w:color w:val="1A1A1A"/>
          <w:sz w:val="20"/>
          <w:szCs w:val="20"/>
        </w:rPr>
        <w:t>initialized</w:t>
      </w:r>
      <w:r>
        <w:rPr>
          <w:rFonts w:ascii="Segoe UI" w:hAnsi="Segoe UI" w:cs="Segoe UI"/>
          <w:color w:val="1A1A1A"/>
          <w:sz w:val="20"/>
          <w:szCs w:val="20"/>
        </w:rPr>
        <w:t>:</w:t>
      </w:r>
    </w:p>
    <w:p w:rsidR="00EB0D30" w:rsidRPr="007F2FB2" w:rsidRDefault="00EB0D30" w:rsidP="00EB0D30">
      <w:pPr>
        <w:autoSpaceDE w:val="0"/>
        <w:autoSpaceDN w:val="0"/>
        <w:spacing w:after="0"/>
        <w:ind w:left="720"/>
        <w:rPr>
          <w:color w:val="808080" w:themeColor="background1" w:themeShade="80"/>
        </w:rPr>
      </w:pPr>
      <w:r w:rsidRPr="007F2FB2">
        <w:rPr>
          <w:rFonts w:ascii="Consolas" w:hAnsi="Consolas"/>
          <w:color w:val="808080" w:themeColor="background1" w:themeShade="80"/>
          <w:sz w:val="20"/>
          <w:szCs w:val="20"/>
        </w:rPr>
        <w:t>&lt;script&gt;</w:t>
      </w:r>
    </w:p>
    <w:p w:rsidR="00EB0D30" w:rsidRDefault="00EB0D30" w:rsidP="00EB0D30">
      <w:pPr>
        <w:pStyle w:val="HTMLPreformatted"/>
        <w:ind w:left="720"/>
      </w:pPr>
      <w:r>
        <w:rPr>
          <w:rFonts w:ascii="Consolas" w:hAnsi="Consolas"/>
          <w:color w:val="002060"/>
        </w:rPr>
        <w:t>s_</w:t>
      </w:r>
      <w:proofErr w:type="gramStart"/>
      <w:r>
        <w:rPr>
          <w:rFonts w:ascii="Consolas" w:hAnsi="Consolas"/>
          <w:color w:val="002060"/>
        </w:rPr>
        <w:t>somni.eVar</w:t>
      </w:r>
      <w:proofErr w:type="gramEnd"/>
      <w:r>
        <w:rPr>
          <w:rFonts w:ascii="Consolas" w:hAnsi="Consolas"/>
          <w:color w:val="002060"/>
        </w:rPr>
        <w:t>11 = "workout prospector sign up</w:t>
      </w:r>
      <w:r w:rsidR="00501312">
        <w:rPr>
          <w:rFonts w:ascii="Consolas" w:hAnsi="Consolas"/>
          <w:color w:val="002060"/>
        </w:rPr>
        <w:t xml:space="preserve"> form</w:t>
      </w:r>
      <w:r>
        <w:rPr>
          <w:rFonts w:ascii="Consolas" w:hAnsi="Consolas"/>
          <w:color w:val="002060"/>
        </w:rPr>
        <w:t xml:space="preserve">";  </w:t>
      </w:r>
    </w:p>
    <w:p w:rsidR="00EB0D30" w:rsidRPr="007F2FB2" w:rsidRDefault="00EB0D30" w:rsidP="00EB0D30">
      <w:pPr>
        <w:autoSpaceDE w:val="0"/>
        <w:autoSpaceDN w:val="0"/>
        <w:ind w:left="720"/>
        <w:rPr>
          <w:color w:val="808080" w:themeColor="background1" w:themeShade="80"/>
        </w:rPr>
      </w:pPr>
      <w:r w:rsidRPr="007F2FB2">
        <w:rPr>
          <w:rFonts w:ascii="Consolas" w:hAnsi="Consolas"/>
          <w:color w:val="808080" w:themeColor="background1" w:themeShade="80"/>
          <w:sz w:val="20"/>
          <w:szCs w:val="20"/>
        </w:rPr>
        <w:t>&lt;/script&gt;</w:t>
      </w:r>
    </w:p>
    <w:p w:rsidR="007F2FB2" w:rsidRDefault="00EB0D30" w:rsidP="007F2FB2">
      <w:pPr>
        <w:pStyle w:val="Heading2"/>
        <w:rPr>
          <w:b/>
          <w:color w:val="003399"/>
        </w:rPr>
      </w:pPr>
      <w:r>
        <w:rPr>
          <w:rFonts w:ascii="Segoe UI" w:hAnsi="Segoe UI" w:cs="Segoe UI"/>
          <w:color w:val="1A1A1A"/>
          <w:sz w:val="20"/>
          <w:szCs w:val="20"/>
        </w:rPr>
        <w:t> </w:t>
      </w:r>
      <w:r w:rsidR="007F2FB2">
        <w:rPr>
          <w:b/>
          <w:color w:val="003399"/>
        </w:rPr>
        <w:t>Step 2</w:t>
      </w:r>
      <w:r w:rsidR="007F2FB2">
        <w:rPr>
          <w:b/>
          <w:color w:val="003399"/>
        </w:rPr>
        <w:t>:</w:t>
      </w:r>
    </w:p>
    <w:p w:rsidR="007F2FB2" w:rsidRDefault="007F2FB2" w:rsidP="00EB0D30">
      <w:pPr>
        <w:autoSpaceDE w:val="0"/>
        <w:autoSpaceDN w:val="0"/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O</w:t>
      </w:r>
      <w:r w:rsidR="00EB0D30">
        <w:rPr>
          <w:rFonts w:ascii="Segoe UI" w:hAnsi="Segoe UI" w:cs="Segoe UI"/>
          <w:color w:val="1A1A1A"/>
          <w:sz w:val="20"/>
          <w:szCs w:val="20"/>
        </w:rPr>
        <w:t>n the form response page</w:t>
      </w:r>
      <w:r>
        <w:rPr>
          <w:rFonts w:ascii="Segoe UI" w:hAnsi="Segoe UI" w:cs="Segoe UI"/>
          <w:color w:val="1A1A1A"/>
          <w:sz w:val="20"/>
          <w:szCs w:val="20"/>
        </w:rPr>
        <w:t xml:space="preserve">, </w:t>
      </w:r>
      <w:bookmarkStart w:id="0" w:name="_GoBack"/>
      <w:bookmarkEnd w:id="0"/>
    </w:p>
    <w:p w:rsidR="00EB0D30" w:rsidRPr="007F2FB2" w:rsidRDefault="007F2FB2" w:rsidP="007F2FB2">
      <w:pPr>
        <w:pStyle w:val="ListParagraph"/>
        <w:numPr>
          <w:ilvl w:val="0"/>
          <w:numId w:val="6"/>
        </w:numPr>
        <w:autoSpaceDE w:val="0"/>
        <w:autoSpaceDN w:val="0"/>
      </w:pPr>
      <w:r w:rsidRPr="007F2FB2">
        <w:rPr>
          <w:rFonts w:ascii="Segoe UI" w:hAnsi="Segoe UI" w:cs="Segoe UI"/>
          <w:color w:val="1A1A1A"/>
          <w:sz w:val="20"/>
          <w:szCs w:val="20"/>
        </w:rPr>
        <w:t>assign the form’s unique name to s_</w:t>
      </w:r>
      <w:proofErr w:type="gramStart"/>
      <w:r w:rsidRPr="007F2FB2">
        <w:rPr>
          <w:rFonts w:ascii="Segoe UI" w:hAnsi="Segoe UI" w:cs="Segoe UI"/>
          <w:color w:val="1A1A1A"/>
          <w:sz w:val="20"/>
          <w:szCs w:val="20"/>
        </w:rPr>
        <w:t>somni.eVar</w:t>
      </w:r>
      <w:proofErr w:type="gramEnd"/>
      <w:r w:rsidRPr="007F2FB2">
        <w:rPr>
          <w:rFonts w:ascii="Segoe UI" w:hAnsi="Segoe UI" w:cs="Segoe UI"/>
          <w:color w:val="1A1A1A"/>
          <w:sz w:val="20"/>
          <w:szCs w:val="20"/>
        </w:rPr>
        <w:t xml:space="preserve">11. </w:t>
      </w:r>
      <w:r w:rsidRPr="007F2FB2">
        <w:rPr>
          <w:rFonts w:ascii="Segoe UI" w:hAnsi="Segoe UI" w:cs="Segoe UI"/>
          <w:color w:val="1A1A1A"/>
          <w:sz w:val="20"/>
          <w:szCs w:val="20"/>
        </w:rPr>
        <w:t>Repeating this</w:t>
      </w:r>
      <w:r w:rsidRPr="007F2FB2">
        <w:rPr>
          <w:rFonts w:ascii="Segoe UI" w:hAnsi="Segoe UI" w:cs="Segoe UI"/>
          <w:color w:val="1A1A1A"/>
          <w:sz w:val="20"/>
          <w:szCs w:val="20"/>
        </w:rPr>
        <w:t xml:space="preserve"> variable lets Site Catalyst </w:t>
      </w:r>
      <w:r w:rsidR="00EB0D30" w:rsidRPr="007F2FB2">
        <w:rPr>
          <w:rFonts w:ascii="Segoe UI" w:hAnsi="Segoe UI" w:cs="Segoe UI"/>
          <w:color w:val="1A1A1A"/>
          <w:sz w:val="20"/>
          <w:szCs w:val="20"/>
        </w:rPr>
        <w:t>associate</w:t>
      </w:r>
      <w:r w:rsidRPr="007F2FB2">
        <w:rPr>
          <w:rFonts w:ascii="Segoe UI" w:hAnsi="Segoe UI" w:cs="Segoe UI"/>
          <w:color w:val="1A1A1A"/>
          <w:sz w:val="20"/>
          <w:szCs w:val="20"/>
        </w:rPr>
        <w:t xml:space="preserve"> the response page</w:t>
      </w:r>
      <w:r w:rsidR="00EB0D30" w:rsidRPr="007F2FB2">
        <w:rPr>
          <w:rFonts w:ascii="Segoe UI" w:hAnsi="Segoe UI" w:cs="Segoe UI"/>
          <w:color w:val="1A1A1A"/>
          <w:sz w:val="20"/>
          <w:szCs w:val="20"/>
        </w:rPr>
        <w:t xml:space="preserve"> with the appropriate form.</w:t>
      </w:r>
    </w:p>
    <w:p w:rsidR="007F2FB2" w:rsidRPr="007F2FB2" w:rsidRDefault="007F2FB2" w:rsidP="007F2FB2">
      <w:pPr>
        <w:pStyle w:val="ListParagraph"/>
        <w:numPr>
          <w:ilvl w:val="0"/>
          <w:numId w:val="6"/>
        </w:numPr>
        <w:autoSpaceDE w:val="0"/>
        <w:autoSpaceDN w:val="0"/>
      </w:pPr>
      <w:r>
        <w:rPr>
          <w:rFonts w:ascii="Segoe UI" w:hAnsi="Segoe UI" w:cs="Segoe UI"/>
          <w:color w:val="1A1A1A"/>
          <w:sz w:val="20"/>
          <w:szCs w:val="20"/>
        </w:rPr>
        <w:t xml:space="preserve">Set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s_</w:t>
      </w:r>
      <w:proofErr w:type="gramStart"/>
      <w:r>
        <w:rPr>
          <w:rFonts w:ascii="Segoe UI" w:hAnsi="Segoe UI" w:cs="Segoe UI"/>
          <w:color w:val="1A1A1A"/>
          <w:sz w:val="20"/>
          <w:szCs w:val="20"/>
        </w:rPr>
        <w:t>somni.</w:t>
      </w:r>
      <w:r>
        <w:rPr>
          <w:rFonts w:ascii="Segoe UI" w:hAnsi="Segoe UI" w:cs="Segoe UI"/>
          <w:color w:val="1A1A1A"/>
          <w:sz w:val="20"/>
          <w:szCs w:val="20"/>
        </w:rPr>
        <w:t>fmSuccess</w:t>
      </w:r>
      <w:proofErr w:type="spellEnd"/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to true</w:t>
      </w:r>
      <w:r>
        <w:rPr>
          <w:rFonts w:ascii="Segoe UI" w:hAnsi="Segoe UI" w:cs="Segoe UI"/>
          <w:color w:val="1A1A1A"/>
          <w:sz w:val="20"/>
          <w:szCs w:val="20"/>
        </w:rPr>
        <w:t xml:space="preserve"> to let Site C</w:t>
      </w:r>
      <w:r>
        <w:rPr>
          <w:rFonts w:ascii="Segoe UI" w:hAnsi="Segoe UI" w:cs="Segoe UI"/>
          <w:color w:val="1A1A1A"/>
          <w:sz w:val="20"/>
          <w:szCs w:val="20"/>
        </w:rPr>
        <w:t>atalyst knows that the form</w:t>
      </w:r>
      <w:r>
        <w:rPr>
          <w:rFonts w:ascii="Segoe UI" w:hAnsi="Segoe UI" w:cs="Segoe UI"/>
          <w:color w:val="1A1A1A"/>
          <w:sz w:val="20"/>
          <w:szCs w:val="20"/>
        </w:rPr>
        <w:t>’s submission was successful.</w:t>
      </w:r>
    </w:p>
    <w:p w:rsidR="007F2FB2" w:rsidRDefault="007F2FB2" w:rsidP="007F2FB2">
      <w:pPr>
        <w:pStyle w:val="ListParagraph"/>
        <w:numPr>
          <w:ilvl w:val="0"/>
          <w:numId w:val="6"/>
        </w:numPr>
        <w:autoSpaceDE w:val="0"/>
        <w:autoSpaceDN w:val="0"/>
      </w:pPr>
      <w:r>
        <w:rPr>
          <w:rFonts w:ascii="Segoe UI" w:hAnsi="Segoe UI" w:cs="Segoe UI"/>
          <w:color w:val="1A1A1A"/>
          <w:sz w:val="20"/>
          <w:szCs w:val="20"/>
        </w:rPr>
        <w:t xml:space="preserve">Add in logic to </w:t>
      </w:r>
      <w:r>
        <w:rPr>
          <w:rFonts w:ascii="Segoe UI" w:hAnsi="Segoe UI" w:cs="Segoe UI"/>
          <w:b/>
          <w:color w:val="1A1A1A"/>
          <w:sz w:val="20"/>
          <w:szCs w:val="20"/>
        </w:rPr>
        <w:t>only</w:t>
      </w:r>
      <w:r>
        <w:rPr>
          <w:rFonts w:ascii="Segoe UI" w:hAnsi="Segoe UI" w:cs="Segoe UI"/>
          <w:color w:val="1A1A1A"/>
          <w:sz w:val="20"/>
          <w:szCs w:val="20"/>
        </w:rPr>
        <w:t xml:space="preserve"> set these variables if the page referrer </w:t>
      </w:r>
      <w:r>
        <w:rPr>
          <w:rFonts w:ascii="Segoe UI" w:hAnsi="Segoe UI" w:cs="Segoe UI"/>
          <w:color w:val="1A1A1A"/>
          <w:sz w:val="20"/>
          <w:szCs w:val="20"/>
        </w:rPr>
        <w:t xml:space="preserve">(which is globally stored in </w:t>
      </w:r>
      <w:proofErr w:type="spellStart"/>
      <w:proofErr w:type="gramStart"/>
      <w:r>
        <w:rPr>
          <w:rFonts w:ascii="Consolas" w:hAnsi="Consolas"/>
          <w:color w:val="002060"/>
          <w:sz w:val="20"/>
          <w:szCs w:val="20"/>
        </w:rPr>
        <w:t>FM.form</w:t>
      </w:r>
      <w:proofErr w:type="gramEnd"/>
      <w:r>
        <w:rPr>
          <w:rFonts w:ascii="Consolas" w:hAnsi="Consolas"/>
          <w:color w:val="002060"/>
          <w:sz w:val="20"/>
          <w:szCs w:val="20"/>
        </w:rPr>
        <w:t>.referrer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)</w:t>
      </w:r>
      <w:r>
        <w:rPr>
          <w:rFonts w:ascii="Segoe UI" w:hAnsi="Segoe UI" w:cs="Segoe UI"/>
          <w:color w:val="1A1A1A"/>
          <w:sz w:val="20"/>
          <w:szCs w:val="20"/>
        </w:rPr>
        <w:t xml:space="preserve"> matches the form’s url</w:t>
      </w:r>
      <w:r>
        <w:rPr>
          <w:rFonts w:ascii="Segoe UI" w:hAnsi="Segoe UI" w:cs="Segoe UI"/>
          <w:color w:val="1A1A1A"/>
          <w:sz w:val="20"/>
          <w:szCs w:val="20"/>
        </w:rPr>
        <w:t>.</w:t>
      </w:r>
      <w:r>
        <w:rPr>
          <w:rFonts w:ascii="Segoe UI" w:hAnsi="Segoe UI" w:cs="Segoe UI"/>
          <w:color w:val="1A1A1A"/>
          <w:sz w:val="20"/>
          <w:szCs w:val="20"/>
        </w:rPr>
        <w:t xml:space="preserve">  This prevents Site Catalyst from tracking views of the response page while editing and reviewing from counting as a successful submission.</w:t>
      </w:r>
    </w:p>
    <w:p w:rsidR="00EB0D30" w:rsidRPr="007F2FB2" w:rsidRDefault="007F2FB2" w:rsidP="007F2FB2">
      <w:pPr>
        <w:autoSpaceDE w:val="0"/>
        <w:autoSpaceDN w:val="0"/>
        <w:spacing w:after="0"/>
        <w:ind w:left="720"/>
        <w:rPr>
          <w:color w:val="808080" w:themeColor="background1" w:themeShade="80"/>
        </w:rPr>
      </w:pPr>
      <w:r w:rsidRPr="007F2FB2">
        <w:rPr>
          <w:rFonts w:ascii="Consolas" w:hAnsi="Consolas"/>
          <w:color w:val="808080" w:themeColor="background1" w:themeShade="80"/>
          <w:sz w:val="20"/>
          <w:szCs w:val="20"/>
        </w:rPr>
        <w:t>&lt;script&gt;</w:t>
      </w:r>
    </w:p>
    <w:p w:rsidR="00EB0D30" w:rsidRDefault="00EB0D30" w:rsidP="00EB0D30">
      <w:pPr>
        <w:autoSpaceDE w:val="0"/>
        <w:autoSpaceDN w:val="0"/>
        <w:spacing w:after="0"/>
        <w:ind w:left="720"/>
      </w:pPr>
      <w:r>
        <w:rPr>
          <w:rFonts w:ascii="Consolas" w:hAnsi="Consolas"/>
          <w:color w:val="002060"/>
          <w:sz w:val="20"/>
          <w:szCs w:val="20"/>
        </w:rPr>
        <w:t>if (</w:t>
      </w:r>
      <w:proofErr w:type="spellStart"/>
      <w:proofErr w:type="gramStart"/>
      <w:r>
        <w:rPr>
          <w:rFonts w:ascii="Consolas" w:hAnsi="Consolas"/>
          <w:color w:val="002060"/>
          <w:sz w:val="20"/>
          <w:szCs w:val="20"/>
        </w:rPr>
        <w:t>FM.form</w:t>
      </w:r>
      <w:proofErr w:type="gramEnd"/>
      <w:r>
        <w:rPr>
          <w:rFonts w:ascii="Consolas" w:hAnsi="Consolas"/>
          <w:color w:val="002060"/>
          <w:sz w:val="20"/>
          <w:szCs w:val="20"/>
        </w:rPr>
        <w:t>.referrer.match</w:t>
      </w:r>
      <w:proofErr w:type="spellEnd"/>
      <w:r>
        <w:rPr>
          <w:rFonts w:ascii="Consolas" w:hAnsi="Consolas"/>
          <w:color w:val="002060"/>
          <w:sz w:val="20"/>
          <w:szCs w:val="20"/>
        </w:rPr>
        <w:t>(/</w:t>
      </w:r>
      <w:r w:rsidR="00501312" w:rsidRPr="00501312">
        <w:rPr>
          <w:rFonts w:ascii="Consolas" w:hAnsi="Consolas"/>
          <w:color w:val="002060"/>
          <w:sz w:val="20"/>
          <w:szCs w:val="20"/>
        </w:rPr>
        <w:t>service</w:t>
      </w:r>
      <w:r w:rsidR="00501312">
        <w:rPr>
          <w:rFonts w:ascii="Consolas" w:hAnsi="Consolas"/>
          <w:color w:val="002060"/>
          <w:sz w:val="20"/>
          <w:szCs w:val="20"/>
        </w:rPr>
        <w:t>\/</w:t>
      </w:r>
      <w:r>
        <w:rPr>
          <w:rFonts w:ascii="Consolas" w:hAnsi="Consolas"/>
          <w:color w:val="002060"/>
          <w:sz w:val="20"/>
          <w:szCs w:val="20"/>
        </w:rPr>
        <w:t xml:space="preserve">wp2order\.html/)) { </w:t>
      </w:r>
    </w:p>
    <w:p w:rsidR="00EB0D30" w:rsidRDefault="00EB0D30" w:rsidP="00EB0D30">
      <w:pPr>
        <w:autoSpaceDE w:val="0"/>
        <w:autoSpaceDN w:val="0"/>
        <w:spacing w:after="0"/>
        <w:ind w:left="720"/>
      </w:pPr>
      <w:r>
        <w:rPr>
          <w:rFonts w:ascii="Consolas" w:hAnsi="Consolas"/>
          <w:color w:val="002060"/>
          <w:sz w:val="20"/>
          <w:szCs w:val="20"/>
        </w:rPr>
        <w:t>  s_</w:t>
      </w:r>
      <w:proofErr w:type="gramStart"/>
      <w:r>
        <w:rPr>
          <w:rFonts w:ascii="Consolas" w:hAnsi="Consolas"/>
          <w:color w:val="002060"/>
          <w:sz w:val="20"/>
          <w:szCs w:val="20"/>
        </w:rPr>
        <w:t>somni.eVar</w:t>
      </w:r>
      <w:proofErr w:type="gramEnd"/>
      <w:r>
        <w:rPr>
          <w:rFonts w:ascii="Consolas" w:hAnsi="Consolas"/>
          <w:color w:val="002060"/>
          <w:sz w:val="20"/>
          <w:szCs w:val="20"/>
        </w:rPr>
        <w:t>11= "workout prospector sign up</w:t>
      </w:r>
      <w:r w:rsidR="00501312">
        <w:rPr>
          <w:rFonts w:ascii="Consolas" w:hAnsi="Consolas"/>
          <w:color w:val="002060"/>
        </w:rPr>
        <w:t xml:space="preserve"> form</w:t>
      </w:r>
      <w:r w:rsidR="00501312">
        <w:rPr>
          <w:rFonts w:ascii="Consolas" w:hAnsi="Consolas"/>
          <w:color w:val="002060"/>
          <w:sz w:val="20"/>
          <w:szCs w:val="20"/>
        </w:rPr>
        <w:t xml:space="preserve"> </w:t>
      </w:r>
      <w:r>
        <w:rPr>
          <w:rFonts w:ascii="Consolas" w:hAnsi="Consolas"/>
          <w:color w:val="002060"/>
          <w:sz w:val="20"/>
          <w:szCs w:val="20"/>
        </w:rPr>
        <w:t>";</w:t>
      </w:r>
    </w:p>
    <w:p w:rsidR="00EB0D30" w:rsidRDefault="00EB0D30" w:rsidP="00EB0D30">
      <w:pPr>
        <w:autoSpaceDE w:val="0"/>
        <w:autoSpaceDN w:val="0"/>
        <w:spacing w:after="0"/>
        <w:ind w:left="720"/>
      </w:pPr>
      <w:r>
        <w:rPr>
          <w:rFonts w:ascii="Consolas" w:hAnsi="Consolas"/>
          <w:color w:val="002060"/>
          <w:sz w:val="20"/>
          <w:szCs w:val="20"/>
        </w:rPr>
        <w:t xml:space="preserve">  </w:t>
      </w:r>
      <w:proofErr w:type="spellStart"/>
      <w:r>
        <w:rPr>
          <w:rFonts w:ascii="Consolas" w:hAnsi="Consolas"/>
          <w:color w:val="002060"/>
          <w:sz w:val="20"/>
          <w:szCs w:val="20"/>
        </w:rPr>
        <w:t>s_</w:t>
      </w:r>
      <w:proofErr w:type="gramStart"/>
      <w:r>
        <w:rPr>
          <w:rFonts w:ascii="Consolas" w:hAnsi="Consolas"/>
          <w:color w:val="002060"/>
          <w:sz w:val="20"/>
          <w:szCs w:val="20"/>
        </w:rPr>
        <w:t>somni.fmSuccess</w:t>
      </w:r>
      <w:proofErr w:type="spellEnd"/>
      <w:proofErr w:type="gramEnd"/>
      <w:r>
        <w:rPr>
          <w:rFonts w:ascii="Consolas" w:hAnsi="Consolas"/>
          <w:color w:val="002060"/>
          <w:sz w:val="20"/>
          <w:szCs w:val="20"/>
        </w:rPr>
        <w:t>= true;</w:t>
      </w:r>
      <w:r w:rsidRPr="00EB0D30">
        <w:t xml:space="preserve"> </w:t>
      </w:r>
    </w:p>
    <w:p w:rsidR="00EB0D30" w:rsidRDefault="00EB0D30" w:rsidP="00EB0D30">
      <w:pPr>
        <w:autoSpaceDE w:val="0"/>
        <w:autoSpaceDN w:val="0"/>
        <w:spacing w:after="0"/>
        <w:ind w:left="720"/>
      </w:pPr>
      <w:r>
        <w:rPr>
          <w:rFonts w:ascii="Consolas" w:hAnsi="Consolas"/>
          <w:color w:val="002060"/>
          <w:sz w:val="20"/>
          <w:szCs w:val="20"/>
        </w:rPr>
        <w:t>}</w:t>
      </w:r>
    </w:p>
    <w:p w:rsidR="007F2FB2" w:rsidRPr="007F2FB2" w:rsidRDefault="007F2FB2" w:rsidP="007F2FB2">
      <w:pPr>
        <w:autoSpaceDE w:val="0"/>
        <w:autoSpaceDN w:val="0"/>
        <w:ind w:left="720"/>
        <w:rPr>
          <w:color w:val="808080" w:themeColor="background1" w:themeShade="80"/>
        </w:rPr>
      </w:pPr>
      <w:r w:rsidRPr="007F2FB2">
        <w:rPr>
          <w:rFonts w:ascii="Consolas" w:hAnsi="Consolas"/>
          <w:color w:val="808080" w:themeColor="background1" w:themeShade="80"/>
          <w:sz w:val="20"/>
          <w:szCs w:val="20"/>
        </w:rPr>
        <w:t>&lt;/script&gt;</w:t>
      </w:r>
    </w:p>
    <w:p w:rsidR="007F2FB2" w:rsidRDefault="007F2FB2" w:rsidP="007F2FB2">
      <w:pPr>
        <w:pStyle w:val="Heading2"/>
        <w:rPr>
          <w:b/>
          <w:color w:val="003399"/>
        </w:rPr>
      </w:pPr>
      <w:r>
        <w:rPr>
          <w:b/>
          <w:color w:val="003399"/>
        </w:rPr>
        <w:t>Advanced</w:t>
      </w:r>
      <w:r>
        <w:rPr>
          <w:b/>
          <w:color w:val="003399"/>
        </w:rPr>
        <w:t>:</w:t>
      </w:r>
    </w:p>
    <w:p w:rsidR="00EB0D30" w:rsidRDefault="00EB0D30" w:rsidP="00EB0D30">
      <w:pPr>
        <w:autoSpaceDE w:val="0"/>
        <w:autoSpaceDN w:val="0"/>
      </w:pPr>
      <w:r>
        <w:rPr>
          <w:rFonts w:ascii="Segoe UI" w:hAnsi="Segoe UI" w:cs="Segoe UI"/>
          <w:color w:val="1A1A1A"/>
          <w:sz w:val="20"/>
          <w:szCs w:val="20"/>
        </w:rPr>
        <w:t>Occasionally a single response page is used for multiple form</w:t>
      </w:r>
      <w:r w:rsidR="00501312">
        <w:rPr>
          <w:rFonts w:ascii="Segoe UI" w:hAnsi="Segoe UI" w:cs="Segoe UI"/>
          <w:color w:val="1A1A1A"/>
          <w:sz w:val="20"/>
          <w:szCs w:val="20"/>
        </w:rPr>
        <w:t xml:space="preserve"> page</w:t>
      </w:r>
      <w:r>
        <w:rPr>
          <w:rFonts w:ascii="Segoe UI" w:hAnsi="Segoe UI" w:cs="Segoe UI"/>
          <w:color w:val="1A1A1A"/>
          <w:sz w:val="20"/>
          <w:szCs w:val="20"/>
        </w:rPr>
        <w:t xml:space="preserve">s – in that scenario </w:t>
      </w:r>
      <w:r w:rsidR="00501312">
        <w:rPr>
          <w:rFonts w:ascii="Segoe UI" w:hAnsi="Segoe UI" w:cs="Segoe UI"/>
          <w:color w:val="1A1A1A"/>
          <w:sz w:val="20"/>
          <w:szCs w:val="20"/>
        </w:rPr>
        <w:t>simple use if/else</w:t>
      </w:r>
      <w:r>
        <w:rPr>
          <w:rFonts w:ascii="Segoe UI" w:hAnsi="Segoe UI" w:cs="Segoe UI"/>
          <w:color w:val="1A1A1A"/>
          <w:sz w:val="20"/>
          <w:szCs w:val="20"/>
        </w:rPr>
        <w:t xml:space="preserve"> statements to go through all the </w:t>
      </w:r>
      <w:r w:rsidR="00501312">
        <w:rPr>
          <w:rFonts w:ascii="Segoe UI" w:hAnsi="Segoe UI" w:cs="Segoe UI"/>
          <w:color w:val="1A1A1A"/>
          <w:sz w:val="20"/>
          <w:szCs w:val="20"/>
        </w:rPr>
        <w:t>referrers</w:t>
      </w:r>
      <w:r>
        <w:rPr>
          <w:rFonts w:ascii="Segoe UI" w:hAnsi="Segoe UI" w:cs="Segoe UI"/>
          <w:color w:val="1A1A1A"/>
          <w:sz w:val="20"/>
          <w:szCs w:val="20"/>
        </w:rPr>
        <w:t>.</w:t>
      </w:r>
    </w:p>
    <w:p w:rsidR="00EB0D30" w:rsidRPr="007F2FB2" w:rsidRDefault="007F2FB2" w:rsidP="007F2FB2">
      <w:pPr>
        <w:autoSpaceDE w:val="0"/>
        <w:autoSpaceDN w:val="0"/>
        <w:spacing w:after="0"/>
        <w:ind w:left="720"/>
        <w:rPr>
          <w:color w:val="808080" w:themeColor="background1" w:themeShade="80"/>
        </w:rPr>
      </w:pPr>
      <w:r w:rsidRPr="007F2FB2">
        <w:rPr>
          <w:rFonts w:ascii="Consolas" w:hAnsi="Consolas"/>
          <w:color w:val="808080" w:themeColor="background1" w:themeShade="80"/>
          <w:sz w:val="20"/>
          <w:szCs w:val="20"/>
        </w:rPr>
        <w:t>&lt;script&gt;</w:t>
      </w:r>
    </w:p>
    <w:p w:rsidR="00EB0D30" w:rsidRDefault="00EB0D30" w:rsidP="00EB0D30">
      <w:pPr>
        <w:autoSpaceDE w:val="0"/>
        <w:autoSpaceDN w:val="0"/>
        <w:spacing w:after="0"/>
        <w:ind w:left="720"/>
      </w:pPr>
      <w:r>
        <w:rPr>
          <w:rFonts w:ascii="Consolas" w:hAnsi="Consolas" w:cs="Consolas"/>
          <w:color w:val="002060"/>
          <w:sz w:val="20"/>
          <w:szCs w:val="20"/>
        </w:rPr>
        <w:t>if (</w:t>
      </w:r>
      <w:proofErr w:type="spellStart"/>
      <w:proofErr w:type="gramStart"/>
      <w:r>
        <w:rPr>
          <w:rFonts w:ascii="Consolas" w:hAnsi="Consolas" w:cs="Consolas"/>
          <w:color w:val="002060"/>
          <w:sz w:val="20"/>
          <w:szCs w:val="20"/>
        </w:rPr>
        <w:t>FM.form</w:t>
      </w:r>
      <w:proofErr w:type="gramEnd"/>
      <w:r>
        <w:rPr>
          <w:rFonts w:ascii="Consolas" w:hAnsi="Consolas" w:cs="Consolas"/>
          <w:color w:val="002060"/>
          <w:sz w:val="20"/>
          <w:szCs w:val="20"/>
        </w:rPr>
        <w:t>.referrer.match</w:t>
      </w:r>
      <w:proofErr w:type="spellEnd"/>
      <w:r>
        <w:rPr>
          <w:rFonts w:ascii="Consolas" w:hAnsi="Consolas" w:cs="Consolas"/>
          <w:color w:val="002060"/>
          <w:sz w:val="20"/>
          <w:szCs w:val="20"/>
        </w:rPr>
        <w:t xml:space="preserve">(/form1\.html/)) { </w:t>
      </w:r>
    </w:p>
    <w:p w:rsidR="00EB0D30" w:rsidRPr="00501312" w:rsidRDefault="00EB0D30" w:rsidP="00501312">
      <w:pPr>
        <w:autoSpaceDE w:val="0"/>
        <w:autoSpaceDN w:val="0"/>
        <w:spacing w:after="0"/>
        <w:ind w:left="720"/>
        <w:rPr>
          <w:color w:val="808080" w:themeColor="background1" w:themeShade="80"/>
        </w:rPr>
      </w:pPr>
      <w:r>
        <w:rPr>
          <w:rFonts w:ascii="Consolas" w:hAnsi="Consolas" w:cs="Consolas"/>
          <w:color w:val="002060"/>
          <w:sz w:val="20"/>
          <w:szCs w:val="20"/>
        </w:rPr>
        <w:t>  </w:t>
      </w:r>
      <w:r w:rsidR="00501312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="00501312" w:rsidRPr="00501312">
        <w:rPr>
          <w:rFonts w:ascii="Consolas" w:hAnsi="Consolas" w:cs="Consolas"/>
          <w:color w:val="808080" w:themeColor="background1" w:themeShade="80"/>
          <w:sz w:val="20"/>
          <w:szCs w:val="20"/>
        </w:rPr>
        <w:t>// set variables for form 1</w:t>
      </w:r>
    </w:p>
    <w:p w:rsidR="00EB0D30" w:rsidRDefault="00EB0D30" w:rsidP="00EB0D30">
      <w:pPr>
        <w:autoSpaceDE w:val="0"/>
        <w:autoSpaceDN w:val="0"/>
        <w:spacing w:after="0"/>
        <w:ind w:left="720"/>
      </w:pPr>
      <w:r>
        <w:rPr>
          <w:rFonts w:ascii="Consolas" w:hAnsi="Consolas" w:cs="Consolas"/>
          <w:color w:val="002060"/>
          <w:sz w:val="20"/>
          <w:szCs w:val="20"/>
        </w:rPr>
        <w:t>}</w:t>
      </w:r>
    </w:p>
    <w:p w:rsidR="00501312" w:rsidRDefault="00EB0D30" w:rsidP="00501312">
      <w:pPr>
        <w:autoSpaceDE w:val="0"/>
        <w:autoSpaceDN w:val="0"/>
        <w:spacing w:after="0"/>
        <w:ind w:left="720"/>
      </w:pPr>
      <w:r>
        <w:rPr>
          <w:rFonts w:ascii="Consolas" w:hAnsi="Consolas" w:cs="Consolas"/>
          <w:color w:val="002060"/>
          <w:sz w:val="20"/>
          <w:szCs w:val="20"/>
        </w:rPr>
        <w:t>else if (</w:t>
      </w:r>
      <w:proofErr w:type="spellStart"/>
      <w:proofErr w:type="gramStart"/>
      <w:r>
        <w:rPr>
          <w:rFonts w:ascii="Consolas" w:hAnsi="Consolas" w:cs="Consolas"/>
          <w:color w:val="002060"/>
          <w:sz w:val="20"/>
          <w:szCs w:val="20"/>
        </w:rPr>
        <w:t>FM.form</w:t>
      </w:r>
      <w:proofErr w:type="gramEnd"/>
      <w:r>
        <w:rPr>
          <w:rFonts w:ascii="Consolas" w:hAnsi="Consolas" w:cs="Consolas"/>
          <w:color w:val="002060"/>
          <w:sz w:val="20"/>
          <w:szCs w:val="20"/>
        </w:rPr>
        <w:t>.referrer.match</w:t>
      </w:r>
      <w:proofErr w:type="spellEnd"/>
      <w:r>
        <w:rPr>
          <w:rFonts w:ascii="Consolas" w:hAnsi="Consolas" w:cs="Consolas"/>
          <w:color w:val="002060"/>
          <w:sz w:val="20"/>
          <w:szCs w:val="20"/>
        </w:rPr>
        <w:t xml:space="preserve">(/form2\.html/)) { </w:t>
      </w:r>
    </w:p>
    <w:p w:rsidR="00501312" w:rsidRPr="00501312" w:rsidRDefault="00501312" w:rsidP="00501312">
      <w:pPr>
        <w:autoSpaceDE w:val="0"/>
        <w:autoSpaceDN w:val="0"/>
        <w:spacing w:after="0"/>
        <w:ind w:left="720"/>
        <w:rPr>
          <w:color w:val="808080" w:themeColor="background1" w:themeShade="80"/>
        </w:rPr>
      </w:pPr>
      <w:r>
        <w:rPr>
          <w:rFonts w:ascii="Consolas" w:hAnsi="Consolas" w:cs="Consolas"/>
          <w:color w:val="002060"/>
          <w:sz w:val="20"/>
          <w:szCs w:val="20"/>
        </w:rPr>
        <w:t>  </w:t>
      </w:r>
      <w:r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501312">
        <w:rPr>
          <w:rFonts w:ascii="Consolas" w:hAnsi="Consolas" w:cs="Consolas"/>
          <w:color w:val="808080" w:themeColor="background1" w:themeShade="80"/>
          <w:sz w:val="20"/>
          <w:szCs w:val="20"/>
        </w:rPr>
        <w:t>// set variables</w:t>
      </w:r>
      <w:r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for form 2</w:t>
      </w:r>
    </w:p>
    <w:p w:rsidR="00EB0D30" w:rsidRDefault="00EB0D30" w:rsidP="00501312">
      <w:pPr>
        <w:autoSpaceDE w:val="0"/>
        <w:autoSpaceDN w:val="0"/>
        <w:spacing w:after="0"/>
        <w:ind w:left="720"/>
      </w:pPr>
      <w:r>
        <w:rPr>
          <w:rFonts w:ascii="Consolas" w:hAnsi="Consolas" w:cs="Consolas"/>
          <w:color w:val="002060"/>
          <w:sz w:val="20"/>
          <w:szCs w:val="20"/>
        </w:rPr>
        <w:t xml:space="preserve">} </w:t>
      </w:r>
    </w:p>
    <w:p w:rsidR="00501312" w:rsidRDefault="00EB0D30" w:rsidP="00501312">
      <w:pPr>
        <w:autoSpaceDE w:val="0"/>
        <w:autoSpaceDN w:val="0"/>
        <w:spacing w:after="0"/>
        <w:ind w:left="720"/>
      </w:pPr>
      <w:r>
        <w:rPr>
          <w:rFonts w:ascii="Consolas" w:hAnsi="Consolas" w:cs="Consolas"/>
          <w:color w:val="002060"/>
          <w:sz w:val="20"/>
          <w:szCs w:val="20"/>
        </w:rPr>
        <w:t>else if (</w:t>
      </w:r>
      <w:proofErr w:type="spellStart"/>
      <w:proofErr w:type="gramStart"/>
      <w:r>
        <w:rPr>
          <w:rFonts w:ascii="Consolas" w:hAnsi="Consolas" w:cs="Consolas"/>
          <w:color w:val="002060"/>
          <w:sz w:val="20"/>
          <w:szCs w:val="20"/>
        </w:rPr>
        <w:t>FM.form</w:t>
      </w:r>
      <w:proofErr w:type="gramEnd"/>
      <w:r>
        <w:rPr>
          <w:rFonts w:ascii="Consolas" w:hAnsi="Consolas" w:cs="Consolas"/>
          <w:color w:val="002060"/>
          <w:sz w:val="20"/>
          <w:szCs w:val="20"/>
        </w:rPr>
        <w:t>.referrer.match</w:t>
      </w:r>
      <w:proofErr w:type="spellEnd"/>
      <w:r>
        <w:rPr>
          <w:rFonts w:ascii="Consolas" w:hAnsi="Consolas" w:cs="Consolas"/>
          <w:color w:val="002060"/>
          <w:sz w:val="20"/>
          <w:szCs w:val="20"/>
        </w:rPr>
        <w:t xml:space="preserve">(/form3\.html/)) { </w:t>
      </w:r>
    </w:p>
    <w:p w:rsidR="00501312" w:rsidRPr="00501312" w:rsidRDefault="00501312" w:rsidP="00501312">
      <w:pPr>
        <w:autoSpaceDE w:val="0"/>
        <w:autoSpaceDN w:val="0"/>
        <w:spacing w:after="0"/>
        <w:ind w:left="720"/>
        <w:rPr>
          <w:color w:val="808080" w:themeColor="background1" w:themeShade="80"/>
        </w:rPr>
      </w:pPr>
      <w:r>
        <w:rPr>
          <w:rFonts w:ascii="Consolas" w:hAnsi="Consolas" w:cs="Consolas"/>
          <w:color w:val="002060"/>
          <w:sz w:val="20"/>
          <w:szCs w:val="20"/>
        </w:rPr>
        <w:t>  </w:t>
      </w:r>
      <w:r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501312">
        <w:rPr>
          <w:rFonts w:ascii="Consolas" w:hAnsi="Consolas" w:cs="Consolas"/>
          <w:color w:val="808080" w:themeColor="background1" w:themeShade="80"/>
          <w:sz w:val="20"/>
          <w:szCs w:val="20"/>
        </w:rPr>
        <w:t>// set variables</w:t>
      </w:r>
      <w:r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for form 3</w:t>
      </w:r>
    </w:p>
    <w:p w:rsidR="00EB0D30" w:rsidRDefault="00EB0D30" w:rsidP="00501312">
      <w:pPr>
        <w:autoSpaceDE w:val="0"/>
        <w:autoSpaceDN w:val="0"/>
        <w:spacing w:after="0"/>
        <w:ind w:left="720"/>
      </w:pPr>
      <w:r>
        <w:rPr>
          <w:rFonts w:ascii="Consolas" w:hAnsi="Consolas" w:cs="Consolas"/>
          <w:color w:val="002060"/>
          <w:sz w:val="20"/>
          <w:szCs w:val="20"/>
        </w:rPr>
        <w:t>}</w:t>
      </w:r>
    </w:p>
    <w:p w:rsidR="004E6545" w:rsidRPr="007F2FB2" w:rsidRDefault="007F2FB2" w:rsidP="007F2FB2">
      <w:pPr>
        <w:autoSpaceDE w:val="0"/>
        <w:autoSpaceDN w:val="0"/>
        <w:ind w:left="720"/>
        <w:rPr>
          <w:rStyle w:val="Strong"/>
          <w:b w:val="0"/>
          <w:bCs w:val="0"/>
          <w:color w:val="808080" w:themeColor="background1" w:themeShade="80"/>
        </w:rPr>
      </w:pPr>
      <w:r w:rsidRPr="007F2FB2">
        <w:rPr>
          <w:rFonts w:ascii="Consolas" w:hAnsi="Consolas"/>
          <w:color w:val="808080" w:themeColor="background1" w:themeShade="80"/>
          <w:sz w:val="20"/>
          <w:szCs w:val="20"/>
        </w:rPr>
        <w:t>&lt;/script&gt;</w:t>
      </w:r>
    </w:p>
    <w:sectPr w:rsidR="004E6545" w:rsidRPr="007F2FB2" w:rsidSect="00501312">
      <w:headerReference w:type="default" r:id="rId8"/>
      <w:type w:val="continuous"/>
      <w:pgSz w:w="12240" w:h="15840"/>
      <w:pgMar w:top="1440" w:right="1080" w:bottom="1080" w:left="1080" w:header="720" w:footer="720" w:gutter="0"/>
      <w:cols w:space="67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545" w:rsidRDefault="00E97545" w:rsidP="00BF29FC">
      <w:pPr>
        <w:spacing w:after="0" w:line="240" w:lineRule="auto"/>
      </w:pPr>
      <w:r>
        <w:separator/>
      </w:r>
    </w:p>
  </w:endnote>
  <w:endnote w:type="continuationSeparator" w:id="0">
    <w:p w:rsidR="00E97545" w:rsidRDefault="00E97545" w:rsidP="00BF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545" w:rsidRDefault="00E97545" w:rsidP="00BF29FC">
      <w:pPr>
        <w:spacing w:after="0" w:line="240" w:lineRule="auto"/>
      </w:pPr>
      <w:r>
        <w:separator/>
      </w:r>
    </w:p>
  </w:footnote>
  <w:footnote w:type="continuationSeparator" w:id="0">
    <w:p w:rsidR="00E97545" w:rsidRDefault="00E97545" w:rsidP="00BF2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D30" w:rsidRPr="00EB0D30" w:rsidRDefault="00EB0D30" w:rsidP="00501312">
    <w:pPr>
      <w:pStyle w:val="Heading1"/>
      <w:spacing w:before="0"/>
      <w:jc w:val="center"/>
      <w:rPr>
        <w:b/>
      </w:rPr>
    </w:pPr>
    <w:proofErr w:type="spellStart"/>
    <w:r>
      <w:rPr>
        <w:b/>
      </w:rPr>
      <w:t>WebForm</w:t>
    </w:r>
    <w:proofErr w:type="spellEnd"/>
    <w:r w:rsidRPr="00BF29FC">
      <w:rPr>
        <w:b/>
      </w:rPr>
      <w:t xml:space="preserve"> Tracking</w:t>
    </w:r>
    <w:r>
      <w:rPr>
        <w:b/>
      </w:rPr>
      <w:t xml:space="preserve"> in Site Catalyst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776F"/>
    <w:multiLevelType w:val="hybridMultilevel"/>
    <w:tmpl w:val="4392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2A05"/>
    <w:multiLevelType w:val="hybridMultilevel"/>
    <w:tmpl w:val="9CC8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1A9"/>
    <w:multiLevelType w:val="hybridMultilevel"/>
    <w:tmpl w:val="B09C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C4946"/>
    <w:multiLevelType w:val="hybridMultilevel"/>
    <w:tmpl w:val="A9243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9236B"/>
    <w:multiLevelType w:val="hybridMultilevel"/>
    <w:tmpl w:val="EF5C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B6A2C"/>
    <w:multiLevelType w:val="hybridMultilevel"/>
    <w:tmpl w:val="D38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64"/>
    <w:rsid w:val="0007523B"/>
    <w:rsid w:val="000C7BD2"/>
    <w:rsid w:val="00127096"/>
    <w:rsid w:val="001B12CC"/>
    <w:rsid w:val="002C63FC"/>
    <w:rsid w:val="00375906"/>
    <w:rsid w:val="003C0764"/>
    <w:rsid w:val="003D4F63"/>
    <w:rsid w:val="003D6A8B"/>
    <w:rsid w:val="004E6545"/>
    <w:rsid w:val="00501312"/>
    <w:rsid w:val="00544906"/>
    <w:rsid w:val="00661055"/>
    <w:rsid w:val="007731D6"/>
    <w:rsid w:val="007F296A"/>
    <w:rsid w:val="007F2FB2"/>
    <w:rsid w:val="00834920"/>
    <w:rsid w:val="0089543E"/>
    <w:rsid w:val="00A67734"/>
    <w:rsid w:val="00A875BB"/>
    <w:rsid w:val="00AE5CAA"/>
    <w:rsid w:val="00B45697"/>
    <w:rsid w:val="00BC573B"/>
    <w:rsid w:val="00BF29FC"/>
    <w:rsid w:val="00D94D60"/>
    <w:rsid w:val="00DD3DFA"/>
    <w:rsid w:val="00E97545"/>
    <w:rsid w:val="00EB0D30"/>
    <w:rsid w:val="00EB6196"/>
    <w:rsid w:val="00F11E84"/>
    <w:rsid w:val="00F3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E200"/>
  <w15:chartTrackingRefBased/>
  <w15:docId w15:val="{C0CBEB78-23C4-4CF3-A2A7-B7DDCAF4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83492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5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5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F29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9FC"/>
  </w:style>
  <w:style w:type="paragraph" w:styleId="Footer">
    <w:name w:val="footer"/>
    <w:basedOn w:val="Normal"/>
    <w:link w:val="FooterChar"/>
    <w:uiPriority w:val="99"/>
    <w:unhideWhenUsed/>
    <w:rsid w:val="00BF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9FC"/>
  </w:style>
  <w:style w:type="paragraph" w:styleId="NoSpacing">
    <w:name w:val="No Spacing"/>
    <w:uiPriority w:val="1"/>
    <w:qFormat/>
    <w:rsid w:val="00BF29F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B0D30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D3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0D25C-0B3E-48A6-9DCB-9A673B4E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Carrero, Sherry L</dc:creator>
  <cp:keywords/>
  <dc:description/>
  <cp:lastModifiedBy>Carrero, Sherry L</cp:lastModifiedBy>
  <cp:revision>3</cp:revision>
  <dcterms:created xsi:type="dcterms:W3CDTF">2017-06-09T17:54:00Z</dcterms:created>
  <dcterms:modified xsi:type="dcterms:W3CDTF">2017-06-09T18:19:00Z</dcterms:modified>
</cp:coreProperties>
</file>