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Proyecto Matem´aticas aplicadas II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4.783935546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 de mayo de 2024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92041015625" w:line="240" w:lineRule="auto"/>
        <w:ind w:left="13.485107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19580078125" w:line="241.5692138671875" w:lineRule="auto"/>
        <w:ind w:left="2.3907470703125" w:right="-2.21923828125" w:firstLine="3.10836791992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El proyecto final pretende poner en </w:t>
      </w:r>
      <w:r w:rsidDel="00000000" w:rsidR="00000000" w:rsidRPr="00000000">
        <w:rPr>
          <w:sz w:val="23.910400390625"/>
          <w:szCs w:val="23.910400390625"/>
          <w:rtl w:val="0"/>
        </w:rPr>
        <w:t xml:space="preserve">acción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en el contexto del estudio de algunos temas de </w:t>
      </w:r>
      <w:r w:rsidDel="00000000" w:rsidR="00000000" w:rsidRPr="00000000">
        <w:rPr>
          <w:sz w:val="23.910400390625"/>
          <w:szCs w:val="23.910400390625"/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y/o </w:t>
      </w:r>
      <w:r w:rsidDel="00000000" w:rsidR="00000000" w:rsidRPr="00000000">
        <w:rPr>
          <w:sz w:val="23.910400390625"/>
          <w:szCs w:val="23.910400390625"/>
          <w:rtl w:val="0"/>
        </w:rPr>
        <w:t xml:space="preserve">investigación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los conocimientos y competencias alcanzadas a lo largo del curso de </w:t>
      </w:r>
      <w:r w:rsidDel="00000000" w:rsidR="00000000" w:rsidRPr="00000000">
        <w:rPr>
          <w:sz w:val="23.910400390625"/>
          <w:szCs w:val="23.910400390625"/>
          <w:rtl w:val="0"/>
        </w:rPr>
        <w:t xml:space="preserve">Matemáticas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Aplicadas II. El desarrollo del proyecto le permitir´a explicar y respaldar matem´atica y computacionalmente, las premisas y conclusiones que consideren </w:t>
      </w:r>
      <w:r w:rsidDel="00000000" w:rsidR="00000000" w:rsidRPr="00000000">
        <w:rPr>
          <w:sz w:val="23.910400390625"/>
          <w:szCs w:val="23.910400390625"/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valiosas respecto a la </w:t>
      </w:r>
      <w:r w:rsidDel="00000000" w:rsidR="00000000" w:rsidRPr="00000000">
        <w:rPr>
          <w:sz w:val="23.910400390625"/>
          <w:szCs w:val="23.910400390625"/>
          <w:rtl w:val="0"/>
        </w:rPr>
        <w:t xml:space="preserve">temática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o problema elegido y dar cuenta de la </w:t>
      </w:r>
      <w:r w:rsidDel="00000000" w:rsidR="00000000" w:rsidRPr="00000000">
        <w:rPr>
          <w:sz w:val="23.910400390625"/>
          <w:szCs w:val="23.910400390625"/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de conceptos y resultados </w:t>
      </w:r>
      <w:r w:rsidDel="00000000" w:rsidR="00000000" w:rsidRPr="00000000">
        <w:rPr>
          <w:sz w:val="23.910400390625"/>
          <w:szCs w:val="23.910400390625"/>
          <w:rtl w:val="0"/>
        </w:rPr>
        <w:t xml:space="preserve">matemáticos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as´ı como mostrar dominio en el uso de herramientas computacionales como Google Colaboratory, Python y GeoGebra.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20263671875" w:line="240" w:lineRule="auto"/>
        <w:ind w:left="6.59896850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Planteamiento del problema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19580078125" w:line="241.56801223754883" w:lineRule="auto"/>
        <w:ind w:left="2.86895751953125" w:right="-1.97998046875" w:firstLine="2.630157470703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Una vez discutida y depurada la bibliograf´ıa inicialmente consultada, se deber´an plantear una(s) meta(s) a alcanzar al final del trabajo (metas que pueden irse transformando a medida que el proceso avanza). En esta etapa se deber´a decidir qu´e tipo de trabajo se va a realizar. Para ello les proponemos formular alguna de las siguientes preguntas orientadoras: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447509765625" w:line="241.56377792358398" w:lineRule="auto"/>
        <w:ind w:left="588.8865661621094" w:right="-2.669677734375" w:firstLine="5.02120971679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¿Se profundizar´a sobre el tema, en forma general, para finalmente dejar claro la importancia del tema abordado y el papel que juega las ecuaciones diferenciales, el c´alculo en varias variables o el algebra lineal en ´el?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07861328125" w:line="241.57196044921875" w:lineRule="auto"/>
        <w:ind w:left="585.2999877929688" w:right="-2.431640625" w:firstLine="8.6077880859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¿Se decide profundizar en una l´ınea particular del tema mostrando el inter´es de este y c´omo el c´alculo que se ha abordado o que a´un no abordamos hace parte importante del mismo?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27978515625" w:line="241.57221794128418" w:lineRule="auto"/>
        <w:ind w:left="588.8865661621094" w:right="-2.1923828125" w:firstLine="5.02120971679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¿Se plantear´a un problema t´ıpico del tema escogido, a trav´es del cual se mostrar´a los aspectos m´as importantes del tema escogido y por supuesto el uso las ecuaciones diferenciales, el c´alculo en varias variables o el algebra lineal?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9927978515625" w:line="240" w:lineRule="auto"/>
        <w:ind w:left="6.59927368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Entregables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19580078125" w:line="241.57221794128418" w:lineRule="auto"/>
        <w:ind w:left="0" w:right="-1.978759765625" w:firstLine="8.607788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Son los insumos, evaluables, que deber´an entregar en el proceso de planeaci´on, desarrollo y presentaci´on.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398681640625" w:line="241.56386375427246" w:lineRule="auto"/>
        <w:ind w:left="585.2999877929688" w:right="-1.474609375" w:firstLine="8.6077880859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 deber´a entregar un documento final, que ser´a el cuaderno Colab que contenga, en tre otros, resumen, introducci´on, antecedentes, objetivos, metodolog´ıa, conclusiones y </w:t>
      </w:r>
      <w:r w:rsidDel="00000000" w:rsidR="00000000" w:rsidRPr="00000000">
        <w:rPr>
          <w:sz w:val="23.910400390625"/>
          <w:szCs w:val="23.910400390625"/>
          <w:rtl w:val="0"/>
        </w:rPr>
        <w:t xml:space="preserve">bibliografía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´ıa e </w:t>
      </w:r>
      <w:r w:rsidDel="00000000" w:rsidR="00000000" w:rsidRPr="00000000">
        <w:rPr>
          <w:sz w:val="23.910400390625"/>
          <w:szCs w:val="23.910400390625"/>
          <w:rtl w:val="0"/>
        </w:rPr>
        <w:t xml:space="preserve">implementación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en Python. (40 %).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167663574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6789779663086" w:lineRule="auto"/>
        <w:ind w:left="588.1692504882812" w:right="-2.908935546875" w:firstLine="2.630157470703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Exposici´on: cada grupo dispondr´a de 20 minutos de presentaci´on, de tal forma que cada uno de los estudiantes pueda mostrar, en fracciones de tiempo similares, el manejo del tema a exponer y los conceptos de c´alculo y ´algebra lineal que involucraba o requer´ıa el mismo, al igual que las implementaciones en Python que el problema a tratar requiera. (60 %)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822998046875" w:line="240" w:lineRule="auto"/>
        <w:ind w:left="6.59927368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Entregas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19580078125" w:line="408.169584274292" w:lineRule="auto"/>
        <w:ind w:left="291.6593933105469" w:right="-5.52001953125" w:firstLine="11.95510864257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Entrega (planteamiento del problema) Semana 14. 2. Entrega final (Cuaderno Colab) Semana 16. 3. Presentaci´on Semana 17.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843994140625" w:line="240" w:lineRule="auto"/>
        <w:ind w:left="6.59927368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Posibles proyectos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00048828125" w:line="241.57196044921875" w:lineRule="auto"/>
        <w:ind w:left="3.586578369140625" w:right="-2.220458984375" w:firstLine="1.91284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Los siguientes son algunos posibles temas para proyectos que puede consultar en el en el libro de Boyd, S., &amp; Vandenberghe, L. (2018):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79345703125" w:line="241.56789779663086" w:lineRule="auto"/>
        <w:ind w:left="587.6910400390625" w:right="-2.1923828125" w:hanging="284.0765380859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Cap´ıtulo 4 (Clustering). Boyd, S., &amp; Vandenberghe, L. (2018). Introduction to ap plied linear algebra: vectors, matrices, and least squares. Cambridge university press. Las secciones 4.1 – 4.3 y 4.4 deben ser abordadas en su totalidad para elaborar el proyecto, as´ı como los ejercicios 4.3 y 4.4. El ejemplo 4.4.1 debe ser implementado num´ericamente.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836181640625" w:line="241.56649589538574" w:lineRule="auto"/>
        <w:ind w:left="585.2999877929688" w:right="-2.669677734375" w:hanging="291.727752685546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Cap´ıtulo 11 (Nonlinear Equations) Wright, S., &amp; Nocedal, J. (2006). Numerical op timization. Springer Science. Incluir la introducci´on, el ejemplo 11.1 y la descripci´on del algoritmo de Newton de las p´aginas 270 – 275. Se debe incluir la implementaci´on num´erica del algoritmo de Newton para el ejemplo 11.2.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64697265625" w:line="241.5721321105957" w:lineRule="auto"/>
        <w:ind w:left="588.1692504882812" w:right="-2.193603515625" w:hanging="296.509857177734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 Tema libre. Usted puede elegir un tema relacionado con los ejes tem´aticos del cur so (Vectores, matrices y funciones de varias variables y Operadores diferenciales e integrales en varias variables). Tambi´en pueden consultar los siguientes temas: Criptograf´ıa, Cadenas de M´arkov, Algebra Lineal y Juegos de Mesa.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5.399475097656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</w:t>
      </w:r>
    </w:p>
    <w:sectPr>
      <w:pgSz w:h="16820" w:w="11900" w:orient="portrait"/>
      <w:pgMar w:bottom="1133.8600158691406" w:top="1871.09619140625" w:left="1705.0839233398438" w:right="1135.5725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