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971E" w14:textId="77777777" w:rsidR="00F2067D" w:rsidRDefault="00F2067D" w:rsidP="00F2067D">
      <w:pPr>
        <w:pStyle w:val="Heading1"/>
      </w:pPr>
      <w:bookmarkStart w:id="0" w:name="_Toc39936301"/>
      <w:r>
        <w:t>ABSTRACT</w:t>
      </w:r>
      <w:bookmarkEnd w:id="0"/>
    </w:p>
    <w:p w14:paraId="3E5E15C4" w14:textId="77777777" w:rsidR="00F2067D" w:rsidRDefault="00F2067D" w:rsidP="00F2067D">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 xml:space="preserve">The security of </w:t>
      </w:r>
      <w:r>
        <w:rPr>
          <w:rFonts w:ascii="Arial" w:hAnsi="Arial" w:cs="Arial"/>
          <w:b/>
          <w:bCs/>
          <w:i/>
          <w:color w:val="000000" w:themeColor="text1"/>
        </w:rPr>
        <w:t>Cloud Computing</w:t>
      </w:r>
      <w:r>
        <w:rPr>
          <w:rFonts w:ascii="Arial" w:hAnsi="Arial" w:cs="Arial"/>
          <w:b/>
          <w:bCs/>
          <w:color w:val="000000" w:themeColor="text1"/>
        </w:rPr>
        <w:t xml:space="preserve"> is one of the most crucial aspects for any company, when deciding to migrate from a physical and healthy environment, to a modern cloud environment; one which will be in use by multiple users, followed by multiple instances and Virtual Machines. The purpose of this research is to identify the tools that </w:t>
      </w:r>
      <w:r>
        <w:rPr>
          <w:rFonts w:ascii="Arial" w:hAnsi="Arial" w:cs="Arial"/>
          <w:b/>
          <w:bCs/>
          <w:i/>
          <w:color w:val="000000" w:themeColor="text1"/>
        </w:rPr>
        <w:t>OpenStack</w:t>
      </w:r>
      <w:r>
        <w:rPr>
          <w:rFonts w:ascii="Arial" w:hAnsi="Arial" w:cs="Arial"/>
          <w:b/>
          <w:bCs/>
          <w:color w:val="000000" w:themeColor="text1"/>
        </w:rPr>
        <w:t xml:space="preserve"> provides to </w:t>
      </w:r>
      <w:proofErr w:type="gramStart"/>
      <w:r>
        <w:rPr>
          <w:rFonts w:ascii="Arial" w:hAnsi="Arial" w:cs="Arial"/>
          <w:b/>
          <w:bCs/>
          <w:color w:val="000000" w:themeColor="text1"/>
        </w:rPr>
        <w:t>its  clients</w:t>
      </w:r>
      <w:proofErr w:type="gramEnd"/>
      <w:r>
        <w:rPr>
          <w:rFonts w:ascii="Arial" w:hAnsi="Arial" w:cs="Arial"/>
          <w:b/>
          <w:bCs/>
          <w:color w:val="000000" w:themeColor="text1"/>
        </w:rPr>
        <w:t xml:space="preserve"> that have chosen the cloud service provider as their respective cloud service. There are multiple cloud service providers such as </w:t>
      </w:r>
      <w:r>
        <w:rPr>
          <w:rFonts w:ascii="Arial" w:hAnsi="Arial" w:cs="Arial"/>
          <w:b/>
          <w:bCs/>
          <w:i/>
          <w:color w:val="000000" w:themeColor="text1"/>
        </w:rPr>
        <w:t>Azure, Amazo</w:t>
      </w:r>
      <w:r>
        <w:rPr>
          <w:rFonts w:ascii="Arial" w:hAnsi="Arial" w:cs="Arial"/>
          <w:b/>
          <w:bCs/>
          <w:color w:val="000000" w:themeColor="text1"/>
        </w:rPr>
        <w:t xml:space="preserve">n, and Google Cloud Platform, but since OpenStack offers an open-source cloud service to their clients, OpenStack was selected. </w:t>
      </w:r>
    </w:p>
    <w:p w14:paraId="3A75DF10" w14:textId="77777777" w:rsidR="00F2067D" w:rsidRDefault="00F2067D" w:rsidP="00F2067D">
      <w:pPr>
        <w:pStyle w:val="NormalWeb"/>
        <w:spacing w:before="0" w:beforeAutospacing="0" w:after="0" w:afterAutospacing="0"/>
        <w:jc w:val="both"/>
        <w:rPr>
          <w:rFonts w:ascii="Arial" w:hAnsi="Arial" w:cs="Arial"/>
          <w:b/>
          <w:bCs/>
          <w:color w:val="000000" w:themeColor="text1"/>
        </w:rPr>
      </w:pPr>
    </w:p>
    <w:p w14:paraId="56FB4101" w14:textId="77777777" w:rsidR="00F2067D" w:rsidRDefault="00F2067D" w:rsidP="00F2067D">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 xml:space="preserve">The outcome of the methodology was a success, even though there were few guidelines which were available and valid for this type of research.  There were also some queries which were manageable and correctable thanks to the knowledge and experience gained during the course. The data analysis and the experience of the setup, where the Linux command prompt takes place and from where the research results were gathered, were very valuable for this research to be conducted; all of these helped to confirm the theories identified and discussed in the literature review found in the methodology part of this research. </w:t>
      </w:r>
    </w:p>
    <w:p w14:paraId="7FF9952E" w14:textId="77777777" w:rsidR="00F2067D" w:rsidRDefault="00F2067D" w:rsidP="00F2067D">
      <w:pPr>
        <w:pStyle w:val="NormalWeb"/>
        <w:spacing w:before="0" w:beforeAutospacing="0" w:after="0" w:afterAutospacing="0"/>
        <w:jc w:val="both"/>
        <w:rPr>
          <w:rFonts w:ascii="Arial" w:hAnsi="Arial" w:cs="Arial"/>
          <w:b/>
          <w:bCs/>
          <w:color w:val="000000" w:themeColor="text1"/>
        </w:rPr>
      </w:pPr>
    </w:p>
    <w:p w14:paraId="24DD1367" w14:textId="77777777" w:rsidR="00F2067D" w:rsidRDefault="00F2067D" w:rsidP="00F2067D">
      <w:pPr>
        <w:pStyle w:val="NormalWeb"/>
        <w:spacing w:before="0" w:beforeAutospacing="0" w:after="0" w:afterAutospacing="0"/>
        <w:jc w:val="both"/>
        <w:rPr>
          <w:rFonts w:ascii="Arial" w:hAnsi="Arial" w:cs="Arial"/>
          <w:b/>
          <w:bCs/>
          <w:i/>
          <w:color w:val="000000" w:themeColor="text1"/>
        </w:rPr>
      </w:pPr>
      <w:r>
        <w:rPr>
          <w:rFonts w:ascii="Arial" w:hAnsi="Arial" w:cs="Arial"/>
          <w:b/>
          <w:bCs/>
          <w:color w:val="000000" w:themeColor="text1"/>
        </w:rPr>
        <w:t xml:space="preserve">The technologies that were used for this dissertation included </w:t>
      </w:r>
      <w:r>
        <w:rPr>
          <w:rFonts w:ascii="Arial" w:hAnsi="Arial" w:cs="Arial"/>
          <w:b/>
          <w:bCs/>
          <w:i/>
          <w:color w:val="000000" w:themeColor="text1"/>
        </w:rPr>
        <w:t xml:space="preserve">VMware Workstation pro, Kali Linux, Linux (Operating System), Windows 10 (Operating System), Ettercap, </w:t>
      </w:r>
      <w:r>
        <w:rPr>
          <w:rFonts w:ascii="Arial" w:hAnsi="Arial" w:cs="Arial"/>
          <w:b/>
          <w:bCs/>
          <w:color w:val="000000" w:themeColor="text1"/>
        </w:rPr>
        <w:t>and</w:t>
      </w:r>
      <w:r>
        <w:rPr>
          <w:rFonts w:ascii="Arial" w:hAnsi="Arial" w:cs="Arial"/>
          <w:b/>
          <w:bCs/>
          <w:i/>
          <w:color w:val="000000" w:themeColor="text1"/>
        </w:rPr>
        <w:t xml:space="preserve"> Metasploit.</w:t>
      </w:r>
    </w:p>
    <w:p w14:paraId="6720975A" w14:textId="77777777" w:rsidR="00494EFD" w:rsidRDefault="00494EFD">
      <w:bookmarkStart w:id="1" w:name="_GoBack"/>
      <w:bookmarkEnd w:id="1"/>
    </w:p>
    <w:sectPr w:rsidR="00494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7D"/>
    <w:rsid w:val="00494EFD"/>
    <w:rsid w:val="00F2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E41E"/>
  <w15:chartTrackingRefBased/>
  <w15:docId w15:val="{7B49F14C-2E94-414A-BED3-D8F006C7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7D"/>
    <w:pPr>
      <w:keepNext/>
      <w:keepLines/>
      <w:spacing w:before="240" w:after="0" w:line="256" w:lineRule="auto"/>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7D"/>
    <w:rPr>
      <w:rFonts w:ascii="Times New Roman" w:eastAsiaTheme="majorEastAsia" w:hAnsi="Times New Roman" w:cstheme="majorBidi"/>
      <w:sz w:val="32"/>
      <w:szCs w:val="32"/>
    </w:rPr>
  </w:style>
  <w:style w:type="paragraph" w:styleId="NormalWeb">
    <w:name w:val="Normal (Web)"/>
    <w:basedOn w:val="Normal"/>
    <w:uiPriority w:val="99"/>
    <w:semiHidden/>
    <w:unhideWhenUsed/>
    <w:rsid w:val="00F2067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0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1</cp:revision>
  <dcterms:created xsi:type="dcterms:W3CDTF">2020-05-10T10:07:00Z</dcterms:created>
  <dcterms:modified xsi:type="dcterms:W3CDTF">2020-05-10T10:07:00Z</dcterms:modified>
</cp:coreProperties>
</file>