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FTP\Watch Dog使用说明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FTP/Watch Dog界面如下所示，首先登陆FTP服务器，必须点击图片中的Login按钮</w:t>
      </w:r>
      <w:bookmarkStart w:id="0" w:name="_GoBack"/>
      <w:bookmarkEnd w:id="0"/>
      <w:r>
        <w:rPr>
          <w:rFonts w:hint="eastAsia"/>
          <w:lang w:val="en-US" w:eastAsia="zh-CN"/>
        </w:rPr>
        <w:t>，弹出登陆对话框。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59555" cy="4544060"/>
            <wp:effectExtent l="0" t="0" r="17145" b="8890"/>
            <wp:docPr id="1" name="图片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登陆FTP对话框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7140" cy="2000250"/>
            <wp:effectExtent l="0" t="0" r="10160" b="0"/>
            <wp:docPr id="2" name="图片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系统默认地址FTP Server：183.131.244.174，port:21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服务器上面我已经创建了一个用户，用户名为:ftpUser1,密码：Password1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点击登陆返回FTP/Watch Dog界面。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选择监控的文件夹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先选择监控文件夹模式，然后选择监控文件夹路径，最后再点击Start Wartching.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14240" cy="5276215"/>
            <wp:effectExtent l="0" t="0" r="10160" b="635"/>
            <wp:docPr id="3" name="图片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向被监控的文件夹中存放图片文件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以向文件夹存放图片的方式模拟相机拍照，通过文件夹看门狗监测，如果检测到有新文件创建，则立刻通过FTP方式上传到服务器。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1955" cy="1771650"/>
            <wp:effectExtent l="0" t="0" r="17145" b="0"/>
            <wp:docPr id="4" name="图片 4" descr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文件上传成功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95190" cy="5276215"/>
            <wp:effectExtent l="0" t="0" r="10160" b="635"/>
            <wp:docPr id="5" name="图片 5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检查服务器中是否上传成功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773555"/>
            <wp:effectExtent l="0" t="0" r="12065" b="17145"/>
            <wp:docPr id="6" name="图片 6" descr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如上图所示，FTP映射的地址是F://Images文件夹，查看已经上传了6.png，表示上传成功。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D063"/>
    <w:multiLevelType w:val="singleLevel"/>
    <w:tmpl w:val="583ED06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01F08"/>
    <w:rsid w:val="49B534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zhongwen</dc:creator>
  <cp:lastModifiedBy>zhongwen</cp:lastModifiedBy>
  <dcterms:modified xsi:type="dcterms:W3CDTF">2016-11-30T13:32:10Z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