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Evidence document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Execution time</w:t>
            </w:r>
          </w:p>
        </w:tc>
        <w:tc>
          <w:tcPr>
            <w:tcW w:type="dxa" w:w="2880"/>
          </w:tcPr>
          <w:p>
            <w:r>
              <w:t>Final Result</w:t>
            </w:r>
          </w:p>
        </w:tc>
      </w:tr>
      <w:tr>
        <w:tc>
          <w:tcPr>
            <w:tcW w:type="dxa" w:w="2880"/>
          </w:tcPr>
          <w:p>
            <w:r>
              <w:t>Project Name</w:t>
            </w:r>
          </w:p>
        </w:tc>
        <w:tc>
          <w:tcPr>
            <w:tcW w:type="dxa" w:w="2880"/>
          </w:tcPr>
          <w:p>
            <w:r>
              <w:t>ExecTime</w:t>
            </w:r>
          </w:p>
        </w:tc>
        <w:tc>
          <w:tcPr>
            <w:tcW w:type="dxa" w:w="2880"/>
          </w:tcPr>
          <w:p>
            <w:r>
              <w:t>Final Result</w:t>
            </w:r>
          </w:p>
        </w:tc>
      </w:tr>
    </w:tbl>
    <w:p>
      <w:pPr>
        <w:pStyle w:val="Heading1"/>
      </w:pPr>
      <w:r>
        <w:t>test1</w:t>
      </w:r>
    </w:p>
    <w:p>
      <w:pPr>
        <w:pStyle w:val="IntenseQuote"/>
      </w:pPr>
      <w:r>
        <w:t>evidence1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s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test1</w:t>
      </w:r>
    </w:p>
    <w:p>
      <w:pPr>
        <w:pStyle w:val="IntenseQuote"/>
      </w:pPr>
      <w:r>
        <w:t>evidence1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s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