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9">
              <w:r w:rsidDel="00000000" w:rsidR="00000000" w:rsidRPr="00000000">
                <w:rPr>
                  <w:b w:val="1"/>
                  <w:color w:val="0000ee"/>
                  <w:u w:val="single"/>
                  <w:rtl w:val="0"/>
                </w:rPr>
                <w:t xml:space="preserve">Jose Orlando Rojas Mallea</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19.903.746-3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Marcelo Ignacio Saavedra Cortes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21.418.572-5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Padre Alonso de Ovalle</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Martin Francisco López Jamett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20.551.529-1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Padre Alonso de Ovalle</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b w:val="1"/>
                <w:i w:val="1"/>
              </w:rPr>
            </w:pPr>
            <w:r w:rsidDel="00000000" w:rsidR="00000000" w:rsidRPr="00000000">
              <w:rPr>
                <w:i w:val="1"/>
                <w:sz w:val="20"/>
                <w:szCs w:val="20"/>
                <w:rtl w:val="0"/>
              </w:rPr>
              <w:t xml:space="preserve">Chatbot para la trazabilidad de datos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numPr>
                <w:ilvl w:val="0"/>
                <w:numId w:val="6"/>
              </w:numPr>
              <w:spacing w:after="0" w:afterAutospacing="0"/>
              <w:ind w:left="720" w:hanging="360"/>
              <w:rPr>
                <w:i w:val="1"/>
                <w:sz w:val="20"/>
                <w:szCs w:val="20"/>
              </w:rPr>
            </w:pPr>
            <w:r w:rsidDel="00000000" w:rsidR="00000000" w:rsidRPr="00000000">
              <w:rPr>
                <w:i w:val="1"/>
                <w:sz w:val="20"/>
                <w:szCs w:val="20"/>
                <w:rtl w:val="0"/>
              </w:rPr>
              <w:t xml:space="preserve">ANÁLISIS Y DESARROLLO DE MODELOS DE DATOS</w:t>
            </w:r>
          </w:p>
          <w:p w:rsidR="00000000" w:rsidDel="00000000" w:rsidP="00000000" w:rsidRDefault="00000000" w:rsidRPr="00000000" w14:paraId="0000002E">
            <w:pPr>
              <w:numPr>
                <w:ilvl w:val="0"/>
                <w:numId w:val="6"/>
              </w:numPr>
              <w:spacing w:after="0" w:afterAutospacing="0"/>
              <w:ind w:left="720" w:hanging="360"/>
              <w:rPr>
                <w:i w:val="1"/>
                <w:sz w:val="20"/>
                <w:szCs w:val="20"/>
              </w:rPr>
            </w:pPr>
            <w:r w:rsidDel="00000000" w:rsidR="00000000" w:rsidRPr="00000000">
              <w:rPr>
                <w:i w:val="1"/>
                <w:sz w:val="20"/>
                <w:szCs w:val="20"/>
                <w:rtl w:val="0"/>
              </w:rPr>
              <w:t xml:space="preserve">PROGRAMACIÓN DE SOFTWARE</w:t>
            </w:r>
          </w:p>
          <w:p w:rsidR="00000000" w:rsidDel="00000000" w:rsidP="00000000" w:rsidRDefault="00000000" w:rsidRPr="00000000" w14:paraId="0000002F">
            <w:pPr>
              <w:numPr>
                <w:ilvl w:val="0"/>
                <w:numId w:val="6"/>
              </w:numPr>
              <w:spacing w:after="0" w:afterAutospacing="0"/>
              <w:ind w:left="720" w:hanging="360"/>
              <w:rPr>
                <w:i w:val="1"/>
                <w:sz w:val="20"/>
                <w:szCs w:val="20"/>
              </w:rPr>
            </w:pPr>
            <w:r w:rsidDel="00000000" w:rsidR="00000000" w:rsidRPr="00000000">
              <w:rPr>
                <w:i w:val="1"/>
                <w:sz w:val="20"/>
                <w:szCs w:val="20"/>
                <w:rtl w:val="0"/>
              </w:rPr>
              <w:t xml:space="preserve">ANÁLISIS Y PLANIFICACIÓN DE REQUERIMIENTOS INFORMÁTICOS</w:t>
            </w:r>
          </w:p>
          <w:p w:rsidR="00000000" w:rsidDel="00000000" w:rsidP="00000000" w:rsidRDefault="00000000" w:rsidRPr="00000000" w14:paraId="00000030">
            <w:pPr>
              <w:numPr>
                <w:ilvl w:val="0"/>
                <w:numId w:val="6"/>
              </w:numPr>
              <w:spacing w:after="0" w:afterAutospacing="0"/>
              <w:ind w:left="720" w:hanging="360"/>
              <w:rPr>
                <w:i w:val="1"/>
                <w:sz w:val="20"/>
                <w:szCs w:val="20"/>
              </w:rPr>
            </w:pPr>
            <w:r w:rsidDel="00000000" w:rsidR="00000000" w:rsidRPr="00000000">
              <w:rPr>
                <w:i w:val="1"/>
                <w:sz w:val="20"/>
                <w:szCs w:val="20"/>
                <w:rtl w:val="0"/>
              </w:rPr>
              <w:t xml:space="preserve">ARQUITECTURA DE SOFTWARE</w:t>
            </w:r>
          </w:p>
          <w:p w:rsidR="00000000" w:rsidDel="00000000" w:rsidP="00000000" w:rsidRDefault="00000000" w:rsidRPr="00000000" w14:paraId="00000031">
            <w:pPr>
              <w:numPr>
                <w:ilvl w:val="0"/>
                <w:numId w:val="6"/>
              </w:numPr>
              <w:ind w:left="720" w:hanging="360"/>
              <w:rPr>
                <w:i w:val="1"/>
                <w:sz w:val="20"/>
                <w:szCs w:val="20"/>
              </w:rPr>
            </w:pPr>
            <w:r w:rsidDel="00000000" w:rsidR="00000000" w:rsidRPr="00000000">
              <w:rPr>
                <w:i w:val="1"/>
                <w:sz w:val="20"/>
                <w:szCs w:val="20"/>
                <w:rtl w:val="0"/>
              </w:rPr>
              <w:t xml:space="preserve">GESTIÓN DE PROYECTOS INFORMÁTICOS</w:t>
            </w:r>
          </w:p>
        </w:tc>
      </w:tr>
      <w:tr>
        <w:trPr>
          <w:cantSplit w:val="0"/>
          <w:trHeight w:val="425"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4">
            <w:pPr>
              <w:rPr>
                <w:i w:val="1"/>
                <w:sz w:val="20"/>
                <w:szCs w:val="20"/>
              </w:rPr>
            </w:pPr>
            <w:r w:rsidDel="00000000" w:rsidR="00000000" w:rsidRPr="00000000">
              <w:rPr>
                <w:i w:val="1"/>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5">
            <w:pPr>
              <w:rPr>
                <w:i w:val="1"/>
                <w:sz w:val="20"/>
                <w:szCs w:val="20"/>
              </w:rPr>
            </w:pPr>
            <w:r w:rsidDel="00000000" w:rsidR="00000000" w:rsidRPr="00000000">
              <w:rPr>
                <w:i w:val="1"/>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6">
            <w:pPr>
              <w:rPr>
                <w:i w:val="1"/>
                <w:sz w:val="20"/>
                <w:szCs w:val="20"/>
              </w:rPr>
            </w:pPr>
            <w:r w:rsidDel="00000000" w:rsidR="00000000" w:rsidRPr="00000000">
              <w:rPr>
                <w:i w:val="1"/>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7">
            <w:pPr>
              <w:rPr>
                <w:i w:val="1"/>
                <w:sz w:val="20"/>
                <w:szCs w:val="20"/>
              </w:rPr>
            </w:pPr>
            <w:r w:rsidDel="00000000" w:rsidR="00000000" w:rsidRPr="00000000">
              <w:rPr>
                <w:i w:val="1"/>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38">
            <w:pPr>
              <w:rPr>
                <w:i w:val="1"/>
                <w:sz w:val="20"/>
                <w:szCs w:val="20"/>
              </w:rPr>
            </w:pPr>
            <w:r w:rsidDel="00000000" w:rsidR="00000000" w:rsidRPr="00000000">
              <w:rPr>
                <w:i w:val="1"/>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85"/>
        <w:gridCol w:w="7410"/>
        <w:tblGridChange w:id="0">
          <w:tblGrid>
            <w:gridCol w:w="2085"/>
            <w:gridCol w:w="7410"/>
          </w:tblGrid>
        </w:tblGridChange>
      </w:tblGrid>
      <w:tr>
        <w:trPr>
          <w:cantSplit w:val="0"/>
          <w:trHeight w:val="2443"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sz w:val="20"/>
                <w:szCs w:val="20"/>
              </w:rPr>
            </w:pPr>
            <w:r w:rsidDel="00000000" w:rsidR="00000000" w:rsidRPr="00000000">
              <w:rPr>
                <w:color w:val="1f3864"/>
                <w:sz w:val="20"/>
                <w:szCs w:val="20"/>
                <w:rtl w:val="0"/>
              </w:rPr>
              <w:t xml:space="preserve">El presente proyecto busca dar respuesta a la creciente necesidad de las organizaciones de gestionar datos personales de manera segura, transparente y conforme a la legislación vigente. El problema central que se aborda es la ausencia de mecanismos accesibles y confiables para que los usuarios puedan consultar la información que una empresa mantiene sobre ellos y, al mismo tiempo, garantizar la trazabilidad y el cumplimiento de los derechos establecidos en la Ley 19.628 sobre Protección de la Vida Privada y su reciente modernización en la Ley 21.719.</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sz w:val="20"/>
                <w:szCs w:val="20"/>
              </w:rPr>
            </w:pPr>
            <w:r w:rsidDel="00000000" w:rsidR="00000000" w:rsidRPr="00000000">
              <w:rPr>
                <w:color w:val="1f3864"/>
                <w:sz w:val="20"/>
                <w:szCs w:val="20"/>
                <w:rtl w:val="0"/>
              </w:rPr>
              <w:t xml:space="preserve">El proyecto consiste en el desarrollo de un chatbot conectado a una base de datos corporativa, que permite a los usuarios acceder a sus datos mediante su RUT, con integración a OpenMetadata para asegurar trazabilidad del ciclo de vida de la información. Esto resulta relevante en un contexto donde las organizaciones enfrentan presiones regulatorias y sociales para resguardar la privacidad y responder a solicitudes de supresión o rectificación de datos, conocido como “derecho al olvido”.</w:t>
            </w:r>
          </w:p>
          <w:p w:rsidR="00000000" w:rsidDel="00000000" w:rsidP="00000000" w:rsidRDefault="00000000" w:rsidRPr="00000000" w14:paraId="00000041">
            <w:pPr>
              <w:spacing w:after="240" w:before="240" w:lineRule="auto"/>
              <w:jc w:val="both"/>
              <w:rPr>
                <w:color w:val="1f3864"/>
                <w:sz w:val="20"/>
                <w:szCs w:val="20"/>
              </w:rPr>
            </w:pPr>
            <w:r w:rsidDel="00000000" w:rsidR="00000000" w:rsidRPr="00000000">
              <w:rPr>
                <w:color w:val="1f3864"/>
                <w:sz w:val="20"/>
                <w:szCs w:val="20"/>
                <w:rtl w:val="0"/>
              </w:rPr>
              <w:t xml:space="preserve">El contexto específico de este proyecto se sitúa en </w:t>
            </w:r>
            <w:r w:rsidDel="00000000" w:rsidR="00000000" w:rsidRPr="00000000">
              <w:rPr>
                <w:b w:val="1"/>
                <w:color w:val="1f3864"/>
                <w:sz w:val="20"/>
                <w:szCs w:val="20"/>
                <w:rtl w:val="0"/>
              </w:rPr>
              <w:t xml:space="preserve">Chile</w:t>
            </w:r>
            <w:r w:rsidDel="00000000" w:rsidR="00000000" w:rsidRPr="00000000">
              <w:rPr>
                <w:color w:val="1f3864"/>
                <w:sz w:val="20"/>
                <w:szCs w:val="20"/>
                <w:rtl w:val="0"/>
              </w:rPr>
              <w:t xml:space="preserve">, tomando como referencia a </w:t>
            </w:r>
            <w:r w:rsidDel="00000000" w:rsidR="00000000" w:rsidRPr="00000000">
              <w:rPr>
                <w:b w:val="1"/>
                <w:color w:val="1f3864"/>
                <w:sz w:val="20"/>
                <w:szCs w:val="20"/>
                <w:rtl w:val="0"/>
              </w:rPr>
              <w:t xml:space="preserve">Hortifrut</w:t>
            </w:r>
            <w:r w:rsidDel="00000000" w:rsidR="00000000" w:rsidRPr="00000000">
              <w:rPr>
                <w:color w:val="1f3864"/>
                <w:sz w:val="20"/>
                <w:szCs w:val="20"/>
                <w:rtl w:val="0"/>
              </w:rPr>
              <w:t xml:space="preserve">, una empresa chilena líder en la producción y exportación de berries, con presencia internacional y un volumen significativo de trabajadores, clientes y proveedores. En este entorno, la correcta gestión de datos personales es clave, ya que la compañía debe cumplir tanto con regulaciones locales como con estándares internacionales (por ejemplo, GDPR europeo), debido a su alcance global.</w:t>
            </w:r>
          </w:p>
          <w:p w:rsidR="00000000" w:rsidDel="00000000" w:rsidP="00000000" w:rsidRDefault="00000000" w:rsidRPr="00000000" w14:paraId="00000042">
            <w:pPr>
              <w:spacing w:after="240" w:before="240" w:lineRule="auto"/>
              <w:jc w:val="both"/>
              <w:rPr>
                <w:color w:val="1f3864"/>
                <w:sz w:val="20"/>
                <w:szCs w:val="20"/>
              </w:rPr>
            </w:pPr>
            <w:r w:rsidDel="00000000" w:rsidR="00000000" w:rsidRPr="00000000">
              <w:rPr>
                <w:color w:val="1f3864"/>
                <w:sz w:val="20"/>
                <w:szCs w:val="20"/>
                <w:rtl w:val="0"/>
              </w:rPr>
              <w:t xml:space="preserve">El aporte de valor de este proyecto es doble:</w:t>
            </w:r>
          </w:p>
          <w:p w:rsidR="00000000" w:rsidDel="00000000" w:rsidP="00000000" w:rsidRDefault="00000000" w:rsidRPr="00000000" w14:paraId="00000043">
            <w:pPr>
              <w:numPr>
                <w:ilvl w:val="0"/>
                <w:numId w:val="7"/>
              </w:numPr>
              <w:spacing w:after="0" w:afterAutospacing="0" w:before="240" w:lineRule="auto"/>
              <w:ind w:left="720" w:hanging="360"/>
              <w:jc w:val="both"/>
              <w:rPr>
                <w:color w:val="1f3864"/>
                <w:sz w:val="20"/>
                <w:szCs w:val="20"/>
              </w:rPr>
            </w:pPr>
            <w:r w:rsidDel="00000000" w:rsidR="00000000" w:rsidRPr="00000000">
              <w:rPr>
                <w:color w:val="1f3864"/>
                <w:sz w:val="20"/>
                <w:szCs w:val="20"/>
                <w:rtl w:val="0"/>
              </w:rPr>
              <w:t xml:space="preserve">Para la empresa, entrega una herramienta tecnológica que refuerza su cumplimiento normativo, mejora la trazabilidad y otorga ventajas competitivas al demostrar transparencia en el manejo de datos.</w:t>
            </w:r>
          </w:p>
          <w:p w:rsidR="00000000" w:rsidDel="00000000" w:rsidP="00000000" w:rsidRDefault="00000000" w:rsidRPr="00000000" w14:paraId="00000044">
            <w:pPr>
              <w:numPr>
                <w:ilvl w:val="0"/>
                <w:numId w:val="7"/>
              </w:numPr>
              <w:spacing w:after="240" w:before="0" w:beforeAutospacing="0" w:lineRule="auto"/>
              <w:ind w:left="720" w:hanging="360"/>
              <w:jc w:val="both"/>
              <w:rPr>
                <w:color w:val="1f3864"/>
                <w:sz w:val="20"/>
                <w:szCs w:val="20"/>
              </w:rPr>
            </w:pPr>
            <w:r w:rsidDel="00000000" w:rsidR="00000000" w:rsidRPr="00000000">
              <w:rPr>
                <w:color w:val="1f3864"/>
                <w:sz w:val="20"/>
                <w:szCs w:val="20"/>
                <w:rtl w:val="0"/>
              </w:rPr>
              <w:t xml:space="preserve">Para la sociedad, permite a los individuos acceder y gestionar su información personal de manera rápida y confiable, fortaleciendo la confianza en las organizaciones y en la transformación digital del país.</w:t>
            </w:r>
          </w:p>
          <w:p w:rsidR="00000000" w:rsidDel="00000000" w:rsidP="00000000" w:rsidRDefault="00000000" w:rsidRPr="00000000" w14:paraId="00000045">
            <w:pPr>
              <w:spacing w:after="240" w:before="240" w:lineRule="auto"/>
              <w:jc w:val="both"/>
              <w:rPr>
                <w:color w:val="1f3864"/>
                <w:sz w:val="20"/>
                <w:szCs w:val="20"/>
              </w:rPr>
            </w:pPr>
            <w:r w:rsidDel="00000000" w:rsidR="00000000" w:rsidRPr="00000000">
              <w:rPr>
                <w:color w:val="1f3864"/>
                <w:sz w:val="20"/>
                <w:szCs w:val="20"/>
                <w:rtl w:val="0"/>
              </w:rPr>
              <w:t xml:space="preserve">En conclusión, este proyecto APT es relevante porque integra innovación tecnológica y cumplimiento legal en un contexto real de alta pertinencia para la industria, constituyendo un aporte significativo tanto al ámbito laboral como social.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7">
            <w:pPr>
              <w:jc w:val="both"/>
              <w:rPr>
                <w:rFonts w:ascii="Calibri" w:cs="Calibri" w:eastAsia="Calibri" w:hAnsi="Calibri"/>
                <w:sz w:val="20"/>
                <w:szCs w:val="20"/>
                <w:highlight w:val="cyan"/>
              </w:rPr>
            </w:pPr>
            <w:r w:rsidDel="00000000" w:rsidR="00000000" w:rsidRPr="00000000">
              <w:rPr>
                <w:sz w:val="20"/>
                <w:szCs w:val="20"/>
                <w:rtl w:val="0"/>
              </w:rPr>
              <w:t xml:space="preserve">El proyecto consiste en implementar un chatbot interactivo, que se conecte a una base de datos corporativa para entregar información precisa de los usuarios de manera segura. Para asegurar la trazabilidad y el cumplimiento normativo, se integrará la herramienta OpenMetadata, permitiendo registrar y auditar todas las consultas, modificaciones y eliminaciones de datos. Esto asegura que la organización pueda demostrar transparencia y cumplimiento ante cualquier requerimiento legal.</w:t>
            </w: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9">
            <w:pPr>
              <w:spacing w:after="240" w:before="240" w:lineRule="auto"/>
              <w:jc w:val="both"/>
              <w:rPr>
                <w:sz w:val="20"/>
                <w:szCs w:val="20"/>
              </w:rPr>
            </w:pPr>
            <w:r w:rsidDel="00000000" w:rsidR="00000000" w:rsidRPr="00000000">
              <w:rPr>
                <w:sz w:val="20"/>
                <w:szCs w:val="20"/>
                <w:rtl w:val="0"/>
              </w:rPr>
              <w:t xml:space="preserve">El proyecto APT se relaciona directamente con el perfil de egreso de la carrera de Ingeniería en Informática, ya que integra competencias fundamentales como </w:t>
            </w:r>
            <w:r w:rsidDel="00000000" w:rsidR="00000000" w:rsidRPr="00000000">
              <w:rPr>
                <w:b w:val="1"/>
                <w:sz w:val="20"/>
                <w:szCs w:val="20"/>
                <w:rtl w:val="0"/>
              </w:rPr>
              <w:t xml:space="preserve">desarrollo de software, manejo de bases de datos, ciberseguridad y cumplimiento normativo</w:t>
            </w:r>
            <w:r w:rsidDel="00000000" w:rsidR="00000000" w:rsidRPr="00000000">
              <w:rPr>
                <w:sz w:val="20"/>
                <w:szCs w:val="20"/>
                <w:rtl w:val="0"/>
              </w:rPr>
              <w:t xml:space="preserve">. Estas competencias son necesarias para abordar la problemática planteada, que consiste en garantizar el acceso, trazabilidad y eliminación de datos personales de manera segura y conforme a la legislación chilena.</w:t>
            </w:r>
          </w:p>
          <w:p w:rsidR="00000000" w:rsidDel="00000000" w:rsidP="00000000" w:rsidRDefault="00000000" w:rsidRPr="00000000" w14:paraId="0000004A">
            <w:pPr>
              <w:spacing w:after="240" w:before="240" w:lineRule="auto"/>
              <w:jc w:val="both"/>
              <w:rPr>
                <w:sz w:val="20"/>
                <w:szCs w:val="20"/>
              </w:rPr>
            </w:pPr>
            <w:r w:rsidDel="00000000" w:rsidR="00000000" w:rsidRPr="00000000">
              <w:rPr>
                <w:sz w:val="20"/>
                <w:szCs w:val="20"/>
                <w:rtl w:val="0"/>
              </w:rPr>
              <w:t xml:space="preserve">Además, la implementación de un chatbot con trazabilidad mediante OpenMetadata permite ejercitar habilidades de </w:t>
            </w:r>
            <w:r w:rsidDel="00000000" w:rsidR="00000000" w:rsidRPr="00000000">
              <w:rPr>
                <w:b w:val="1"/>
                <w:sz w:val="20"/>
                <w:szCs w:val="20"/>
                <w:rtl w:val="0"/>
              </w:rPr>
              <w:t xml:space="preserve">análisis de requerimientos, modelado de datos y gestión de proyectos tecnológicos</w:t>
            </w:r>
            <w:r w:rsidDel="00000000" w:rsidR="00000000" w:rsidRPr="00000000">
              <w:rPr>
                <w:sz w:val="20"/>
                <w:szCs w:val="20"/>
                <w:rtl w:val="0"/>
              </w:rPr>
              <w:t xml:space="preserve">, cumpliendo con los objetivos de formación profesional y demostrando la capacidad de aplicar soluciones informáticas a situaciones reales de una organización como Hortifrut.</w:t>
            </w:r>
          </w:p>
          <w:p w:rsidR="00000000" w:rsidDel="00000000" w:rsidP="00000000" w:rsidRDefault="00000000" w:rsidRPr="00000000" w14:paraId="0000004B">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D">
            <w:pPr>
              <w:spacing w:after="240" w:before="240" w:lineRule="auto"/>
              <w:jc w:val="both"/>
              <w:rPr>
                <w:sz w:val="20"/>
                <w:szCs w:val="20"/>
              </w:rPr>
            </w:pPr>
            <w:r w:rsidDel="00000000" w:rsidR="00000000" w:rsidRPr="00000000">
              <w:rPr>
                <w:sz w:val="20"/>
                <w:szCs w:val="20"/>
                <w:rtl w:val="0"/>
              </w:rPr>
              <w:t xml:space="preserve">El proyecto APT se relaciona directamente con el perfil de egreso de la carrera de ingeniería en informática, ya que combina varias competencias fundamentales que se esperan de un profesional en esta área. En particular, se vincula con las siguientes competencias:</w:t>
            </w:r>
          </w:p>
          <w:p w:rsidR="00000000" w:rsidDel="00000000" w:rsidP="00000000" w:rsidRDefault="00000000" w:rsidRPr="00000000" w14:paraId="0000004E">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Análisis integral de procesos y solución de problemas informáticos:</w:t>
            </w:r>
            <w:r w:rsidDel="00000000" w:rsidR="00000000" w:rsidRPr="00000000">
              <w:rPr>
                <w:sz w:val="20"/>
                <w:szCs w:val="20"/>
                <w:rtl w:val="0"/>
              </w:rPr>
              <w:t xml:space="preserve"> El desarrollo del chatbot requiere entender cómo fluyen los datos personales dentro de una organización, identificar puntos críticos de seguridad y diseñar soluciones que permitan la consulta y gestión de datos cumpliendo con la normativa vigente.</w:t>
              <w:br w:type="textWrapping"/>
            </w:r>
          </w:p>
          <w:p w:rsidR="00000000" w:rsidDel="00000000" w:rsidP="00000000" w:rsidRDefault="00000000" w:rsidRPr="00000000" w14:paraId="0000004F">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 software y manejo de bases de datos:</w:t>
            </w:r>
            <w:r w:rsidDel="00000000" w:rsidR="00000000" w:rsidRPr="00000000">
              <w:rPr>
                <w:sz w:val="20"/>
                <w:szCs w:val="20"/>
                <w:rtl w:val="0"/>
              </w:rPr>
              <w:t xml:space="preserve"> La implementación del prototipo demanda habilidades en programación, integración de sistemas y diseño de bases de datos, competencias esenciales para un ingeniero en informática.</w:t>
              <w:br w:type="textWrapping"/>
            </w:r>
          </w:p>
          <w:p w:rsidR="00000000" w:rsidDel="00000000" w:rsidP="00000000" w:rsidRDefault="00000000" w:rsidRPr="00000000" w14:paraId="00000050">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Seguridad de la información y cumplimiento normativo:</w:t>
            </w:r>
            <w:r w:rsidDel="00000000" w:rsidR="00000000" w:rsidRPr="00000000">
              <w:rPr>
                <w:sz w:val="20"/>
                <w:szCs w:val="20"/>
                <w:rtl w:val="0"/>
              </w:rPr>
              <w:t xml:space="preserve"> La trazabilidad mediante OpenMetadata y la adaptación a la Ley 19.628/21.719 exigen aplicar conocimientos sobre protección de datos, auditoría de sistemas y gestión de información sensible.</w:t>
              <w:br w:type="textWrapping"/>
            </w:r>
          </w:p>
          <w:p w:rsidR="00000000" w:rsidDel="00000000" w:rsidP="00000000" w:rsidRDefault="00000000" w:rsidRPr="00000000" w14:paraId="00000051">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Trabajo interdisciplinario y comunicación profesional:</w:t>
            </w:r>
            <w:r w:rsidDel="00000000" w:rsidR="00000000" w:rsidRPr="00000000">
              <w:rPr>
                <w:sz w:val="20"/>
                <w:szCs w:val="20"/>
                <w:rtl w:val="0"/>
              </w:rPr>
              <w:t xml:space="preserve"> La planificación del proyecto, la documentación de procesos y la entrega de resultados requieren capacidades de organización, comunicación y trabajo en equipo, alineadas con el perfil de egreso.</w:t>
              <w:br w:type="textWrapping"/>
            </w:r>
          </w:p>
          <w:p w:rsidR="00000000" w:rsidDel="00000000" w:rsidP="00000000" w:rsidRDefault="00000000" w:rsidRPr="00000000" w14:paraId="00000052">
            <w:pPr>
              <w:spacing w:after="240" w:before="240" w:lineRule="auto"/>
              <w:jc w:val="both"/>
              <w:rPr>
                <w:sz w:val="20"/>
                <w:szCs w:val="20"/>
              </w:rPr>
            </w:pPr>
            <w:r w:rsidDel="00000000" w:rsidR="00000000" w:rsidRPr="00000000">
              <w:rPr>
                <w:sz w:val="20"/>
                <w:szCs w:val="20"/>
                <w:rtl w:val="0"/>
              </w:rPr>
              <w:t xml:space="preserve">Estas competencias son necesarias para resolver la problemática identificada, ya que el proyecto no solo implica la construcción de una herramienta tecnológica (chatbot y base de datos), sino también asegurar que la gestión de la información sea </w:t>
            </w:r>
            <w:r w:rsidDel="00000000" w:rsidR="00000000" w:rsidRPr="00000000">
              <w:rPr>
                <w:b w:val="1"/>
                <w:sz w:val="20"/>
                <w:szCs w:val="20"/>
                <w:rtl w:val="0"/>
              </w:rPr>
              <w:t xml:space="preserve">segura, transparente y legalmente completa</w:t>
            </w:r>
            <w:r w:rsidDel="00000000" w:rsidR="00000000" w:rsidRPr="00000000">
              <w:rPr>
                <w:sz w:val="20"/>
                <w:szCs w:val="20"/>
                <w:rtl w:val="0"/>
              </w:rPr>
              <w:t xml:space="preserve">. Además, la aplicación práctica en un contexto empresarial como Hortifrut permite simular escenarios reales de la industria, fortaleciendo la conexión entre los conocimientos adquiridos en la carrera y su aplicación profesional.</w:t>
            </w:r>
          </w:p>
          <w:p w:rsidR="00000000" w:rsidDel="00000000" w:rsidP="00000000" w:rsidRDefault="00000000" w:rsidRPr="00000000" w14:paraId="00000053">
            <w:pPr>
              <w:spacing w:after="240" w:before="240" w:lineRule="auto"/>
              <w:jc w:val="both"/>
              <w:rPr>
                <w:sz w:val="20"/>
                <w:szCs w:val="20"/>
              </w:rPr>
            </w:pPr>
            <w:r w:rsidDel="00000000" w:rsidR="00000000" w:rsidRPr="00000000">
              <w:rPr>
                <w:sz w:val="20"/>
                <w:szCs w:val="20"/>
                <w:rtl w:val="0"/>
              </w:rPr>
              <w:t xml:space="preserve">En conclusión, el proyecto APT es pertinente para el perfil de egreso porque integra </w:t>
            </w:r>
            <w:r w:rsidDel="00000000" w:rsidR="00000000" w:rsidRPr="00000000">
              <w:rPr>
                <w:b w:val="1"/>
                <w:sz w:val="20"/>
                <w:szCs w:val="20"/>
                <w:rtl w:val="0"/>
              </w:rPr>
              <w:t xml:space="preserve">habilidades técnicas, normativas y de gestión</w:t>
            </w:r>
            <w:r w:rsidDel="00000000" w:rsidR="00000000" w:rsidRPr="00000000">
              <w:rPr>
                <w:sz w:val="20"/>
                <w:szCs w:val="20"/>
                <w:rtl w:val="0"/>
              </w:rPr>
              <w:t xml:space="preserve">, garantizando que el estudiante pueda enfrentar situaciones reales de manejo de datos en organizaciones del mundo profesional.</w:t>
            </w:r>
          </w:p>
          <w:p w:rsidR="00000000" w:rsidDel="00000000" w:rsidP="00000000" w:rsidRDefault="00000000" w:rsidRPr="00000000" w14:paraId="00000054">
            <w:pPr>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El desarrollo de este proyecto APT es factible dentro del marco de la asignatura, considerando la duración del semestre (aproximadamente 4 meses y medio) y las horas asignadas de trabajo (10 horas semanales). El proyecto se apoyará en recursos disponibles y accesibles, tales como una computadora personal con acceso a internet, herramientas de desarrollo de software (por ejemplo, Python, frameworks de chatbot) y bases de datos de prueba para simular el manejo de información de usuarios.</w:t>
            </w:r>
          </w:p>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Los factores que facilitan el desarrollo incluyen la </w:t>
            </w:r>
            <w:r w:rsidDel="00000000" w:rsidR="00000000" w:rsidRPr="00000000">
              <w:rPr>
                <w:b w:val="1"/>
                <w:sz w:val="20"/>
                <w:szCs w:val="20"/>
                <w:rtl w:val="0"/>
              </w:rPr>
              <w:t xml:space="preserve">orientación directa del docente a cargo</w:t>
            </w:r>
            <w:r w:rsidDel="00000000" w:rsidR="00000000" w:rsidRPr="00000000">
              <w:rPr>
                <w:sz w:val="20"/>
                <w:szCs w:val="20"/>
                <w:rtl w:val="0"/>
              </w:rPr>
              <w:t xml:space="preserve">, lo cual permitirá resolver dudas técnicas y metodológicas, asegurar el cumplimiento de los objetivos y ajustar el alcance del proyecto según sea necesario. Además, la existencia de documentación pública y librerías de código abierto para chatbots y gestión de bases de datos simplifica la implementación.</w:t>
            </w:r>
          </w:p>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Por otra parte, algunos </w:t>
            </w:r>
            <w:r w:rsidDel="00000000" w:rsidR="00000000" w:rsidRPr="00000000">
              <w:rPr>
                <w:b w:val="1"/>
                <w:sz w:val="20"/>
                <w:szCs w:val="20"/>
                <w:rtl w:val="0"/>
              </w:rPr>
              <w:t xml:space="preserve">factores externos que podrían dificultar el desarrollo</w:t>
            </w:r>
            <w:r w:rsidDel="00000000" w:rsidR="00000000" w:rsidRPr="00000000">
              <w:rPr>
                <w:sz w:val="20"/>
                <w:szCs w:val="20"/>
                <w:rtl w:val="0"/>
              </w:rPr>
              <w:t xml:space="preserve"> incluyen:</w:t>
            </w:r>
          </w:p>
          <w:p w:rsidR="00000000" w:rsidDel="00000000" w:rsidP="00000000" w:rsidRDefault="00000000" w:rsidRPr="00000000" w14:paraId="00000059">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La falta de acceso a datos reales de la empresa (como en el caso de Hortifrut), lo que obligará a trabajar con datos simulados o anonimizados.</w:t>
              <w:br w:type="textWrapping"/>
            </w:r>
          </w:p>
          <w:p w:rsidR="00000000" w:rsidDel="00000000" w:rsidP="00000000" w:rsidRDefault="00000000" w:rsidRPr="00000000" w14:paraId="0000005A">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Posibles problemas técnicos con la integración de OpenMetadata o compatibilidad de herramientas.</w:t>
              <w:br w:type="textWrapping"/>
            </w:r>
          </w:p>
          <w:p w:rsidR="00000000" w:rsidDel="00000000" w:rsidP="00000000" w:rsidRDefault="00000000" w:rsidRPr="00000000" w14:paraId="0000005B">
            <w:pPr>
              <w:spacing w:after="240" w:before="240" w:lineRule="auto"/>
              <w:rPr>
                <w:sz w:val="20"/>
                <w:szCs w:val="20"/>
              </w:rPr>
            </w:pPr>
            <w:r w:rsidDel="00000000" w:rsidR="00000000" w:rsidRPr="00000000">
              <w:rPr>
                <w:sz w:val="20"/>
                <w:szCs w:val="20"/>
                <w:rtl w:val="0"/>
              </w:rPr>
              <w:t xml:space="preserve">Estas dificultades pueden ser solucionadas mediante el uso de </w:t>
            </w:r>
            <w:r w:rsidDel="00000000" w:rsidR="00000000" w:rsidRPr="00000000">
              <w:rPr>
                <w:b w:val="1"/>
                <w:sz w:val="20"/>
                <w:szCs w:val="20"/>
                <w:rtl w:val="0"/>
              </w:rPr>
              <w:t xml:space="preserve">datos ficticios y controlados</w:t>
            </w:r>
            <w:r w:rsidDel="00000000" w:rsidR="00000000" w:rsidRPr="00000000">
              <w:rPr>
                <w:sz w:val="20"/>
                <w:szCs w:val="20"/>
                <w:rtl w:val="0"/>
              </w:rPr>
              <w:t xml:space="preserve">, pruebas progresivas de integración y revisión constante del desarrollo en conjunto con el docente, asegurando que el proyecto avance dentro de los plazos establecidos.</w:t>
            </w:r>
          </w:p>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En conclusión, considerando los recursos disponibles, el tiempo asignado y el acompañamiento docente, </w:t>
            </w:r>
            <w:r w:rsidDel="00000000" w:rsidR="00000000" w:rsidRPr="00000000">
              <w:rPr>
                <w:b w:val="1"/>
                <w:sz w:val="20"/>
                <w:szCs w:val="20"/>
                <w:rtl w:val="0"/>
              </w:rPr>
              <w:t xml:space="preserve">es posible desarrollar el proyecto APT con un prototipo funcional que cumpla los objetivos planteados</w:t>
            </w:r>
            <w:r w:rsidDel="00000000" w:rsidR="00000000" w:rsidRPr="00000000">
              <w:rPr>
                <w:sz w:val="20"/>
                <w:szCs w:val="20"/>
                <w:rtl w:val="0"/>
              </w:rPr>
              <w:t xml:space="preserve">, demostrando la viabilidad técnica y metodológica de la propuesta.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E">
      <w:pPr>
        <w:rPr>
          <w:b w:val="1"/>
          <w:color w:val="4472c4"/>
          <w:sz w:val="32"/>
          <w:szCs w:val="3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255.0" w:type="dxa"/>
        <w:jc w:val="left"/>
        <w:tblInd w:w="-474.00000000000006"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6855"/>
        <w:tblGridChange w:id="0">
          <w:tblGrid>
            <w:gridCol w:w="2400"/>
            <w:gridCol w:w="6855"/>
          </w:tblGrid>
        </w:tblGridChange>
      </w:tblGrid>
      <w:tr>
        <w:trPr>
          <w:cantSplit w:val="0"/>
          <w:trHeight w:val="1259" w:hRule="atLeast"/>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4">
            <w:pPr>
              <w:jc w:val="both"/>
              <w:rPr>
                <w:rFonts w:ascii="Calibri" w:cs="Calibri" w:eastAsia="Calibri" w:hAnsi="Calibri"/>
                <w:i w:val="1"/>
                <w:sz w:val="20"/>
                <w:szCs w:val="20"/>
              </w:rPr>
            </w:pPr>
            <w:r w:rsidDel="00000000" w:rsidR="00000000" w:rsidRPr="00000000">
              <w:rPr>
                <w:i w:val="1"/>
                <w:sz w:val="20"/>
                <w:szCs w:val="20"/>
                <w:rtl w:val="0"/>
              </w:rPr>
              <w:t xml:space="preserve">Desarrollar un prototipo funcional de </w:t>
            </w:r>
            <w:r w:rsidDel="00000000" w:rsidR="00000000" w:rsidRPr="00000000">
              <w:rPr>
                <w:b w:val="1"/>
                <w:i w:val="1"/>
                <w:sz w:val="20"/>
                <w:szCs w:val="20"/>
                <w:rtl w:val="0"/>
              </w:rPr>
              <w:t xml:space="preserve">chatbot integrado a una base de datos corporativa</w:t>
            </w:r>
            <w:r w:rsidDel="00000000" w:rsidR="00000000" w:rsidRPr="00000000">
              <w:rPr>
                <w:i w:val="1"/>
                <w:sz w:val="20"/>
                <w:szCs w:val="20"/>
                <w:rtl w:val="0"/>
              </w:rPr>
              <w:t xml:space="preserve"> que permita a los usuarios consultar su información personal mediante su RUT, asegurando la </w:t>
            </w:r>
            <w:r w:rsidDel="00000000" w:rsidR="00000000" w:rsidRPr="00000000">
              <w:rPr>
                <w:b w:val="1"/>
                <w:i w:val="1"/>
                <w:sz w:val="20"/>
                <w:szCs w:val="20"/>
                <w:rtl w:val="0"/>
              </w:rPr>
              <w:t xml:space="preserve">trazabilidad completa del ciclo de vida de los datos</w:t>
            </w:r>
            <w:r w:rsidDel="00000000" w:rsidR="00000000" w:rsidRPr="00000000">
              <w:rPr>
                <w:i w:val="1"/>
                <w:sz w:val="20"/>
                <w:szCs w:val="20"/>
                <w:rtl w:val="0"/>
              </w:rPr>
              <w:t xml:space="preserve"> y el </w:t>
            </w:r>
            <w:r w:rsidDel="00000000" w:rsidR="00000000" w:rsidRPr="00000000">
              <w:rPr>
                <w:b w:val="1"/>
                <w:i w:val="1"/>
                <w:sz w:val="20"/>
                <w:szCs w:val="20"/>
                <w:rtl w:val="0"/>
              </w:rPr>
              <w:t xml:space="preserve">cumplimiento de la normativa chilena de protección de datos personales</w:t>
            </w:r>
            <w:r w:rsidDel="00000000" w:rsidR="00000000" w:rsidRPr="00000000">
              <w:rPr>
                <w:i w:val="1"/>
                <w:sz w:val="20"/>
                <w:szCs w:val="20"/>
                <w:rtl w:val="0"/>
              </w:rPr>
              <w:t xml:space="preserve"> (Ley 19.628 y Ley 21.719), con el fin de fortalecer la gestión de información, garantizar transparencia y facilitar la correcta aplicación del derecho de acceso, rectificación y eliminación de datos dentro de una organización, tomando como referencia el contexto de empresas como </w:t>
            </w:r>
            <w:r w:rsidDel="00000000" w:rsidR="00000000" w:rsidRPr="00000000">
              <w:rPr>
                <w:b w:val="1"/>
                <w:i w:val="1"/>
                <w:sz w:val="20"/>
                <w:szCs w:val="20"/>
                <w:rtl w:val="0"/>
              </w:rPr>
              <w:t xml:space="preserve">Hortifrut</w:t>
            </w:r>
            <w:r w:rsidDel="00000000" w:rsidR="00000000" w:rsidRPr="00000000">
              <w:rPr>
                <w:i w:val="1"/>
                <w:sz w:val="20"/>
                <w:szCs w:val="20"/>
                <w:rtl w:val="0"/>
              </w:rPr>
              <w:t xml:space="preserv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6">
            <w:pPr>
              <w:numPr>
                <w:ilvl w:val="0"/>
                <w:numId w:val="1"/>
              </w:numPr>
              <w:spacing w:after="0" w:afterAutospacing="0"/>
              <w:ind w:left="720" w:hanging="360"/>
              <w:jc w:val="both"/>
              <w:rPr>
                <w:i w:val="1"/>
                <w:sz w:val="20"/>
                <w:szCs w:val="20"/>
              </w:rPr>
            </w:pPr>
            <w:r w:rsidDel="00000000" w:rsidR="00000000" w:rsidRPr="00000000">
              <w:rPr>
                <w:b w:val="1"/>
                <w:i w:val="1"/>
                <w:sz w:val="20"/>
                <w:szCs w:val="20"/>
                <w:rtl w:val="0"/>
              </w:rPr>
              <w:t xml:space="preserve">Diseñar la arquitectura del chatbot</w:t>
            </w:r>
            <w:r w:rsidDel="00000000" w:rsidR="00000000" w:rsidRPr="00000000">
              <w:rPr>
                <w:i w:val="1"/>
                <w:sz w:val="20"/>
                <w:szCs w:val="20"/>
                <w:rtl w:val="0"/>
              </w:rPr>
              <w:t xml:space="preserve"> que permita la consulta de información de usuarios mediante RUT.</w:t>
              <w:br w:type="textWrapping"/>
            </w:r>
          </w:p>
          <w:p w:rsidR="00000000" w:rsidDel="00000000" w:rsidP="00000000" w:rsidRDefault="00000000" w:rsidRPr="00000000" w14:paraId="00000067">
            <w:pPr>
              <w:numPr>
                <w:ilvl w:val="0"/>
                <w:numId w:val="1"/>
              </w:numPr>
              <w:spacing w:after="0" w:afterAutospacing="0"/>
              <w:ind w:left="720" w:hanging="360"/>
              <w:jc w:val="both"/>
              <w:rPr>
                <w:i w:val="1"/>
                <w:sz w:val="20"/>
                <w:szCs w:val="20"/>
              </w:rPr>
            </w:pPr>
            <w:r w:rsidDel="00000000" w:rsidR="00000000" w:rsidRPr="00000000">
              <w:rPr>
                <w:b w:val="1"/>
                <w:i w:val="1"/>
                <w:sz w:val="20"/>
                <w:szCs w:val="20"/>
                <w:rtl w:val="0"/>
              </w:rPr>
              <w:t xml:space="preserve">Implementar la integración con la base de datos</w:t>
            </w:r>
            <w:r w:rsidDel="00000000" w:rsidR="00000000" w:rsidRPr="00000000">
              <w:rPr>
                <w:i w:val="1"/>
                <w:sz w:val="20"/>
                <w:szCs w:val="20"/>
                <w:rtl w:val="0"/>
              </w:rPr>
              <w:t xml:space="preserve"> que almacene la información personal de manera estructurada y segura.</w:t>
              <w:br w:type="textWrapping"/>
            </w:r>
          </w:p>
          <w:p w:rsidR="00000000" w:rsidDel="00000000" w:rsidP="00000000" w:rsidRDefault="00000000" w:rsidRPr="00000000" w14:paraId="00000068">
            <w:pPr>
              <w:numPr>
                <w:ilvl w:val="0"/>
                <w:numId w:val="1"/>
              </w:numPr>
              <w:spacing w:after="0" w:afterAutospacing="0"/>
              <w:ind w:left="720" w:hanging="360"/>
              <w:jc w:val="both"/>
              <w:rPr>
                <w:i w:val="1"/>
                <w:sz w:val="20"/>
                <w:szCs w:val="20"/>
              </w:rPr>
            </w:pPr>
            <w:r w:rsidDel="00000000" w:rsidR="00000000" w:rsidRPr="00000000">
              <w:rPr>
                <w:b w:val="1"/>
                <w:i w:val="1"/>
                <w:sz w:val="20"/>
                <w:szCs w:val="20"/>
                <w:rtl w:val="0"/>
              </w:rPr>
              <w:t xml:space="preserve">Incorporar mecanismos de trazabilidad</w:t>
            </w:r>
            <w:r w:rsidDel="00000000" w:rsidR="00000000" w:rsidRPr="00000000">
              <w:rPr>
                <w:i w:val="1"/>
                <w:sz w:val="20"/>
                <w:szCs w:val="20"/>
                <w:rtl w:val="0"/>
              </w:rPr>
              <w:t xml:space="preserve"> mediante OpenMetadata para registrar accesos, modificaciones y eliminaciones de datos.</w:t>
              <w:br w:type="textWrapping"/>
            </w:r>
          </w:p>
          <w:p w:rsidR="00000000" w:rsidDel="00000000" w:rsidP="00000000" w:rsidRDefault="00000000" w:rsidRPr="00000000" w14:paraId="00000069">
            <w:pPr>
              <w:numPr>
                <w:ilvl w:val="0"/>
                <w:numId w:val="1"/>
              </w:numPr>
              <w:spacing w:after="0" w:afterAutospacing="0"/>
              <w:ind w:left="720" w:hanging="360"/>
              <w:jc w:val="both"/>
              <w:rPr>
                <w:i w:val="1"/>
                <w:sz w:val="20"/>
                <w:szCs w:val="20"/>
              </w:rPr>
            </w:pPr>
            <w:r w:rsidDel="00000000" w:rsidR="00000000" w:rsidRPr="00000000">
              <w:rPr>
                <w:b w:val="1"/>
                <w:i w:val="1"/>
                <w:sz w:val="20"/>
                <w:szCs w:val="20"/>
                <w:rtl w:val="0"/>
              </w:rPr>
              <w:t xml:space="preserve">Garantizar cumplimiento con la normativa chilena de protección de datos</w:t>
            </w:r>
            <w:r w:rsidDel="00000000" w:rsidR="00000000" w:rsidRPr="00000000">
              <w:rPr>
                <w:i w:val="1"/>
                <w:sz w:val="20"/>
                <w:szCs w:val="20"/>
                <w:rtl w:val="0"/>
              </w:rPr>
              <w:t xml:space="preserve"> (Ley 19.628 y Ley 21.719) en todas las operaciones del chatbot.</w:t>
              <w:br w:type="textWrapping"/>
            </w:r>
          </w:p>
          <w:p w:rsidR="00000000" w:rsidDel="00000000" w:rsidP="00000000" w:rsidRDefault="00000000" w:rsidRPr="00000000" w14:paraId="0000006A">
            <w:pPr>
              <w:numPr>
                <w:ilvl w:val="0"/>
                <w:numId w:val="1"/>
              </w:numPr>
              <w:ind w:left="720" w:hanging="360"/>
              <w:jc w:val="both"/>
              <w:rPr>
                <w:i w:val="1"/>
                <w:sz w:val="20"/>
                <w:szCs w:val="20"/>
              </w:rPr>
            </w:pPr>
            <w:r w:rsidDel="00000000" w:rsidR="00000000" w:rsidRPr="00000000">
              <w:rPr>
                <w:b w:val="1"/>
                <w:i w:val="1"/>
                <w:sz w:val="20"/>
                <w:szCs w:val="20"/>
                <w:rtl w:val="0"/>
              </w:rPr>
              <w:t xml:space="preserve">Realizar pruebas funcionales y de seguridad</w:t>
            </w:r>
            <w:r w:rsidDel="00000000" w:rsidR="00000000" w:rsidRPr="00000000">
              <w:rPr>
                <w:i w:val="1"/>
                <w:sz w:val="20"/>
                <w:szCs w:val="20"/>
                <w:rtl w:val="0"/>
              </w:rPr>
              <w:t xml:space="preserve"> para validar el correcto funcionamiento y la confidencialidad de la información.</w:t>
            </w:r>
          </w:p>
          <w:p w:rsidR="00000000" w:rsidDel="00000000" w:rsidP="00000000" w:rsidRDefault="00000000" w:rsidRPr="00000000" w14:paraId="0000006B">
            <w:pPr>
              <w:jc w:val="both"/>
              <w:rPr>
                <w:i w:val="1"/>
                <w:sz w:val="20"/>
                <w:szCs w:val="20"/>
              </w:rPr>
            </w:pP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2">
            <w:pPr>
              <w:spacing w:after="240" w:before="240" w:lineRule="auto"/>
              <w:jc w:val="both"/>
              <w:rPr>
                <w:sz w:val="18"/>
                <w:szCs w:val="18"/>
              </w:rPr>
            </w:pPr>
            <w:r w:rsidDel="00000000" w:rsidR="00000000" w:rsidRPr="00000000">
              <w:rPr>
                <w:sz w:val="18"/>
                <w:szCs w:val="18"/>
                <w:rtl w:val="0"/>
              </w:rPr>
              <w:t xml:space="preserve">Para abordar la problemática de la gestión segura y trazable de datos personales, se implementará una </w:t>
            </w:r>
            <w:r w:rsidDel="00000000" w:rsidR="00000000" w:rsidRPr="00000000">
              <w:rPr>
                <w:b w:val="1"/>
                <w:sz w:val="18"/>
                <w:szCs w:val="18"/>
                <w:rtl w:val="0"/>
              </w:rPr>
              <w:t xml:space="preserve">metodología ágil</w:t>
            </w:r>
            <w:r w:rsidDel="00000000" w:rsidR="00000000" w:rsidRPr="00000000">
              <w:rPr>
                <w:sz w:val="18"/>
                <w:szCs w:val="18"/>
                <w:rtl w:val="0"/>
              </w:rPr>
              <w:t xml:space="preserve">, basada en ciclos iterativos que permitan desarrollar y validar el prototipo de manera incremental. Se utilizará </w:t>
            </w:r>
            <w:r w:rsidDel="00000000" w:rsidR="00000000" w:rsidRPr="00000000">
              <w:rPr>
                <w:b w:val="1"/>
                <w:sz w:val="18"/>
                <w:szCs w:val="18"/>
                <w:rtl w:val="0"/>
              </w:rPr>
              <w:t xml:space="preserve">Scrum</w:t>
            </w:r>
            <w:r w:rsidDel="00000000" w:rsidR="00000000" w:rsidRPr="00000000">
              <w:rPr>
                <w:sz w:val="18"/>
                <w:szCs w:val="18"/>
                <w:rtl w:val="0"/>
              </w:rPr>
              <w:t xml:space="preserve"> como marco de trabajo, dividiendo el proyecto en sprints semanales que incluyen planificación, desarrollo, pruebas y retroalimentación.</w:t>
            </w:r>
          </w:p>
          <w:p w:rsidR="00000000" w:rsidDel="00000000" w:rsidP="00000000" w:rsidRDefault="00000000" w:rsidRPr="00000000" w14:paraId="00000073">
            <w:pPr>
              <w:spacing w:after="240" w:before="240" w:lineRule="auto"/>
              <w:jc w:val="both"/>
              <w:rPr>
                <w:sz w:val="18"/>
                <w:szCs w:val="18"/>
              </w:rPr>
            </w:pPr>
            <w:r w:rsidDel="00000000" w:rsidR="00000000" w:rsidRPr="00000000">
              <w:rPr>
                <w:sz w:val="18"/>
                <w:szCs w:val="18"/>
                <w:rtl w:val="0"/>
              </w:rPr>
              <w:t xml:space="preserve">El proyecto se desarrollará en tres componentes principales:</w:t>
            </w:r>
          </w:p>
          <w:p w:rsidR="00000000" w:rsidDel="00000000" w:rsidP="00000000" w:rsidRDefault="00000000" w:rsidRPr="00000000" w14:paraId="00000074">
            <w:pPr>
              <w:numPr>
                <w:ilvl w:val="0"/>
                <w:numId w:val="4"/>
              </w:numPr>
              <w:spacing w:after="0" w:afterAutospacing="0" w:before="240" w:lineRule="auto"/>
              <w:ind w:left="720" w:hanging="360"/>
              <w:rPr>
                <w:sz w:val="18"/>
                <w:szCs w:val="18"/>
              </w:rPr>
            </w:pPr>
            <w:r w:rsidDel="00000000" w:rsidR="00000000" w:rsidRPr="00000000">
              <w:rPr>
                <w:b w:val="1"/>
                <w:sz w:val="18"/>
                <w:szCs w:val="18"/>
                <w:rtl w:val="0"/>
              </w:rPr>
              <w:t xml:space="preserve">Desarrollo del Chatbot:</w:t>
            </w:r>
            <w:r w:rsidDel="00000000" w:rsidR="00000000" w:rsidRPr="00000000">
              <w:rPr>
                <w:sz w:val="18"/>
                <w:szCs w:val="18"/>
                <w:rtl w:val="0"/>
              </w:rPr>
              <w:t xml:space="preserve"> creación de un sistema interactivo que permita consultas por RUT y entregue información de manera segura.</w:t>
              <w:br w:type="textWrapping"/>
            </w:r>
          </w:p>
          <w:p w:rsidR="00000000" w:rsidDel="00000000" w:rsidP="00000000" w:rsidRDefault="00000000" w:rsidRPr="00000000" w14:paraId="00000075">
            <w:pPr>
              <w:numPr>
                <w:ilvl w:val="0"/>
                <w:numId w:val="4"/>
              </w:numPr>
              <w:spacing w:after="0" w:afterAutospacing="0" w:before="0" w:beforeAutospacing="0" w:lineRule="auto"/>
              <w:ind w:left="720" w:hanging="360"/>
              <w:rPr>
                <w:sz w:val="18"/>
                <w:szCs w:val="18"/>
              </w:rPr>
            </w:pPr>
            <w:r w:rsidDel="00000000" w:rsidR="00000000" w:rsidRPr="00000000">
              <w:rPr>
                <w:b w:val="1"/>
                <w:sz w:val="18"/>
                <w:szCs w:val="18"/>
                <w:rtl w:val="0"/>
              </w:rPr>
              <w:t xml:space="preserve">Base de Datos:</w:t>
            </w:r>
            <w:r w:rsidDel="00000000" w:rsidR="00000000" w:rsidRPr="00000000">
              <w:rPr>
                <w:sz w:val="18"/>
                <w:szCs w:val="18"/>
                <w:rtl w:val="0"/>
              </w:rPr>
              <w:t xml:space="preserve"> diseño de la estructura de datos y mecanismos de almacenamiento que soportan consultas, actualizaciones y eliminación conforme a la Ley 19.628 y Ley 21.719.</w:t>
              <w:br w:type="textWrapping"/>
            </w:r>
          </w:p>
          <w:p w:rsidR="00000000" w:rsidDel="00000000" w:rsidP="00000000" w:rsidRDefault="00000000" w:rsidRPr="00000000" w14:paraId="00000076">
            <w:pPr>
              <w:numPr>
                <w:ilvl w:val="0"/>
                <w:numId w:val="4"/>
              </w:numPr>
              <w:spacing w:after="240" w:before="0" w:beforeAutospacing="0" w:lineRule="auto"/>
              <w:ind w:left="720" w:hanging="360"/>
              <w:rPr>
                <w:sz w:val="18"/>
                <w:szCs w:val="18"/>
              </w:rPr>
            </w:pPr>
            <w:r w:rsidDel="00000000" w:rsidR="00000000" w:rsidRPr="00000000">
              <w:rPr>
                <w:b w:val="1"/>
                <w:sz w:val="18"/>
                <w:szCs w:val="18"/>
                <w:rtl w:val="0"/>
              </w:rPr>
              <w:t xml:space="preserve">Trazabilidad con OpenMetadata:</w:t>
            </w:r>
            <w:r w:rsidDel="00000000" w:rsidR="00000000" w:rsidRPr="00000000">
              <w:rPr>
                <w:sz w:val="18"/>
                <w:szCs w:val="18"/>
                <w:rtl w:val="0"/>
              </w:rPr>
              <w:t xml:space="preserve"> implementación de registros de auditoría para cada acción sobre los datos, asegurando la trazabilidad y el cumplimiento normativo.</w:t>
              <w:br w:type="textWrapping"/>
            </w:r>
          </w:p>
          <w:p w:rsidR="00000000" w:rsidDel="00000000" w:rsidP="00000000" w:rsidRDefault="00000000" w:rsidRPr="00000000" w14:paraId="00000077">
            <w:pPr>
              <w:spacing w:after="240" w:before="240" w:lineRule="auto"/>
              <w:jc w:val="both"/>
              <w:rPr>
                <w:sz w:val="18"/>
                <w:szCs w:val="18"/>
              </w:rPr>
            </w:pPr>
            <w:r w:rsidDel="00000000" w:rsidR="00000000" w:rsidRPr="00000000">
              <w:rPr>
                <w:sz w:val="18"/>
                <w:szCs w:val="18"/>
                <w:rtl w:val="0"/>
              </w:rPr>
              <w:t xml:space="preserve">Si el proyecto se realiza en equipo, se propone la siguiente distribución de roles y responsabilidades:</w:t>
            </w:r>
          </w:p>
          <w:p w:rsidR="00000000" w:rsidDel="00000000" w:rsidP="00000000" w:rsidRDefault="00000000" w:rsidRPr="00000000" w14:paraId="00000078">
            <w:pPr>
              <w:numPr>
                <w:ilvl w:val="0"/>
                <w:numId w:val="3"/>
              </w:numPr>
              <w:spacing w:after="0" w:afterAutospacing="0" w:before="240" w:lineRule="auto"/>
              <w:ind w:left="720" w:hanging="360"/>
              <w:rPr>
                <w:sz w:val="18"/>
                <w:szCs w:val="18"/>
              </w:rPr>
            </w:pPr>
            <w:r w:rsidDel="00000000" w:rsidR="00000000" w:rsidRPr="00000000">
              <w:rPr>
                <w:b w:val="1"/>
                <w:sz w:val="18"/>
                <w:szCs w:val="18"/>
                <w:rtl w:val="0"/>
              </w:rPr>
              <w:t xml:space="preserve">Integrante 1:</w:t>
            </w:r>
            <w:r w:rsidDel="00000000" w:rsidR="00000000" w:rsidRPr="00000000">
              <w:rPr>
                <w:sz w:val="18"/>
                <w:szCs w:val="18"/>
                <w:rtl w:val="0"/>
              </w:rPr>
              <w:t xml:space="preserve"> desarrollo del chatbot e integración con la base de datos.</w:t>
              <w:br w:type="textWrapping"/>
            </w:r>
          </w:p>
          <w:p w:rsidR="00000000" w:rsidDel="00000000" w:rsidP="00000000" w:rsidRDefault="00000000" w:rsidRPr="00000000" w14:paraId="00000079">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Integrante 2:</w:t>
            </w:r>
            <w:r w:rsidDel="00000000" w:rsidR="00000000" w:rsidRPr="00000000">
              <w:rPr>
                <w:sz w:val="18"/>
                <w:szCs w:val="18"/>
                <w:rtl w:val="0"/>
              </w:rPr>
              <w:t xml:space="preserve"> diseño de la base de datos y pruebas de consistencia de la información.</w:t>
              <w:br w:type="textWrapping"/>
            </w:r>
          </w:p>
          <w:p w:rsidR="00000000" w:rsidDel="00000000" w:rsidP="00000000" w:rsidRDefault="00000000" w:rsidRPr="00000000" w14:paraId="0000007A">
            <w:pPr>
              <w:numPr>
                <w:ilvl w:val="0"/>
                <w:numId w:val="3"/>
              </w:numPr>
              <w:spacing w:after="240" w:before="0" w:beforeAutospacing="0" w:lineRule="auto"/>
              <w:ind w:left="720" w:hanging="360"/>
              <w:rPr>
                <w:sz w:val="18"/>
                <w:szCs w:val="18"/>
              </w:rPr>
            </w:pPr>
            <w:r w:rsidDel="00000000" w:rsidR="00000000" w:rsidRPr="00000000">
              <w:rPr>
                <w:b w:val="1"/>
                <w:sz w:val="18"/>
                <w:szCs w:val="18"/>
                <w:rtl w:val="0"/>
              </w:rPr>
              <w:t xml:space="preserve">Integrante 3 :</w:t>
            </w:r>
            <w:r w:rsidDel="00000000" w:rsidR="00000000" w:rsidRPr="00000000">
              <w:rPr>
                <w:sz w:val="18"/>
                <w:szCs w:val="18"/>
                <w:rtl w:val="0"/>
              </w:rPr>
              <w:t xml:space="preserve"> configuración de OpenMetadata, registro de trazabilidad y documentación del cumplimiento normativo.</w:t>
              <w:br w:type="textWrapping"/>
            </w:r>
          </w:p>
          <w:p w:rsidR="00000000" w:rsidDel="00000000" w:rsidP="00000000" w:rsidRDefault="00000000" w:rsidRPr="00000000" w14:paraId="0000007B">
            <w:pPr>
              <w:spacing w:after="240" w:before="240" w:lineRule="auto"/>
              <w:jc w:val="both"/>
              <w:rPr>
                <w:sz w:val="18"/>
                <w:szCs w:val="18"/>
              </w:rPr>
            </w:pPr>
            <w:r w:rsidDel="00000000" w:rsidR="00000000" w:rsidRPr="00000000">
              <w:rPr>
                <w:sz w:val="18"/>
                <w:szCs w:val="18"/>
                <w:rtl w:val="0"/>
              </w:rPr>
              <w:t xml:space="preserve">Este enfoque permitirá avanzar de manera organizada, garantizando que cada componente cumpla su objetivo y que el prototipo final sea funcional, seguro y alineado con la normativa vigente.</w:t>
            </w:r>
          </w:p>
          <w:p w:rsidR="00000000" w:rsidDel="00000000" w:rsidP="00000000" w:rsidRDefault="00000000" w:rsidRPr="00000000" w14:paraId="0000007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4"/>
        <w:tblW w:w="11235.0" w:type="dxa"/>
        <w:jc w:val="left"/>
        <w:tblInd w:w="-13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10"/>
        <w:gridCol w:w="3195"/>
        <w:gridCol w:w="3825"/>
        <w:gridCol w:w="3105"/>
        <w:tblGridChange w:id="0">
          <w:tblGrid>
            <w:gridCol w:w="1110"/>
            <w:gridCol w:w="3195"/>
            <w:gridCol w:w="3825"/>
            <w:gridCol w:w="3105"/>
          </w:tblGrid>
        </w:tblGridChange>
      </w:tblGrid>
      <w:tr>
        <w:trPr>
          <w:cantSplit w:val="0"/>
          <w:trHeight w:val="362" w:hRule="atLeast"/>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Avance</w:t>
            </w:r>
            <w:r w:rsidDel="00000000" w:rsidR="00000000" w:rsidRPr="00000000">
              <w:rPr>
                <w:rtl w:val="0"/>
              </w:rPr>
            </w:r>
          </w:p>
        </w:tc>
        <w:tc>
          <w:tcPr/>
          <w:p w:rsidR="00000000" w:rsidDel="00000000" w:rsidP="00000000" w:rsidRDefault="00000000" w:rsidRPr="00000000" w14:paraId="00000088">
            <w:pPr>
              <w:tabs>
                <w:tab w:val="center" w:leader="none" w:pos="4419"/>
                <w:tab w:val="right" w:leader="none" w:pos="8838"/>
              </w:tabs>
              <w:spacing w:after="0" w:line="240" w:lineRule="auto"/>
              <w:jc w:val="both"/>
              <w:rPr>
                <w:color w:val="1f3863"/>
                <w:sz w:val="18"/>
                <w:szCs w:val="18"/>
              </w:rPr>
            </w:pPr>
            <w:r w:rsidDel="00000000" w:rsidR="00000000" w:rsidRPr="00000000">
              <w:rPr>
                <w:color w:val="1f3863"/>
                <w:sz w:val="18"/>
                <w:szCs w:val="18"/>
                <w:rtl w:val="0"/>
              </w:rPr>
              <w:t xml:space="preserve">1.5_APT122_SumativaFase1.docx</w:t>
            </w:r>
          </w:p>
          <w:p w:rsidR="00000000" w:rsidDel="00000000" w:rsidP="00000000" w:rsidRDefault="00000000" w:rsidRPr="00000000" w14:paraId="00000089">
            <w:pPr>
              <w:tabs>
                <w:tab w:val="center" w:leader="none" w:pos="4419"/>
                <w:tab w:val="right" w:leader="none" w:pos="8838"/>
              </w:tabs>
              <w:spacing w:after="0" w:line="240" w:lineRule="auto"/>
              <w:jc w:val="both"/>
              <w:rPr>
                <w:color w:val="1f3863"/>
                <w:sz w:val="18"/>
                <w:szCs w:val="18"/>
              </w:rPr>
            </w:pPr>
            <w:r w:rsidDel="00000000" w:rsidR="00000000" w:rsidRPr="00000000">
              <w:rPr>
                <w:color w:val="1f3863"/>
                <w:sz w:val="18"/>
                <w:szCs w:val="18"/>
                <w:rtl w:val="0"/>
              </w:rPr>
              <w:t xml:space="preserve">2.1_APT122_DiarioReflexionFase2.docx</w:t>
            </w:r>
          </w:p>
        </w:tc>
        <w:tc>
          <w:tcPr/>
          <w:p w:rsidR="00000000" w:rsidDel="00000000" w:rsidP="00000000" w:rsidRDefault="00000000" w:rsidRPr="00000000" w14:paraId="0000008A">
            <w:pPr>
              <w:jc w:val="both"/>
              <w:rPr>
                <w:i w:val="1"/>
                <w:color w:val="1f3863"/>
                <w:sz w:val="18"/>
                <w:szCs w:val="18"/>
              </w:rPr>
            </w:pPr>
            <w:r w:rsidDel="00000000" w:rsidR="00000000" w:rsidRPr="00000000">
              <w:rPr>
                <w:i w:val="1"/>
                <w:color w:val="1f3863"/>
                <w:sz w:val="18"/>
                <w:szCs w:val="18"/>
                <w:rtl w:val="0"/>
              </w:rPr>
              <w:t xml:space="preserve">Análisis escrito que identifica qué funcionó y qué no en la definición del proyecto alcance, supuestos, riesgos.</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Permite ajustar alcance y enfoque antes de la implementación (checkpoint temprano).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tabs>
                <w:tab w:val="center" w:leader="none" w:pos="4419"/>
                <w:tab w:val="right" w:leader="none" w:pos="8838"/>
              </w:tabs>
              <w:spacing w:after="0" w:line="240" w:lineRule="auto"/>
              <w:jc w:val="both"/>
              <w:rPr>
                <w:rFonts w:ascii="Calibri" w:cs="Calibri" w:eastAsia="Calibri" w:hAnsi="Calibri"/>
                <w:b w:val="1"/>
                <w:i w:val="0"/>
                <w:smallCaps w:val="0"/>
                <w:strike w:val="0"/>
                <w:color w:val="1f3863"/>
                <w:sz w:val="22"/>
                <w:szCs w:val="22"/>
                <w:u w:val="none"/>
                <w:shd w:fill="auto" w:val="clear"/>
                <w:vertAlign w:val="baseline"/>
              </w:rPr>
            </w:pPr>
            <w:r w:rsidDel="00000000" w:rsidR="00000000" w:rsidRPr="00000000">
              <w:rPr>
                <w:color w:val="1f3863"/>
                <w:rtl w:val="0"/>
              </w:rPr>
              <w:t xml:space="preserve">Avance</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2.4_GuiaEstudiante_Fase 2_DesarrolloProyecto APT.docx</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Entrega por equipos de actualización de objetivos, metodologías y cronograma de acuerdo con retroalimentación de sesión anterior / Avance de los equipos en el desarrollo del proyecto</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Da estructura a lo que se va a hacer durante las siguientes 9 semanas restantes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tabs>
                <w:tab w:val="center" w:leader="none" w:pos="4419"/>
                <w:tab w:val="right" w:leader="none" w:pos="8838"/>
              </w:tabs>
              <w:spacing w:after="0" w:line="240" w:lineRule="auto"/>
              <w:jc w:val="both"/>
              <w:rPr>
                <w:rFonts w:ascii="Calibri" w:cs="Calibri" w:eastAsia="Calibri" w:hAnsi="Calibri"/>
                <w:b w:val="1"/>
                <w:i w:val="0"/>
                <w:smallCaps w:val="0"/>
                <w:strike w:val="0"/>
                <w:color w:val="1f3863"/>
                <w:sz w:val="22"/>
                <w:szCs w:val="22"/>
                <w:u w:val="none"/>
                <w:shd w:fill="auto" w:val="clear"/>
                <w:vertAlign w:val="baseline"/>
              </w:rPr>
            </w:pPr>
            <w:r w:rsidDel="00000000" w:rsidR="00000000" w:rsidRPr="00000000">
              <w:rPr>
                <w:color w:val="1f3863"/>
                <w:rtl w:val="0"/>
              </w:rPr>
              <w:t xml:space="preserve">Avance</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Entrega de diagrama</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Diagrama en capas (UI, API, BD, OpenMetadata, módulo IA) + ERD del esquema de la BD (tablas: Personas, Solicitudes_ARCO, Logs).</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Soporte visual y técnico para la implementación; facilita revisión con el docente.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tabs>
                <w:tab w:val="center" w:leader="none" w:pos="4419"/>
                <w:tab w:val="right" w:leader="none" w:pos="8838"/>
              </w:tabs>
              <w:spacing w:after="0" w:line="240" w:lineRule="auto"/>
              <w:jc w:val="both"/>
              <w:rPr>
                <w:rFonts w:ascii="Calibri" w:cs="Calibri" w:eastAsia="Calibri" w:hAnsi="Calibri"/>
                <w:b w:val="1"/>
                <w:i w:val="0"/>
                <w:smallCaps w:val="0"/>
                <w:strike w:val="0"/>
                <w:color w:val="1f3863"/>
                <w:sz w:val="22"/>
                <w:szCs w:val="22"/>
                <w:u w:val="none"/>
                <w:shd w:fill="auto" w:val="clear"/>
                <w:vertAlign w:val="baseline"/>
              </w:rPr>
            </w:pPr>
            <w:r w:rsidDel="00000000" w:rsidR="00000000" w:rsidRPr="00000000">
              <w:rPr>
                <w:color w:val="1f3863"/>
                <w:rtl w:val="0"/>
              </w:rPr>
              <w:t xml:space="preserve">Avance</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3"/>
                <w:sz w:val="18"/>
                <w:szCs w:val="18"/>
              </w:rPr>
            </w:pPr>
            <w:r w:rsidDel="00000000" w:rsidR="00000000" w:rsidRPr="00000000">
              <w:rPr>
                <w:color w:val="1f3863"/>
                <w:sz w:val="18"/>
                <w:szCs w:val="18"/>
                <w:rtl w:val="0"/>
              </w:rPr>
              <w:t xml:space="preserve">2.2_APT122_AutoevaluacionAvance Fase2.docx</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3"/>
                <w:sz w:val="18"/>
                <w:szCs w:val="18"/>
              </w:rPr>
            </w:pPr>
            <w:r w:rsidDel="00000000" w:rsidR="00000000" w:rsidRPr="00000000">
              <w:rPr>
                <w:color w:val="1f3863"/>
                <w:sz w:val="18"/>
                <w:szCs w:val="18"/>
                <w:rtl w:val="0"/>
              </w:rPr>
              <w:t xml:space="preserve">Prototipo MVP</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Chatbot básico con login (cliente/administrador), flujo de consulta por RUT y opción para solicitar Rectificación/Supresión/Bloqueo (simulado).</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Demuestra la interacción mínima viable y permite pruebas iniciales con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color w:val="1f3863"/>
              </w:rPr>
            </w:pPr>
            <w:r w:rsidDel="00000000" w:rsidR="00000000" w:rsidRPr="00000000">
              <w:rPr>
                <w:color w:val="1f3863"/>
                <w:rtl w:val="0"/>
              </w:rPr>
              <w:t xml:space="preserve">Avance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color w:val="1f3863"/>
                <w:sz w:val="18"/>
                <w:szCs w:val="18"/>
              </w:rPr>
            </w:pPr>
            <w:r w:rsidDel="00000000" w:rsidR="00000000" w:rsidRPr="00000000">
              <w:rPr>
                <w:color w:val="1f3863"/>
                <w:sz w:val="18"/>
                <w:szCs w:val="18"/>
                <w:rtl w:val="0"/>
              </w:rPr>
              <w:t xml:space="preserve">2.3_APT122_FormativaAvance Fase2.docx</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color w:val="1f3863"/>
                <w:sz w:val="18"/>
                <w:szCs w:val="18"/>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color w:val="1f3863"/>
                <w:sz w:val="18"/>
                <w:szCs w:val="18"/>
              </w:rPr>
            </w:pPr>
            <w:r w:rsidDel="00000000" w:rsidR="00000000" w:rsidRPr="00000000">
              <w:rPr>
                <w:color w:val="1f3863"/>
                <w:sz w:val="18"/>
                <w:szCs w:val="18"/>
                <w:rtl w:val="0"/>
              </w:rPr>
              <w:t xml:space="preserve">Avance de Prototipo MVP</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Módulo que interpreta consultas en lenguaje natural y genera queries SQL validadas/sanitizadas; incluye logs de prompts y resultados.</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Cubre requisito explícito de usar IA para las queries y aporta automatización/UX.</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jc w:val="both"/>
              <w:rPr>
                <w:color w:val="1f3863"/>
              </w:rPr>
            </w:pPr>
            <w:r w:rsidDel="00000000" w:rsidR="00000000" w:rsidRPr="00000000">
              <w:rPr>
                <w:color w:val="1f3863"/>
                <w:rtl w:val="0"/>
              </w:rPr>
              <w:t xml:space="preserve">Avance</w:t>
            </w:r>
          </w:p>
        </w:tc>
        <w:tc>
          <w:tcPr/>
          <w:p w:rsidR="00000000" w:rsidDel="00000000" w:rsidP="00000000" w:rsidRDefault="00000000" w:rsidRPr="00000000" w14:paraId="000000A0">
            <w:pPr>
              <w:tabs>
                <w:tab w:val="center" w:leader="none" w:pos="4419"/>
                <w:tab w:val="right" w:leader="none" w:pos="8838"/>
              </w:tabs>
              <w:spacing w:after="0" w:line="240" w:lineRule="auto"/>
              <w:rPr>
                <w:color w:val="1f3863"/>
                <w:sz w:val="20"/>
                <w:szCs w:val="20"/>
              </w:rPr>
            </w:pPr>
            <w:r w:rsidDel="00000000" w:rsidR="00000000" w:rsidRPr="00000000">
              <w:rPr>
                <w:color w:val="1f3863"/>
                <w:sz w:val="20"/>
                <w:szCs w:val="20"/>
                <w:rtl w:val="0"/>
              </w:rPr>
              <w:t xml:space="preserve">2.5_APT122_Sumativa Avance Fase2_.docx</w:t>
            </w:r>
          </w:p>
          <w:p w:rsidR="00000000" w:rsidDel="00000000" w:rsidP="00000000" w:rsidRDefault="00000000" w:rsidRPr="00000000" w14:paraId="000000A1">
            <w:pPr>
              <w:tabs>
                <w:tab w:val="center" w:leader="none" w:pos="4419"/>
                <w:tab w:val="right" w:leader="none" w:pos="8838"/>
              </w:tabs>
              <w:spacing w:after="0" w:line="240" w:lineRule="auto"/>
              <w:rPr>
                <w:color w:val="1f3863"/>
                <w:sz w:val="20"/>
                <w:szCs w:val="20"/>
              </w:rPr>
            </w:pPr>
            <w:r w:rsidDel="00000000" w:rsidR="00000000" w:rsidRPr="00000000">
              <w:rPr>
                <w:rtl w:val="0"/>
              </w:rPr>
            </w:r>
          </w:p>
          <w:p w:rsidR="00000000" w:rsidDel="00000000" w:rsidP="00000000" w:rsidRDefault="00000000" w:rsidRPr="00000000" w14:paraId="000000A2">
            <w:pPr>
              <w:tabs>
                <w:tab w:val="center" w:leader="none" w:pos="4419"/>
                <w:tab w:val="right" w:leader="none" w:pos="8838"/>
              </w:tabs>
              <w:spacing w:after="0" w:line="240" w:lineRule="auto"/>
              <w:rPr>
                <w:color w:val="1f3863"/>
                <w:sz w:val="20"/>
                <w:szCs w:val="20"/>
              </w:rPr>
            </w:pPr>
            <w:r w:rsidDel="00000000" w:rsidR="00000000" w:rsidRPr="00000000">
              <w:rPr>
                <w:color w:val="1f3863"/>
                <w:sz w:val="18"/>
                <w:szCs w:val="18"/>
                <w:rtl w:val="0"/>
              </w:rPr>
              <w:t xml:space="preserve">Avance de Prototipo MVP</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Script SQL, dump con datos sintéticos anonimizados y políticas de cifrado/roles (cliente/admin).</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Valida que el modelo de datos funciona y que las operaciones ARCO pueden ejecutarse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color w:val="1f3863"/>
              </w:rPr>
            </w:pPr>
            <w:r w:rsidDel="00000000" w:rsidR="00000000" w:rsidRPr="00000000">
              <w:rPr>
                <w:color w:val="1f3863"/>
                <w:rtl w:val="0"/>
              </w:rPr>
              <w:t xml:space="preserve">Avance</w:t>
            </w:r>
          </w:p>
        </w:tc>
        <w:tc>
          <w:tcPr/>
          <w:p w:rsidR="00000000" w:rsidDel="00000000" w:rsidP="00000000" w:rsidRDefault="00000000" w:rsidRPr="00000000" w14:paraId="000000A6">
            <w:pPr>
              <w:tabs>
                <w:tab w:val="center" w:leader="none" w:pos="4419"/>
                <w:tab w:val="right" w:leader="none" w:pos="8838"/>
              </w:tabs>
              <w:spacing w:after="0" w:line="240" w:lineRule="auto"/>
              <w:rPr>
                <w:color w:val="1f3863"/>
                <w:sz w:val="18"/>
                <w:szCs w:val="18"/>
              </w:rPr>
            </w:pPr>
            <w:r w:rsidDel="00000000" w:rsidR="00000000" w:rsidRPr="00000000">
              <w:rPr>
                <w:color w:val="1f3863"/>
                <w:sz w:val="18"/>
                <w:szCs w:val="18"/>
                <w:rtl w:val="0"/>
              </w:rPr>
              <w:t xml:space="preserve">2.5_APT122_Sumativa Avance Fase2_.docx</w:t>
            </w:r>
          </w:p>
          <w:p w:rsidR="00000000" w:rsidDel="00000000" w:rsidP="00000000" w:rsidRDefault="00000000" w:rsidRPr="00000000" w14:paraId="000000A7">
            <w:pPr>
              <w:tabs>
                <w:tab w:val="center" w:leader="none" w:pos="4419"/>
                <w:tab w:val="right" w:leader="none" w:pos="8838"/>
              </w:tabs>
              <w:spacing w:after="0" w:line="240" w:lineRule="auto"/>
              <w:rPr>
                <w:color w:val="1f3863"/>
                <w:sz w:val="18"/>
                <w:szCs w:val="18"/>
              </w:rPr>
            </w:pPr>
            <w:r w:rsidDel="00000000" w:rsidR="00000000" w:rsidRPr="00000000">
              <w:rPr>
                <w:color w:val="1f3863"/>
                <w:sz w:val="18"/>
                <w:szCs w:val="18"/>
                <w:rtl w:val="0"/>
              </w:rPr>
              <w:t xml:space="preserve">2.6_GuiaEstudiante_Fase 2_Informe Final Proyecto APT.docx</w:t>
            </w:r>
          </w:p>
          <w:p w:rsidR="00000000" w:rsidDel="00000000" w:rsidP="00000000" w:rsidRDefault="00000000" w:rsidRPr="00000000" w14:paraId="000000A8">
            <w:pPr>
              <w:tabs>
                <w:tab w:val="center" w:leader="none" w:pos="4419"/>
                <w:tab w:val="right" w:leader="none" w:pos="8838"/>
              </w:tabs>
              <w:spacing w:after="0" w:line="240" w:lineRule="auto"/>
              <w:rPr>
                <w:color w:val="1f3863"/>
                <w:sz w:val="18"/>
                <w:szCs w:val="18"/>
              </w:rPr>
            </w:pPr>
            <w:r w:rsidDel="00000000" w:rsidR="00000000" w:rsidRPr="00000000">
              <w:rPr>
                <w:color w:val="1f3863"/>
                <w:sz w:val="18"/>
                <w:szCs w:val="18"/>
                <w:rtl w:val="0"/>
              </w:rPr>
              <w:t xml:space="preserve">Recomendación: Reutilizar preguntas de 2.1_APT122_DiarioReflexionFase2.docx</w:t>
            </w:r>
          </w:p>
          <w:p w:rsidR="00000000" w:rsidDel="00000000" w:rsidP="00000000" w:rsidRDefault="00000000" w:rsidRPr="00000000" w14:paraId="000000A9">
            <w:pPr>
              <w:tabs>
                <w:tab w:val="center" w:leader="none" w:pos="4419"/>
                <w:tab w:val="right" w:leader="none" w:pos="8838"/>
              </w:tabs>
              <w:spacing w:after="0" w:line="240" w:lineRule="auto"/>
              <w:rPr>
                <w:color w:val="1f3863"/>
                <w:sz w:val="18"/>
                <w:szCs w:val="18"/>
              </w:rPr>
            </w:pPr>
            <w:r w:rsidDel="00000000" w:rsidR="00000000" w:rsidRPr="00000000">
              <w:rPr>
                <w:rtl w:val="0"/>
              </w:rPr>
            </w:r>
          </w:p>
          <w:p w:rsidR="00000000" w:rsidDel="00000000" w:rsidP="00000000" w:rsidRDefault="00000000" w:rsidRPr="00000000" w14:paraId="000000AA">
            <w:pPr>
              <w:tabs>
                <w:tab w:val="center" w:leader="none" w:pos="4419"/>
                <w:tab w:val="right" w:leader="none" w:pos="8838"/>
              </w:tabs>
              <w:spacing w:after="0" w:line="240" w:lineRule="auto"/>
              <w:rPr>
                <w:color w:val="1f3863"/>
                <w:sz w:val="18"/>
                <w:szCs w:val="18"/>
              </w:rPr>
            </w:pPr>
            <w:r w:rsidDel="00000000" w:rsidR="00000000" w:rsidRPr="00000000">
              <w:rPr>
                <w:color w:val="1f3863"/>
                <w:sz w:val="18"/>
                <w:szCs w:val="18"/>
                <w:rtl w:val="0"/>
              </w:rPr>
              <w:t xml:space="preserve">Avance de Prototipo MVP</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Conector a la BD de pruebas, primer set de lineage y audit-logs que muestran consultas y operaciones (read/update/delete).</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Proporciona trazabilidad necesaria para evidenciar cumplimiento normativo.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D">
            <w:pPr>
              <w:tabs>
                <w:tab w:val="center" w:leader="none" w:pos="4419"/>
                <w:tab w:val="right" w:leader="none" w:pos="8838"/>
              </w:tabs>
              <w:spacing w:after="0" w:line="240" w:lineRule="auto"/>
              <w:jc w:val="both"/>
              <w:rPr>
                <w:color w:val="1f3863"/>
              </w:rPr>
            </w:pPr>
            <w:r w:rsidDel="00000000" w:rsidR="00000000" w:rsidRPr="00000000">
              <w:rPr>
                <w:color w:val="1f3863"/>
                <w:rtl w:val="0"/>
              </w:rPr>
              <w:t xml:space="preserve">Avance</w:t>
            </w:r>
          </w:p>
        </w:tc>
        <w:tc>
          <w:tcPr/>
          <w:p w:rsidR="00000000" w:rsidDel="00000000" w:rsidP="00000000" w:rsidRDefault="00000000" w:rsidRPr="00000000" w14:paraId="000000AE">
            <w:pPr>
              <w:tabs>
                <w:tab w:val="center" w:leader="none" w:pos="4419"/>
                <w:tab w:val="right" w:leader="none" w:pos="8838"/>
              </w:tabs>
              <w:spacing w:after="0" w:line="240" w:lineRule="auto"/>
              <w:rPr>
                <w:color w:val="1f3863"/>
                <w:sz w:val="18"/>
                <w:szCs w:val="18"/>
              </w:rPr>
            </w:pPr>
            <w:r w:rsidDel="00000000" w:rsidR="00000000" w:rsidRPr="00000000">
              <w:rPr>
                <w:color w:val="1f3863"/>
                <w:sz w:val="18"/>
                <w:szCs w:val="18"/>
                <w:rtl w:val="0"/>
              </w:rPr>
              <w:t xml:space="preserve">Avance de Prototipo MVP</w:t>
            </w:r>
          </w:p>
          <w:p w:rsidR="00000000" w:rsidDel="00000000" w:rsidP="00000000" w:rsidRDefault="00000000" w:rsidRPr="00000000" w14:paraId="000000AF">
            <w:pPr>
              <w:tabs>
                <w:tab w:val="center" w:leader="none" w:pos="4419"/>
                <w:tab w:val="right" w:leader="none" w:pos="8838"/>
              </w:tabs>
              <w:spacing w:after="0" w:line="240" w:lineRule="auto"/>
              <w:rPr>
                <w:color w:val="1f3863"/>
                <w:sz w:val="18"/>
                <w:szCs w:val="18"/>
              </w:rPr>
            </w:pPr>
            <w:r w:rsidDel="00000000" w:rsidR="00000000" w:rsidRPr="00000000">
              <w:rPr>
                <w:color w:val="1f3863"/>
                <w:sz w:val="18"/>
                <w:szCs w:val="18"/>
                <w:rtl w:val="0"/>
              </w:rPr>
              <w:t xml:space="preserve">Video grabando el prototipo</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3"/>
                <w:sz w:val="18"/>
                <w:szCs w:val="18"/>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Demo grabada o en vivo, resumen de hitos, problemas y evidencias (capturas, logs OpenMetadata, commits).</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Checkpoint formal exigido por la asignatura para validar continuidad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tabs>
                <w:tab w:val="center" w:leader="none" w:pos="4419"/>
                <w:tab w:val="right" w:leader="none" w:pos="8838"/>
              </w:tabs>
              <w:spacing w:after="0" w:line="240" w:lineRule="auto"/>
              <w:jc w:val="both"/>
              <w:rPr>
                <w:color w:val="1f3863"/>
              </w:rPr>
            </w:pPr>
            <w:r w:rsidDel="00000000" w:rsidR="00000000" w:rsidRPr="00000000">
              <w:rPr>
                <w:color w:val="1f3863"/>
                <w:rtl w:val="0"/>
              </w:rPr>
              <w:t xml:space="preserve">Final</w:t>
            </w:r>
          </w:p>
        </w:tc>
        <w:tc>
          <w:tcPr/>
          <w:p w:rsidR="00000000" w:rsidDel="00000000" w:rsidP="00000000" w:rsidRDefault="00000000" w:rsidRPr="00000000" w14:paraId="000000B4">
            <w:pPr>
              <w:tabs>
                <w:tab w:val="center" w:leader="none" w:pos="4419"/>
                <w:tab w:val="right" w:leader="none" w:pos="8838"/>
              </w:tabs>
              <w:spacing w:after="0" w:line="240" w:lineRule="auto"/>
              <w:rPr>
                <w:color w:val="1f3863"/>
                <w:sz w:val="18"/>
                <w:szCs w:val="18"/>
              </w:rPr>
            </w:pPr>
            <w:r w:rsidDel="00000000" w:rsidR="00000000" w:rsidRPr="00000000">
              <w:rPr>
                <w:color w:val="1f3863"/>
                <w:sz w:val="18"/>
                <w:szCs w:val="18"/>
                <w:rtl w:val="0"/>
              </w:rPr>
              <w:t xml:space="preserve">Avance de Prototipo MVP</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3"/>
                <w:sz w:val="18"/>
                <w:szCs w:val="18"/>
              </w:rPr>
            </w:pPr>
            <w:r w:rsidDel="00000000" w:rsidR="00000000" w:rsidRPr="00000000">
              <w:rPr>
                <w:color w:val="1f3863"/>
                <w:sz w:val="18"/>
                <w:szCs w:val="18"/>
                <w:rtl w:val="0"/>
              </w:rPr>
              <w:t xml:space="preserve">Documentacion del testeo de los casos de uso</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Documentación que muestra la gestión de solicitudes: acceso, rectificación, supresión y bloqueo; trazabilidad completa en OM.</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Evidencia el cumplimiento de la Ley 21.719 (derechos de titulares) y la trazabilidad.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tabs>
                <w:tab w:val="center" w:leader="none" w:pos="4419"/>
                <w:tab w:val="right" w:leader="none" w:pos="8838"/>
              </w:tabs>
              <w:spacing w:after="0" w:line="240" w:lineRule="auto"/>
              <w:jc w:val="both"/>
              <w:rPr>
                <w:color w:val="1f3863"/>
              </w:rPr>
            </w:pPr>
            <w:r w:rsidDel="00000000" w:rsidR="00000000" w:rsidRPr="00000000">
              <w:rPr>
                <w:color w:val="1f3863"/>
                <w:rtl w:val="0"/>
              </w:rPr>
              <w:t xml:space="preserve">Final</w:t>
            </w:r>
          </w:p>
        </w:tc>
        <w:tc>
          <w:tcPr/>
          <w:p w:rsidR="00000000" w:rsidDel="00000000" w:rsidP="00000000" w:rsidRDefault="00000000" w:rsidRPr="00000000" w14:paraId="000000B9">
            <w:pPr>
              <w:tabs>
                <w:tab w:val="center" w:leader="none" w:pos="4419"/>
                <w:tab w:val="right" w:leader="none" w:pos="8838"/>
              </w:tabs>
              <w:spacing w:after="0" w:line="240" w:lineRule="auto"/>
              <w:rPr>
                <w:color w:val="1f3863"/>
                <w:sz w:val="18"/>
                <w:szCs w:val="18"/>
              </w:rPr>
            </w:pPr>
            <w:r w:rsidDel="00000000" w:rsidR="00000000" w:rsidRPr="00000000">
              <w:rPr>
                <w:color w:val="1f3863"/>
                <w:sz w:val="18"/>
                <w:szCs w:val="18"/>
                <w:rtl w:val="0"/>
              </w:rPr>
              <w:t xml:space="preserve">Avance de Prototipo MVP</w:t>
            </w:r>
          </w:p>
          <w:p w:rsidR="00000000" w:rsidDel="00000000" w:rsidP="00000000" w:rsidRDefault="00000000" w:rsidRPr="00000000" w14:paraId="000000BA">
            <w:pPr>
              <w:tabs>
                <w:tab w:val="center" w:leader="none" w:pos="4419"/>
                <w:tab w:val="right" w:leader="none" w:pos="8838"/>
              </w:tabs>
              <w:spacing w:after="0" w:line="240" w:lineRule="auto"/>
              <w:rPr>
                <w:color w:val="1f3863"/>
                <w:sz w:val="18"/>
                <w:szCs w:val="18"/>
              </w:rPr>
            </w:pPr>
            <w:r w:rsidDel="00000000" w:rsidR="00000000" w:rsidRPr="00000000">
              <w:rPr>
                <w:color w:val="1f3863"/>
                <w:sz w:val="18"/>
                <w:szCs w:val="18"/>
                <w:rtl w:val="0"/>
              </w:rPr>
              <w:t xml:space="preserve">Presentación ppt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18"/>
                <w:szCs w:val="18"/>
                <w:u w:val="none"/>
                <w:shd w:fill="auto" w:val="clear"/>
                <w:vertAlign w:val="baseline"/>
              </w:rPr>
            </w:pPr>
            <w:r w:rsidDel="00000000" w:rsidR="00000000" w:rsidRPr="00000000">
              <w:rPr>
                <w:color w:val="1f3863"/>
                <w:sz w:val="18"/>
                <w:szCs w:val="18"/>
                <w:rtl w:val="0"/>
              </w:rPr>
              <w:t xml:space="preserve">Repo con código, scripts de despliegue, manual de usuario, informe final (resultados, limitaciones, recomendaciones) y presentación PPT + demo.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tabs>
                <w:tab w:val="center" w:leader="none" w:pos="4419"/>
                <w:tab w:val="right" w:leader="none" w:pos="8838"/>
              </w:tabs>
              <w:spacing w:after="0" w:line="240" w:lineRule="auto"/>
              <w:jc w:val="both"/>
              <w:rPr>
                <w:color w:val="1f3863"/>
                <w:sz w:val="18"/>
                <w:szCs w:val="18"/>
              </w:rPr>
            </w:pPr>
            <w:r w:rsidDel="00000000" w:rsidR="00000000" w:rsidRPr="00000000">
              <w:rPr>
                <w:color w:val="1f3863"/>
                <w:sz w:val="18"/>
                <w:szCs w:val="18"/>
                <w:rtl w:val="0"/>
              </w:rPr>
              <w:t xml:space="preserve">Entregable completo que consolida todas las evidencias y permite evaluación sumativa.</w:t>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6"/>
        <w:tblW w:w="113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20"/>
        <w:gridCol w:w="1290"/>
        <w:gridCol w:w="3075"/>
        <w:gridCol w:w="1260"/>
        <w:gridCol w:w="870"/>
        <w:gridCol w:w="1155"/>
        <w:gridCol w:w="2700"/>
        <w:tblGridChange w:id="0">
          <w:tblGrid>
            <w:gridCol w:w="1020"/>
            <w:gridCol w:w="1290"/>
            <w:gridCol w:w="3075"/>
            <w:gridCol w:w="1260"/>
            <w:gridCol w:w="870"/>
            <w:gridCol w:w="1155"/>
            <w:gridCol w:w="2700"/>
          </w:tblGrid>
        </w:tblGridChange>
      </w:tblGrid>
      <w:tr>
        <w:trPr>
          <w:cantSplit w:val="0"/>
          <w:tblHeader w:val="0"/>
        </w:trPr>
        <w:tc>
          <w:tcPr>
            <w:gridSpan w:val="7"/>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8">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Competenci</w:t>
            </w:r>
            <w:r w:rsidDel="00000000" w:rsidR="00000000" w:rsidRPr="00000000">
              <w:rPr>
                <w:color w:val="1f3864"/>
                <w:sz w:val="20"/>
                <w:szCs w:val="20"/>
                <w:rtl w:val="0"/>
              </w:rPr>
              <w:t xml:space="preserve">as</w:t>
            </w:r>
            <w:r w:rsidDel="00000000" w:rsidR="00000000" w:rsidRPr="00000000">
              <w:rPr>
                <w:rtl w:val="0"/>
              </w:rPr>
            </w:r>
          </w:p>
        </w:tc>
        <w:tc>
          <w:tcPr>
            <w:vAlign w:val="center"/>
          </w:tcPr>
          <w:p w:rsidR="00000000" w:rsidDel="00000000" w:rsidP="00000000" w:rsidRDefault="00000000" w:rsidRPr="00000000" w14:paraId="000000C9">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Nombre de  Tareas</w:t>
            </w:r>
          </w:p>
        </w:tc>
        <w:tc>
          <w:tcPr>
            <w:vAlign w:val="center"/>
          </w:tcPr>
          <w:p w:rsidR="00000000" w:rsidDel="00000000" w:rsidP="00000000" w:rsidRDefault="00000000" w:rsidRPr="00000000" w14:paraId="000000CA">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Descripción Tareas</w:t>
            </w:r>
          </w:p>
        </w:tc>
        <w:tc>
          <w:tcPr>
            <w:vAlign w:val="center"/>
          </w:tcPr>
          <w:p w:rsidR="00000000" w:rsidDel="00000000" w:rsidP="00000000" w:rsidRDefault="00000000" w:rsidRPr="00000000" w14:paraId="000000CB">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0CC">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Duración </w:t>
            </w:r>
          </w:p>
        </w:tc>
        <w:tc>
          <w:tcPr>
            <w:tcBorders>
              <w:left w:color="ffffff" w:space="0" w:sz="4" w:val="single"/>
            </w:tcBorders>
            <w:shd w:fill="d9d9d9" w:val="clear"/>
            <w:vAlign w:val="center"/>
          </w:tcPr>
          <w:p w:rsidR="00000000" w:rsidDel="00000000" w:rsidP="00000000" w:rsidRDefault="00000000" w:rsidRPr="00000000" w14:paraId="000000CD">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Responsable</w:t>
            </w:r>
            <w:r w:rsidDel="00000000" w:rsidR="00000000" w:rsidRPr="00000000">
              <w:rPr>
                <w:rFonts w:ascii="Calibri" w:cs="Calibri" w:eastAsia="Calibri" w:hAnsi="Calibri"/>
                <w:color w:val="1f3864"/>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E">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Observaciones</w:t>
            </w:r>
          </w:p>
        </w:tc>
      </w:tr>
      <w:tr>
        <w:trPr>
          <w:cantSplit w:val="0"/>
          <w:tblHeader w:val="0"/>
        </w:trPr>
        <w:tc>
          <w:tcPr/>
          <w:p w:rsidR="00000000" w:rsidDel="00000000" w:rsidP="00000000" w:rsidRDefault="00000000" w:rsidRPr="00000000" w14:paraId="000000CF">
            <w:pPr>
              <w:rPr>
                <w:rFonts w:ascii="Calibri" w:cs="Calibri" w:eastAsia="Calibri" w:hAnsi="Calibri"/>
                <w:i w:val="1"/>
                <w:color w:val="1f3863"/>
                <w:sz w:val="16"/>
                <w:szCs w:val="16"/>
              </w:rPr>
            </w:pPr>
            <w:r w:rsidDel="00000000" w:rsidR="00000000" w:rsidRPr="00000000">
              <w:rPr>
                <w:i w:val="1"/>
                <w:color w:val="1f3863"/>
                <w:sz w:val="16"/>
                <w:szCs w:val="16"/>
                <w:rtl w:val="0"/>
              </w:rPr>
              <w:t xml:space="preserve">Gestión de proyectos informáticos</w:t>
            </w:r>
            <w:r w:rsidDel="00000000" w:rsidR="00000000" w:rsidRPr="00000000">
              <w:rPr>
                <w:rtl w:val="0"/>
              </w:rPr>
            </w:r>
          </w:p>
        </w:tc>
        <w:tc>
          <w:tcPr/>
          <w:p w:rsidR="00000000" w:rsidDel="00000000" w:rsidP="00000000" w:rsidRDefault="00000000" w:rsidRPr="00000000" w14:paraId="000000D0">
            <w:pPr>
              <w:rPr>
                <w:rFonts w:ascii="Calibri" w:cs="Calibri" w:eastAsia="Calibri" w:hAnsi="Calibri"/>
                <w:i w:val="1"/>
                <w:color w:val="1f3863"/>
                <w:sz w:val="16"/>
                <w:szCs w:val="16"/>
              </w:rPr>
            </w:pPr>
            <w:r w:rsidDel="00000000" w:rsidR="00000000" w:rsidRPr="00000000">
              <w:rPr>
                <w:i w:val="1"/>
                <w:color w:val="1f3863"/>
                <w:sz w:val="16"/>
                <w:szCs w:val="16"/>
                <w:rtl w:val="0"/>
              </w:rPr>
              <w:t xml:space="preserve">Planificación y especificación (MVP)</w:t>
            </w:r>
            <w:r w:rsidDel="00000000" w:rsidR="00000000" w:rsidRPr="00000000">
              <w:rPr>
                <w:rtl w:val="0"/>
              </w:rPr>
            </w:r>
          </w:p>
        </w:tc>
        <w:tc>
          <w:tcPr/>
          <w:p w:rsidR="00000000" w:rsidDel="00000000" w:rsidP="00000000" w:rsidRDefault="00000000" w:rsidRPr="00000000" w14:paraId="000000D1">
            <w:pPr>
              <w:rPr>
                <w:rFonts w:ascii="Calibri" w:cs="Calibri" w:eastAsia="Calibri" w:hAnsi="Calibri"/>
                <w:i w:val="1"/>
                <w:color w:val="1f3863"/>
                <w:sz w:val="18"/>
                <w:szCs w:val="18"/>
              </w:rPr>
            </w:pPr>
            <w:r w:rsidDel="00000000" w:rsidR="00000000" w:rsidRPr="00000000">
              <w:rPr>
                <w:i w:val="1"/>
                <w:color w:val="1f3863"/>
                <w:sz w:val="18"/>
                <w:szCs w:val="18"/>
                <w:rtl w:val="0"/>
              </w:rPr>
              <w:t xml:space="preserve">Revisar Fase1, elaborar especificación técnica v1 (objetivos SMART, alcance MVP, casos de uso, criterios de aceptación) y plan de evidencias.</w:t>
            </w:r>
            <w:r w:rsidDel="00000000" w:rsidR="00000000" w:rsidRPr="00000000">
              <w:rPr>
                <w:rtl w:val="0"/>
              </w:rPr>
            </w:r>
          </w:p>
        </w:tc>
        <w:tc>
          <w:tcPr/>
          <w:p w:rsidR="00000000" w:rsidDel="00000000" w:rsidP="00000000" w:rsidRDefault="00000000" w:rsidRPr="00000000" w14:paraId="000000D2">
            <w:pPr>
              <w:spacing w:line="276" w:lineRule="auto"/>
              <w:rPr>
                <w:i w:val="1"/>
                <w:color w:val="1f3863"/>
                <w:sz w:val="16"/>
                <w:szCs w:val="16"/>
              </w:rPr>
            </w:pPr>
            <w:r w:rsidDel="00000000" w:rsidR="00000000" w:rsidRPr="00000000">
              <w:rPr>
                <w:i w:val="1"/>
                <w:color w:val="1f3863"/>
                <w:sz w:val="16"/>
                <w:szCs w:val="16"/>
                <w:rtl w:val="0"/>
              </w:rPr>
              <w:t xml:space="preserve">Google Docs</w:t>
            </w:r>
          </w:p>
          <w:p w:rsidR="00000000" w:rsidDel="00000000" w:rsidP="00000000" w:rsidRDefault="00000000" w:rsidRPr="00000000" w14:paraId="000000D3">
            <w:pPr>
              <w:spacing w:line="276" w:lineRule="auto"/>
              <w:rPr>
                <w:i w:val="1"/>
                <w:color w:val="1f3863"/>
                <w:sz w:val="16"/>
                <w:szCs w:val="16"/>
              </w:rPr>
            </w:pPr>
            <w:r w:rsidDel="00000000" w:rsidR="00000000" w:rsidRPr="00000000">
              <w:rPr>
                <w:i w:val="1"/>
                <w:color w:val="1f3863"/>
                <w:sz w:val="16"/>
                <w:szCs w:val="16"/>
                <w:rtl w:val="0"/>
              </w:rPr>
              <w:t xml:space="preserve">Draw.io</w:t>
            </w:r>
          </w:p>
        </w:tc>
        <w:tc>
          <w:tcPr>
            <w:tcBorders>
              <w:right w:color="ffffff" w:space="0" w:sz="4" w:val="single"/>
            </w:tcBorders>
          </w:tcPr>
          <w:p w:rsidR="00000000" w:rsidDel="00000000" w:rsidP="00000000" w:rsidRDefault="00000000" w:rsidRPr="00000000" w14:paraId="000000D4">
            <w:pPr>
              <w:rPr>
                <w:rFonts w:ascii="Calibri" w:cs="Calibri" w:eastAsia="Calibri" w:hAnsi="Calibri"/>
                <w:i w:val="1"/>
                <w:color w:val="1f3863"/>
                <w:sz w:val="16"/>
                <w:szCs w:val="16"/>
              </w:rPr>
            </w:pPr>
            <w:r w:rsidDel="00000000" w:rsidR="00000000" w:rsidRPr="00000000">
              <w:rPr>
                <w:i w:val="1"/>
                <w:color w:val="1f3863"/>
                <w:sz w:val="16"/>
                <w:szCs w:val="16"/>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5">
            <w:pPr>
              <w:rPr>
                <w:rFonts w:ascii="Calibri" w:cs="Calibri" w:eastAsia="Calibri" w:hAnsi="Calibri"/>
                <w:i w:val="1"/>
                <w:color w:val="1f3863"/>
                <w:sz w:val="18"/>
                <w:szCs w:val="18"/>
              </w:rPr>
            </w:pPr>
            <w:r w:rsidDel="00000000" w:rsidR="00000000" w:rsidRPr="00000000">
              <w:rPr>
                <w:i w:val="1"/>
                <w:color w:val="1f3863"/>
                <w:sz w:val="18"/>
                <w:szCs w:val="18"/>
                <w:rtl w:val="0"/>
              </w:rPr>
              <w:t xml:space="preserve">Martin Lopez</w:t>
            </w:r>
            <w:r w:rsidDel="00000000" w:rsidR="00000000" w:rsidRPr="00000000">
              <w:rPr>
                <w:rtl w:val="0"/>
              </w:rPr>
            </w:r>
          </w:p>
        </w:tc>
        <w:tc>
          <w:tcPr/>
          <w:p w:rsidR="00000000" w:rsidDel="00000000" w:rsidP="00000000" w:rsidRDefault="00000000" w:rsidRPr="00000000" w14:paraId="000000D6">
            <w:pPr>
              <w:rPr>
                <w:i w:val="1"/>
                <w:color w:val="1f3863"/>
                <w:sz w:val="18"/>
                <w:szCs w:val="18"/>
              </w:rPr>
            </w:pPr>
            <w:r w:rsidDel="00000000" w:rsidR="00000000" w:rsidRPr="00000000">
              <w:rPr>
                <w:i w:val="1"/>
                <w:color w:val="1f3863"/>
                <w:sz w:val="18"/>
                <w:szCs w:val="18"/>
                <w:rtl w:val="0"/>
              </w:rPr>
              <w:t xml:space="preserve">Facilitador: claridad de la rúbrica</w:t>
            </w:r>
          </w:p>
          <w:p w:rsidR="00000000" w:rsidDel="00000000" w:rsidP="00000000" w:rsidRDefault="00000000" w:rsidRPr="00000000" w14:paraId="000000D7">
            <w:pPr>
              <w:rPr>
                <w:i w:val="1"/>
                <w:color w:val="1f3863"/>
                <w:sz w:val="18"/>
                <w:szCs w:val="18"/>
              </w:rPr>
            </w:pPr>
            <w:r w:rsidDel="00000000" w:rsidR="00000000" w:rsidRPr="00000000">
              <w:rPr>
                <w:i w:val="1"/>
                <w:color w:val="1f3863"/>
                <w:sz w:val="18"/>
                <w:szCs w:val="18"/>
                <w:rtl w:val="0"/>
              </w:rPr>
              <w:t xml:space="preserve">Obstáculo: ambigüedad en requisitos</w:t>
            </w:r>
          </w:p>
          <w:p w:rsidR="00000000" w:rsidDel="00000000" w:rsidP="00000000" w:rsidRDefault="00000000" w:rsidRPr="00000000" w14:paraId="000000D8">
            <w:pPr>
              <w:rPr>
                <w:rFonts w:ascii="Calibri" w:cs="Calibri" w:eastAsia="Calibri" w:hAnsi="Calibri"/>
                <w:i w:val="1"/>
                <w:color w:val="1f3863"/>
                <w:sz w:val="18"/>
                <w:szCs w:val="18"/>
              </w:rPr>
            </w:pPr>
            <w:r w:rsidDel="00000000" w:rsidR="00000000" w:rsidRPr="00000000">
              <w:rPr>
                <w:i w:val="1"/>
                <w:color w:val="1f3863"/>
                <w:sz w:val="18"/>
                <w:szCs w:val="18"/>
                <w:rtl w:val="0"/>
              </w:rPr>
              <w:t xml:space="preserve">Mitigación: priorizar y pactar con el docente.</w:t>
            </w:r>
            <w:r w:rsidDel="00000000" w:rsidR="00000000" w:rsidRPr="00000000">
              <w:rPr>
                <w:rtl w:val="0"/>
              </w:rPr>
            </w:r>
          </w:p>
        </w:tc>
      </w:tr>
      <w:tr>
        <w:trPr>
          <w:cantSplit w:val="0"/>
          <w:tblHeader w:val="0"/>
        </w:trPr>
        <w:tc>
          <w:tcPr/>
          <w:p w:rsidR="00000000" w:rsidDel="00000000" w:rsidP="00000000" w:rsidRDefault="00000000" w:rsidRPr="00000000" w14:paraId="000000D9">
            <w:pPr>
              <w:rPr>
                <w:rFonts w:ascii="Calibri" w:cs="Calibri" w:eastAsia="Calibri" w:hAnsi="Calibri"/>
                <w:i w:val="1"/>
                <w:color w:val="1f3863"/>
                <w:sz w:val="16"/>
                <w:szCs w:val="16"/>
              </w:rPr>
            </w:pPr>
            <w:r w:rsidDel="00000000" w:rsidR="00000000" w:rsidRPr="00000000">
              <w:rPr>
                <w:i w:val="1"/>
                <w:color w:val="1f3863"/>
                <w:sz w:val="16"/>
                <w:szCs w:val="16"/>
                <w:rtl w:val="0"/>
              </w:rPr>
              <w:t xml:space="preserve">Modelado de datos</w:t>
            </w:r>
            <w:r w:rsidDel="00000000" w:rsidR="00000000" w:rsidRPr="00000000">
              <w:rPr>
                <w:rtl w:val="0"/>
              </w:rPr>
            </w:r>
          </w:p>
        </w:tc>
        <w:tc>
          <w:tcPr/>
          <w:p w:rsidR="00000000" w:rsidDel="00000000" w:rsidP="00000000" w:rsidRDefault="00000000" w:rsidRPr="00000000" w14:paraId="000000DA">
            <w:pPr>
              <w:rPr>
                <w:rFonts w:ascii="Calibri" w:cs="Calibri" w:eastAsia="Calibri" w:hAnsi="Calibri"/>
                <w:i w:val="1"/>
                <w:color w:val="1f3863"/>
                <w:sz w:val="16"/>
                <w:szCs w:val="16"/>
              </w:rPr>
            </w:pPr>
            <w:r w:rsidDel="00000000" w:rsidR="00000000" w:rsidRPr="00000000">
              <w:rPr>
                <w:i w:val="1"/>
                <w:color w:val="1f3863"/>
                <w:sz w:val="16"/>
                <w:szCs w:val="16"/>
                <w:rtl w:val="0"/>
              </w:rPr>
              <w:t xml:space="preserve">Diseño e implementación de la base de datos OpenMetadata (config. inicial)</w:t>
            </w:r>
            <w:r w:rsidDel="00000000" w:rsidR="00000000" w:rsidRPr="00000000">
              <w:rPr>
                <w:rtl w:val="0"/>
              </w:rPr>
            </w:r>
          </w:p>
        </w:tc>
        <w:tc>
          <w:tcPr/>
          <w:p w:rsidR="00000000" w:rsidDel="00000000" w:rsidP="00000000" w:rsidRDefault="00000000" w:rsidRPr="00000000" w14:paraId="000000DB">
            <w:pPr>
              <w:rPr>
                <w:rFonts w:ascii="Calibri" w:cs="Calibri" w:eastAsia="Calibri" w:hAnsi="Calibri"/>
                <w:i w:val="1"/>
                <w:color w:val="1f3863"/>
                <w:sz w:val="18"/>
                <w:szCs w:val="18"/>
              </w:rPr>
            </w:pPr>
            <w:r w:rsidDel="00000000" w:rsidR="00000000" w:rsidRPr="00000000">
              <w:rPr>
                <w:i w:val="1"/>
                <w:color w:val="1f3863"/>
                <w:sz w:val="18"/>
                <w:szCs w:val="18"/>
                <w:rtl w:val="0"/>
              </w:rPr>
              <w:t xml:space="preserve">Diseñar ERD (Personas, Solicitudes_ARCO, Logs, Roles), implementar esquema en BD de pruebas (Postgres/Docker) y desplegar OpenMetadata mínimo para capturar lineage/audit.</w:t>
            </w:r>
            <w:r w:rsidDel="00000000" w:rsidR="00000000" w:rsidRPr="00000000">
              <w:rPr>
                <w:rtl w:val="0"/>
              </w:rPr>
            </w:r>
          </w:p>
        </w:tc>
        <w:tc>
          <w:tcPr/>
          <w:p w:rsidR="00000000" w:rsidDel="00000000" w:rsidP="00000000" w:rsidRDefault="00000000" w:rsidRPr="00000000" w14:paraId="000000DC">
            <w:pPr>
              <w:spacing w:line="240" w:lineRule="auto"/>
              <w:rPr>
                <w:i w:val="1"/>
                <w:color w:val="1f3863"/>
                <w:sz w:val="16"/>
                <w:szCs w:val="16"/>
              </w:rPr>
            </w:pPr>
            <w:r w:rsidDel="00000000" w:rsidR="00000000" w:rsidRPr="00000000">
              <w:rPr>
                <w:i w:val="1"/>
                <w:color w:val="1f3863"/>
                <w:sz w:val="16"/>
                <w:szCs w:val="16"/>
                <w:rtl w:val="0"/>
              </w:rPr>
              <w:t xml:space="preserve">MySQL </w:t>
            </w:r>
          </w:p>
          <w:p w:rsidR="00000000" w:rsidDel="00000000" w:rsidP="00000000" w:rsidRDefault="00000000" w:rsidRPr="00000000" w14:paraId="000000DD">
            <w:pPr>
              <w:spacing w:line="240" w:lineRule="auto"/>
              <w:rPr>
                <w:i w:val="1"/>
                <w:color w:val="1f3863"/>
                <w:sz w:val="16"/>
                <w:szCs w:val="16"/>
              </w:rPr>
            </w:pPr>
            <w:r w:rsidDel="00000000" w:rsidR="00000000" w:rsidRPr="00000000">
              <w:rPr>
                <w:i w:val="1"/>
                <w:color w:val="1f3863"/>
                <w:sz w:val="16"/>
                <w:szCs w:val="16"/>
                <w:rtl w:val="0"/>
              </w:rPr>
              <w:t xml:space="preserve">Draw. io</w:t>
            </w:r>
          </w:p>
          <w:p w:rsidR="00000000" w:rsidDel="00000000" w:rsidP="00000000" w:rsidRDefault="00000000" w:rsidRPr="00000000" w14:paraId="000000DE">
            <w:pPr>
              <w:spacing w:line="240" w:lineRule="auto"/>
              <w:rPr>
                <w:i w:val="1"/>
                <w:color w:val="1f3863"/>
                <w:sz w:val="16"/>
                <w:szCs w:val="16"/>
              </w:rPr>
            </w:pPr>
            <w:r w:rsidDel="00000000" w:rsidR="00000000" w:rsidRPr="00000000">
              <w:rPr>
                <w:i w:val="1"/>
                <w:color w:val="1f3863"/>
                <w:sz w:val="16"/>
                <w:szCs w:val="16"/>
                <w:rtl w:val="0"/>
              </w:rPr>
              <w:t xml:space="preserve">OpenMetadata</w:t>
            </w:r>
          </w:p>
          <w:p w:rsidR="00000000" w:rsidDel="00000000" w:rsidP="00000000" w:rsidRDefault="00000000" w:rsidRPr="00000000" w14:paraId="000000DF">
            <w:pPr>
              <w:spacing w:line="240" w:lineRule="auto"/>
              <w:rPr>
                <w:i w:val="1"/>
                <w:color w:val="1f3863"/>
                <w:sz w:val="16"/>
                <w:szCs w:val="16"/>
              </w:rPr>
            </w:pPr>
            <w:r w:rsidDel="00000000" w:rsidR="00000000" w:rsidRPr="00000000">
              <w:rPr>
                <w:i w:val="1"/>
                <w:color w:val="1f3863"/>
                <w:sz w:val="16"/>
                <w:szCs w:val="16"/>
                <w:rtl w:val="0"/>
              </w:rPr>
              <w:t xml:space="preserve"> Docker</w:t>
            </w:r>
          </w:p>
          <w:p w:rsidR="00000000" w:rsidDel="00000000" w:rsidP="00000000" w:rsidRDefault="00000000" w:rsidRPr="00000000" w14:paraId="000000E0">
            <w:pPr>
              <w:spacing w:line="240" w:lineRule="auto"/>
              <w:rPr>
                <w:i w:val="1"/>
                <w:color w:val="1f3863"/>
                <w:sz w:val="16"/>
                <w:szCs w:val="16"/>
              </w:rPr>
            </w:pPr>
            <w:r w:rsidDel="00000000" w:rsidR="00000000" w:rsidRPr="00000000">
              <w:rPr>
                <w:i w:val="1"/>
                <w:color w:val="1f3863"/>
                <w:sz w:val="16"/>
                <w:szCs w:val="16"/>
                <w:rtl w:val="0"/>
              </w:rPr>
              <w:t xml:space="preserve">scripts SQL</w:t>
            </w:r>
          </w:p>
        </w:tc>
        <w:tc>
          <w:tcPr>
            <w:tcBorders>
              <w:right w:color="ffffff" w:space="0" w:sz="4" w:val="single"/>
            </w:tcBorders>
          </w:tcPr>
          <w:p w:rsidR="00000000" w:rsidDel="00000000" w:rsidP="00000000" w:rsidRDefault="00000000" w:rsidRPr="00000000" w14:paraId="000000E1">
            <w:pPr>
              <w:rPr>
                <w:rFonts w:ascii="Calibri" w:cs="Calibri" w:eastAsia="Calibri" w:hAnsi="Calibri"/>
                <w:i w:val="1"/>
                <w:color w:val="1f3863"/>
                <w:sz w:val="16"/>
                <w:szCs w:val="16"/>
              </w:rPr>
            </w:pPr>
            <w:r w:rsidDel="00000000" w:rsidR="00000000" w:rsidRPr="00000000">
              <w:rPr>
                <w:i w:val="1"/>
                <w:color w:val="1f3863"/>
                <w:sz w:val="16"/>
                <w:szCs w:val="16"/>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2">
            <w:pPr>
              <w:rPr>
                <w:i w:val="1"/>
                <w:color w:val="1f3863"/>
                <w:sz w:val="18"/>
                <w:szCs w:val="18"/>
              </w:rPr>
            </w:pPr>
            <w:r w:rsidDel="00000000" w:rsidR="00000000" w:rsidRPr="00000000">
              <w:rPr>
                <w:i w:val="1"/>
                <w:color w:val="1f3863"/>
                <w:sz w:val="18"/>
                <w:szCs w:val="18"/>
                <w:rtl w:val="0"/>
              </w:rPr>
              <w:t xml:space="preserve">Marcelo Saavedra</w:t>
            </w:r>
          </w:p>
          <w:p w:rsidR="00000000" w:rsidDel="00000000" w:rsidP="00000000" w:rsidRDefault="00000000" w:rsidRPr="00000000" w14:paraId="000000E3">
            <w:pPr>
              <w:rPr>
                <w:i w:val="1"/>
                <w:color w:val="1f3863"/>
                <w:sz w:val="18"/>
                <w:szCs w:val="18"/>
              </w:rPr>
            </w:pPr>
            <w:r w:rsidDel="00000000" w:rsidR="00000000" w:rsidRPr="00000000">
              <w:rPr>
                <w:i w:val="1"/>
                <w:color w:val="1f3863"/>
                <w:sz w:val="18"/>
                <w:szCs w:val="18"/>
                <w:rtl w:val="0"/>
              </w:rPr>
              <w:t xml:space="preserve">Jose Rojas</w:t>
            </w:r>
          </w:p>
        </w:tc>
        <w:tc>
          <w:tcPr/>
          <w:p w:rsidR="00000000" w:rsidDel="00000000" w:rsidP="00000000" w:rsidRDefault="00000000" w:rsidRPr="00000000" w14:paraId="000000E4">
            <w:pPr>
              <w:rPr>
                <w:i w:val="1"/>
                <w:color w:val="1f3863"/>
                <w:sz w:val="18"/>
                <w:szCs w:val="18"/>
              </w:rPr>
            </w:pPr>
            <w:r w:rsidDel="00000000" w:rsidR="00000000" w:rsidRPr="00000000">
              <w:rPr>
                <w:i w:val="1"/>
                <w:color w:val="1f3863"/>
                <w:sz w:val="18"/>
                <w:szCs w:val="18"/>
                <w:rtl w:val="0"/>
              </w:rPr>
              <w:t xml:space="preserve">Facilitador: herramientas y ejemplos OM</w:t>
            </w:r>
          </w:p>
          <w:p w:rsidR="00000000" w:rsidDel="00000000" w:rsidP="00000000" w:rsidRDefault="00000000" w:rsidRPr="00000000" w14:paraId="000000E5">
            <w:pPr>
              <w:rPr>
                <w:i w:val="1"/>
                <w:color w:val="1f3863"/>
                <w:sz w:val="18"/>
                <w:szCs w:val="18"/>
              </w:rPr>
            </w:pPr>
            <w:r w:rsidDel="00000000" w:rsidR="00000000" w:rsidRPr="00000000">
              <w:rPr>
                <w:i w:val="1"/>
                <w:color w:val="1f3863"/>
                <w:sz w:val="18"/>
                <w:szCs w:val="18"/>
                <w:rtl w:val="0"/>
              </w:rPr>
              <w:t xml:space="preserve">Obstáculo: curva OM </w:t>
            </w:r>
          </w:p>
          <w:p w:rsidR="00000000" w:rsidDel="00000000" w:rsidP="00000000" w:rsidRDefault="00000000" w:rsidRPr="00000000" w14:paraId="000000E6">
            <w:pPr>
              <w:rPr>
                <w:rFonts w:ascii="Calibri" w:cs="Calibri" w:eastAsia="Calibri" w:hAnsi="Calibri"/>
                <w:i w:val="1"/>
                <w:color w:val="1f3863"/>
                <w:sz w:val="18"/>
                <w:szCs w:val="18"/>
              </w:rPr>
            </w:pPr>
            <w:r w:rsidDel="00000000" w:rsidR="00000000" w:rsidRPr="00000000">
              <w:rPr>
                <w:i w:val="1"/>
                <w:color w:val="1f3863"/>
                <w:sz w:val="18"/>
                <w:szCs w:val="18"/>
                <w:rtl w:val="0"/>
              </w:rPr>
              <w:t xml:space="preserve">Mitigación: integrar con conector mínimo y datos sintéticos.</w:t>
            </w:r>
            <w:r w:rsidDel="00000000" w:rsidR="00000000" w:rsidRPr="00000000">
              <w:rPr>
                <w:rtl w:val="0"/>
              </w:rPr>
            </w:r>
          </w:p>
        </w:tc>
      </w:tr>
      <w:tr>
        <w:trPr>
          <w:cantSplit w:val="0"/>
          <w:tblHeader w:val="0"/>
        </w:trPr>
        <w:tc>
          <w:tcPr/>
          <w:p w:rsidR="00000000" w:rsidDel="00000000" w:rsidP="00000000" w:rsidRDefault="00000000" w:rsidRPr="00000000" w14:paraId="000000E7">
            <w:pPr>
              <w:rPr>
                <w:rFonts w:ascii="Calibri" w:cs="Calibri" w:eastAsia="Calibri" w:hAnsi="Calibri"/>
                <w:i w:val="1"/>
                <w:color w:val="1f3863"/>
                <w:sz w:val="16"/>
                <w:szCs w:val="16"/>
              </w:rPr>
            </w:pPr>
            <w:r w:rsidDel="00000000" w:rsidR="00000000" w:rsidRPr="00000000">
              <w:rPr>
                <w:i w:val="1"/>
                <w:color w:val="1f3863"/>
                <w:sz w:val="16"/>
                <w:szCs w:val="16"/>
                <w:rtl w:val="0"/>
              </w:rPr>
              <w:t xml:space="preserve">Desarrollo de software</w:t>
            </w:r>
            <w:r w:rsidDel="00000000" w:rsidR="00000000" w:rsidRPr="00000000">
              <w:rPr>
                <w:rtl w:val="0"/>
              </w:rPr>
            </w:r>
          </w:p>
        </w:tc>
        <w:tc>
          <w:tcPr/>
          <w:p w:rsidR="00000000" w:rsidDel="00000000" w:rsidP="00000000" w:rsidRDefault="00000000" w:rsidRPr="00000000" w14:paraId="000000E8">
            <w:pPr>
              <w:rPr>
                <w:rFonts w:ascii="Calibri" w:cs="Calibri" w:eastAsia="Calibri" w:hAnsi="Calibri"/>
                <w:i w:val="1"/>
                <w:color w:val="1f3863"/>
                <w:sz w:val="16"/>
                <w:szCs w:val="16"/>
              </w:rPr>
            </w:pPr>
            <w:r w:rsidDel="00000000" w:rsidR="00000000" w:rsidRPr="00000000">
              <w:rPr>
                <w:i w:val="1"/>
                <w:color w:val="1f3863"/>
                <w:sz w:val="16"/>
                <w:szCs w:val="16"/>
                <w:rtl w:val="0"/>
              </w:rPr>
              <w:t xml:space="preserve">API Backend y Módulo IA (NLP→SQL) — primera versión</w:t>
            </w:r>
            <w:r w:rsidDel="00000000" w:rsidR="00000000" w:rsidRPr="00000000">
              <w:rPr>
                <w:rtl w:val="0"/>
              </w:rPr>
            </w:r>
          </w:p>
        </w:tc>
        <w:tc>
          <w:tcPr/>
          <w:p w:rsidR="00000000" w:rsidDel="00000000" w:rsidP="00000000" w:rsidRDefault="00000000" w:rsidRPr="00000000" w14:paraId="000000E9">
            <w:pPr>
              <w:rPr>
                <w:rFonts w:ascii="Calibri" w:cs="Calibri" w:eastAsia="Calibri" w:hAnsi="Calibri"/>
                <w:i w:val="1"/>
                <w:color w:val="1f3863"/>
                <w:sz w:val="18"/>
                <w:szCs w:val="18"/>
              </w:rPr>
            </w:pPr>
            <w:r w:rsidDel="00000000" w:rsidR="00000000" w:rsidRPr="00000000">
              <w:rPr>
                <w:i w:val="1"/>
                <w:color w:val="1f3863"/>
                <w:sz w:val="18"/>
                <w:szCs w:val="18"/>
                <w:rtl w:val="0"/>
              </w:rPr>
              <w:t xml:space="preserve">Implementar API (endpoints: consulta por RUT, solicitudes ARCO, admin) con autenticación (JWT) y desarrollar módulo IA que convierta consultas en lenguaje natural a queries SQL, con sanitización y logs.</w:t>
            </w:r>
            <w:r w:rsidDel="00000000" w:rsidR="00000000" w:rsidRPr="00000000">
              <w:rPr>
                <w:rtl w:val="0"/>
              </w:rPr>
            </w:r>
          </w:p>
        </w:tc>
        <w:tc>
          <w:tcPr/>
          <w:p w:rsidR="00000000" w:rsidDel="00000000" w:rsidP="00000000" w:rsidRDefault="00000000" w:rsidRPr="00000000" w14:paraId="000000EA">
            <w:pPr>
              <w:spacing w:line="276" w:lineRule="auto"/>
              <w:rPr>
                <w:i w:val="1"/>
                <w:color w:val="1f3863"/>
                <w:sz w:val="16"/>
                <w:szCs w:val="16"/>
              </w:rPr>
            </w:pPr>
            <w:r w:rsidDel="00000000" w:rsidR="00000000" w:rsidRPr="00000000">
              <w:rPr>
                <w:i w:val="1"/>
                <w:color w:val="1f3863"/>
                <w:sz w:val="16"/>
                <w:szCs w:val="16"/>
                <w:rtl w:val="0"/>
              </w:rPr>
              <w:t xml:space="preserve">Flask</w:t>
            </w:r>
          </w:p>
          <w:p w:rsidR="00000000" w:rsidDel="00000000" w:rsidP="00000000" w:rsidRDefault="00000000" w:rsidRPr="00000000" w14:paraId="000000EB">
            <w:pPr>
              <w:spacing w:line="276" w:lineRule="auto"/>
              <w:rPr>
                <w:i w:val="1"/>
                <w:color w:val="1f3863"/>
                <w:sz w:val="16"/>
                <w:szCs w:val="16"/>
              </w:rPr>
            </w:pPr>
            <w:r w:rsidDel="00000000" w:rsidR="00000000" w:rsidRPr="00000000">
              <w:rPr>
                <w:i w:val="1"/>
                <w:color w:val="1f3863"/>
                <w:sz w:val="16"/>
                <w:szCs w:val="16"/>
                <w:rtl w:val="0"/>
              </w:rPr>
              <w:t xml:space="preserve">Postman</w:t>
            </w:r>
          </w:p>
          <w:p w:rsidR="00000000" w:rsidDel="00000000" w:rsidP="00000000" w:rsidRDefault="00000000" w:rsidRPr="00000000" w14:paraId="000000EC">
            <w:pPr>
              <w:spacing w:line="276" w:lineRule="auto"/>
              <w:rPr>
                <w:i w:val="1"/>
                <w:color w:val="1f3863"/>
                <w:sz w:val="16"/>
                <w:szCs w:val="16"/>
              </w:rPr>
            </w:pPr>
            <w:r w:rsidDel="00000000" w:rsidR="00000000" w:rsidRPr="00000000">
              <w:rPr>
                <w:i w:val="1"/>
                <w:color w:val="1f3863"/>
                <w:sz w:val="16"/>
                <w:szCs w:val="16"/>
                <w:rtl w:val="0"/>
              </w:rPr>
              <w:t xml:space="preserve">Repositorio Git.</w:t>
            </w:r>
          </w:p>
        </w:tc>
        <w:tc>
          <w:tcPr>
            <w:tcBorders>
              <w:right w:color="ffffff" w:space="0" w:sz="4" w:val="single"/>
            </w:tcBorders>
          </w:tcPr>
          <w:p w:rsidR="00000000" w:rsidDel="00000000" w:rsidP="00000000" w:rsidRDefault="00000000" w:rsidRPr="00000000" w14:paraId="000000ED">
            <w:pPr>
              <w:rPr>
                <w:rFonts w:ascii="Calibri" w:cs="Calibri" w:eastAsia="Calibri" w:hAnsi="Calibri"/>
                <w:i w:val="1"/>
                <w:color w:val="1f3863"/>
                <w:sz w:val="16"/>
                <w:szCs w:val="16"/>
              </w:rPr>
            </w:pPr>
            <w:r w:rsidDel="00000000" w:rsidR="00000000" w:rsidRPr="00000000">
              <w:rPr>
                <w:i w:val="1"/>
                <w:color w:val="1f3863"/>
                <w:sz w:val="16"/>
                <w:szCs w:val="16"/>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E">
            <w:pPr>
              <w:rPr>
                <w:i w:val="1"/>
                <w:color w:val="1f3863"/>
                <w:sz w:val="18"/>
                <w:szCs w:val="18"/>
              </w:rPr>
            </w:pPr>
            <w:r w:rsidDel="00000000" w:rsidR="00000000" w:rsidRPr="00000000">
              <w:rPr>
                <w:i w:val="1"/>
                <w:color w:val="1f3863"/>
                <w:sz w:val="18"/>
                <w:szCs w:val="18"/>
                <w:rtl w:val="0"/>
              </w:rPr>
              <w:t xml:space="preserve">Martin Lopez</w:t>
            </w:r>
          </w:p>
          <w:p w:rsidR="00000000" w:rsidDel="00000000" w:rsidP="00000000" w:rsidRDefault="00000000" w:rsidRPr="00000000" w14:paraId="000000EF">
            <w:pPr>
              <w:rPr>
                <w:i w:val="1"/>
                <w:color w:val="1f3863"/>
                <w:sz w:val="18"/>
                <w:szCs w:val="18"/>
              </w:rPr>
            </w:pPr>
            <w:r w:rsidDel="00000000" w:rsidR="00000000" w:rsidRPr="00000000">
              <w:rPr>
                <w:i w:val="1"/>
                <w:color w:val="1f3863"/>
                <w:sz w:val="18"/>
                <w:szCs w:val="18"/>
                <w:rtl w:val="0"/>
              </w:rPr>
              <w:t xml:space="preserve">Jose Rojas</w:t>
            </w:r>
          </w:p>
        </w:tc>
        <w:tc>
          <w:tcPr/>
          <w:p w:rsidR="00000000" w:rsidDel="00000000" w:rsidP="00000000" w:rsidRDefault="00000000" w:rsidRPr="00000000" w14:paraId="000000F0">
            <w:pPr>
              <w:rPr>
                <w:i w:val="1"/>
                <w:color w:val="1f3863"/>
                <w:sz w:val="18"/>
                <w:szCs w:val="18"/>
              </w:rPr>
            </w:pPr>
            <w:r w:rsidDel="00000000" w:rsidR="00000000" w:rsidRPr="00000000">
              <w:rPr>
                <w:i w:val="1"/>
                <w:color w:val="1f3863"/>
                <w:sz w:val="18"/>
                <w:szCs w:val="18"/>
                <w:rtl w:val="0"/>
              </w:rPr>
              <w:t xml:space="preserve">Facilitador: bibliotecas maduras</w:t>
            </w:r>
          </w:p>
          <w:p w:rsidR="00000000" w:rsidDel="00000000" w:rsidP="00000000" w:rsidRDefault="00000000" w:rsidRPr="00000000" w14:paraId="000000F1">
            <w:pPr>
              <w:rPr>
                <w:i w:val="1"/>
                <w:color w:val="1f3863"/>
                <w:sz w:val="18"/>
                <w:szCs w:val="18"/>
              </w:rPr>
            </w:pPr>
            <w:r w:rsidDel="00000000" w:rsidR="00000000" w:rsidRPr="00000000">
              <w:rPr>
                <w:i w:val="1"/>
                <w:color w:val="1f3863"/>
                <w:sz w:val="18"/>
                <w:szCs w:val="18"/>
                <w:rtl w:val="0"/>
              </w:rPr>
              <w:t xml:space="preserve">Obstáculo: costes LLM y privacidad</w:t>
            </w:r>
          </w:p>
          <w:p w:rsidR="00000000" w:rsidDel="00000000" w:rsidP="00000000" w:rsidRDefault="00000000" w:rsidRPr="00000000" w14:paraId="000000F2">
            <w:pPr>
              <w:rPr>
                <w:rFonts w:ascii="Calibri" w:cs="Calibri" w:eastAsia="Calibri" w:hAnsi="Calibri"/>
                <w:i w:val="1"/>
                <w:color w:val="1f3863"/>
                <w:sz w:val="18"/>
                <w:szCs w:val="18"/>
              </w:rPr>
            </w:pPr>
            <w:r w:rsidDel="00000000" w:rsidR="00000000" w:rsidRPr="00000000">
              <w:rPr>
                <w:i w:val="1"/>
                <w:color w:val="1f3863"/>
                <w:sz w:val="18"/>
                <w:szCs w:val="18"/>
                <w:rtl w:val="0"/>
              </w:rPr>
              <w:t xml:space="preserve">Mitigación: usar datos sintéticos y prompts controlados.</w:t>
            </w:r>
            <w:r w:rsidDel="00000000" w:rsidR="00000000" w:rsidRPr="00000000">
              <w:rPr>
                <w:rtl w:val="0"/>
              </w:rPr>
            </w:r>
          </w:p>
        </w:tc>
      </w:tr>
      <w:tr>
        <w:trPr>
          <w:cantSplit w:val="0"/>
          <w:tblHeader w:val="0"/>
        </w:trPr>
        <w:tc>
          <w:tcPr/>
          <w:p w:rsidR="00000000" w:rsidDel="00000000" w:rsidP="00000000" w:rsidRDefault="00000000" w:rsidRPr="00000000" w14:paraId="000000F3">
            <w:pPr>
              <w:rPr>
                <w:rFonts w:ascii="Calibri" w:cs="Calibri" w:eastAsia="Calibri" w:hAnsi="Calibri"/>
                <w:i w:val="1"/>
                <w:color w:val="1f3863"/>
                <w:sz w:val="16"/>
                <w:szCs w:val="16"/>
              </w:rPr>
            </w:pPr>
            <w:r w:rsidDel="00000000" w:rsidR="00000000" w:rsidRPr="00000000">
              <w:rPr>
                <w:i w:val="1"/>
                <w:color w:val="1f3863"/>
                <w:sz w:val="16"/>
                <w:szCs w:val="16"/>
                <w:rtl w:val="0"/>
              </w:rPr>
              <w:t xml:space="preserve">Integración de plataformas</w:t>
            </w:r>
            <w:r w:rsidDel="00000000" w:rsidR="00000000" w:rsidRPr="00000000">
              <w:rPr>
                <w:rtl w:val="0"/>
              </w:rPr>
            </w:r>
          </w:p>
        </w:tc>
        <w:tc>
          <w:tcPr/>
          <w:p w:rsidR="00000000" w:rsidDel="00000000" w:rsidP="00000000" w:rsidRDefault="00000000" w:rsidRPr="00000000" w14:paraId="000000F4">
            <w:pPr>
              <w:rPr>
                <w:rFonts w:ascii="Calibri" w:cs="Calibri" w:eastAsia="Calibri" w:hAnsi="Calibri"/>
                <w:i w:val="1"/>
                <w:color w:val="1f3863"/>
                <w:sz w:val="16"/>
                <w:szCs w:val="16"/>
              </w:rPr>
            </w:pPr>
            <w:r w:rsidDel="00000000" w:rsidR="00000000" w:rsidRPr="00000000">
              <w:rPr>
                <w:i w:val="1"/>
                <w:color w:val="1f3863"/>
                <w:sz w:val="16"/>
                <w:szCs w:val="16"/>
                <w:rtl w:val="0"/>
              </w:rPr>
              <w:t xml:space="preserve">Chatbot (UI) + Integración completa</w:t>
            </w:r>
            <w:r w:rsidDel="00000000" w:rsidR="00000000" w:rsidRPr="00000000">
              <w:rPr>
                <w:rtl w:val="0"/>
              </w:rPr>
            </w:r>
          </w:p>
        </w:tc>
        <w:tc>
          <w:tcPr/>
          <w:p w:rsidR="00000000" w:rsidDel="00000000" w:rsidP="00000000" w:rsidRDefault="00000000" w:rsidRPr="00000000" w14:paraId="000000F5">
            <w:pPr>
              <w:rPr>
                <w:rFonts w:ascii="Calibri" w:cs="Calibri" w:eastAsia="Calibri" w:hAnsi="Calibri"/>
                <w:i w:val="1"/>
                <w:color w:val="1f3863"/>
                <w:sz w:val="18"/>
                <w:szCs w:val="18"/>
              </w:rPr>
            </w:pPr>
            <w:r w:rsidDel="00000000" w:rsidR="00000000" w:rsidRPr="00000000">
              <w:rPr>
                <w:i w:val="1"/>
                <w:color w:val="1f3863"/>
                <w:sz w:val="18"/>
                <w:szCs w:val="18"/>
                <w:rtl w:val="0"/>
              </w:rPr>
              <w:t xml:space="preserve">Desarrollar interfaz chatbot (web/Telegram), flows de autenticación cliente/administrador, integrar chatbot, API, BD y OpenMetadata; afinar comportamiento del módulo IA.</w:t>
            </w:r>
            <w:r w:rsidDel="00000000" w:rsidR="00000000" w:rsidRPr="00000000">
              <w:rPr>
                <w:rtl w:val="0"/>
              </w:rPr>
            </w:r>
          </w:p>
        </w:tc>
        <w:tc>
          <w:tcPr/>
          <w:p w:rsidR="00000000" w:rsidDel="00000000" w:rsidP="00000000" w:rsidRDefault="00000000" w:rsidRPr="00000000" w14:paraId="000000F6">
            <w:pPr>
              <w:spacing w:line="276" w:lineRule="auto"/>
              <w:rPr>
                <w:i w:val="1"/>
                <w:color w:val="1f3863"/>
                <w:sz w:val="16"/>
                <w:szCs w:val="16"/>
              </w:rPr>
            </w:pPr>
            <w:r w:rsidDel="00000000" w:rsidR="00000000" w:rsidRPr="00000000">
              <w:rPr>
                <w:i w:val="1"/>
                <w:color w:val="1f3863"/>
                <w:sz w:val="16"/>
                <w:szCs w:val="16"/>
                <w:rtl w:val="0"/>
              </w:rPr>
              <w:t xml:space="preserve">Telegram SDK</w:t>
            </w:r>
          </w:p>
          <w:p w:rsidR="00000000" w:rsidDel="00000000" w:rsidP="00000000" w:rsidRDefault="00000000" w:rsidRPr="00000000" w14:paraId="000000F7">
            <w:pPr>
              <w:spacing w:line="276" w:lineRule="auto"/>
              <w:rPr>
                <w:i w:val="1"/>
                <w:color w:val="1f3863"/>
                <w:sz w:val="16"/>
                <w:szCs w:val="16"/>
              </w:rPr>
            </w:pPr>
            <w:r w:rsidDel="00000000" w:rsidR="00000000" w:rsidRPr="00000000">
              <w:rPr>
                <w:i w:val="1"/>
                <w:color w:val="1f3863"/>
                <w:sz w:val="16"/>
                <w:szCs w:val="16"/>
                <w:rtl w:val="0"/>
              </w:rPr>
              <w:t xml:space="preserve"> Hosting prueba </w:t>
            </w:r>
          </w:p>
          <w:p w:rsidR="00000000" w:rsidDel="00000000" w:rsidP="00000000" w:rsidRDefault="00000000" w:rsidRPr="00000000" w14:paraId="000000F8">
            <w:pPr>
              <w:spacing w:line="276" w:lineRule="auto"/>
              <w:rPr>
                <w:rFonts w:ascii="Calibri" w:cs="Calibri" w:eastAsia="Calibri" w:hAnsi="Calibri"/>
                <w:i w:val="1"/>
                <w:color w:val="1f3863"/>
                <w:sz w:val="16"/>
                <w:szCs w:val="16"/>
              </w:rPr>
            </w:pPr>
            <w:r w:rsidDel="00000000" w:rsidR="00000000" w:rsidRPr="00000000">
              <w:rPr>
                <w:i w:val="1"/>
                <w:color w:val="1f3863"/>
                <w:sz w:val="16"/>
                <w:szCs w:val="16"/>
                <w:rtl w:val="0"/>
              </w:rPr>
              <w:t xml:space="preserve">Backend desplegado</w:t>
            </w:r>
            <w:r w:rsidDel="00000000" w:rsidR="00000000" w:rsidRPr="00000000">
              <w:rPr>
                <w:rtl w:val="0"/>
              </w:rPr>
            </w:r>
          </w:p>
        </w:tc>
        <w:tc>
          <w:tcPr>
            <w:tcBorders>
              <w:right w:color="ffffff" w:space="0" w:sz="4" w:val="single"/>
            </w:tcBorders>
          </w:tcPr>
          <w:p w:rsidR="00000000" w:rsidDel="00000000" w:rsidP="00000000" w:rsidRDefault="00000000" w:rsidRPr="00000000" w14:paraId="000000F9">
            <w:pPr>
              <w:rPr>
                <w:rFonts w:ascii="Calibri" w:cs="Calibri" w:eastAsia="Calibri" w:hAnsi="Calibri"/>
                <w:i w:val="1"/>
                <w:color w:val="1f3863"/>
                <w:sz w:val="16"/>
                <w:szCs w:val="16"/>
              </w:rPr>
            </w:pPr>
            <w:r w:rsidDel="00000000" w:rsidR="00000000" w:rsidRPr="00000000">
              <w:rPr>
                <w:i w:val="1"/>
                <w:color w:val="1f3863"/>
                <w:sz w:val="16"/>
                <w:szCs w:val="16"/>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A">
            <w:pPr>
              <w:rPr>
                <w:i w:val="1"/>
                <w:color w:val="1f3863"/>
                <w:sz w:val="18"/>
                <w:szCs w:val="18"/>
              </w:rPr>
            </w:pPr>
            <w:r w:rsidDel="00000000" w:rsidR="00000000" w:rsidRPr="00000000">
              <w:rPr>
                <w:i w:val="1"/>
                <w:color w:val="1f3863"/>
                <w:sz w:val="18"/>
                <w:szCs w:val="18"/>
                <w:rtl w:val="0"/>
              </w:rPr>
              <w:t xml:space="preserve">Marcelo Saavedra</w:t>
            </w:r>
          </w:p>
          <w:p w:rsidR="00000000" w:rsidDel="00000000" w:rsidP="00000000" w:rsidRDefault="00000000" w:rsidRPr="00000000" w14:paraId="000000FB">
            <w:pPr>
              <w:rPr>
                <w:i w:val="1"/>
                <w:color w:val="1f3863"/>
                <w:sz w:val="18"/>
                <w:szCs w:val="18"/>
              </w:rPr>
            </w:pPr>
            <w:r w:rsidDel="00000000" w:rsidR="00000000" w:rsidRPr="00000000">
              <w:rPr>
                <w:i w:val="1"/>
                <w:color w:val="1f3863"/>
                <w:sz w:val="18"/>
                <w:szCs w:val="18"/>
                <w:rtl w:val="0"/>
              </w:rPr>
              <w:t xml:space="preserve">Martin Lopez</w:t>
            </w:r>
          </w:p>
        </w:tc>
        <w:tc>
          <w:tcPr/>
          <w:p w:rsidR="00000000" w:rsidDel="00000000" w:rsidP="00000000" w:rsidRDefault="00000000" w:rsidRPr="00000000" w14:paraId="000000FC">
            <w:pPr>
              <w:rPr>
                <w:i w:val="1"/>
                <w:color w:val="1f3863"/>
                <w:sz w:val="18"/>
                <w:szCs w:val="18"/>
              </w:rPr>
            </w:pPr>
            <w:r w:rsidDel="00000000" w:rsidR="00000000" w:rsidRPr="00000000">
              <w:rPr>
                <w:i w:val="1"/>
                <w:color w:val="1f3863"/>
                <w:sz w:val="18"/>
                <w:szCs w:val="18"/>
                <w:rtl w:val="0"/>
              </w:rPr>
              <w:t xml:space="preserve">Facilitador: SDKs de bots</w:t>
            </w:r>
          </w:p>
          <w:p w:rsidR="00000000" w:rsidDel="00000000" w:rsidP="00000000" w:rsidRDefault="00000000" w:rsidRPr="00000000" w14:paraId="000000FD">
            <w:pPr>
              <w:rPr>
                <w:i w:val="1"/>
                <w:color w:val="1f3863"/>
                <w:sz w:val="18"/>
                <w:szCs w:val="18"/>
              </w:rPr>
            </w:pPr>
            <w:r w:rsidDel="00000000" w:rsidR="00000000" w:rsidRPr="00000000">
              <w:rPr>
                <w:i w:val="1"/>
                <w:color w:val="1f3863"/>
                <w:sz w:val="18"/>
                <w:szCs w:val="18"/>
                <w:rtl w:val="0"/>
              </w:rPr>
              <w:t xml:space="preserve">Obstáculo: problemas de integración y sesiones</w:t>
            </w:r>
          </w:p>
          <w:p w:rsidR="00000000" w:rsidDel="00000000" w:rsidP="00000000" w:rsidRDefault="00000000" w:rsidRPr="00000000" w14:paraId="000000FE">
            <w:pPr>
              <w:rPr>
                <w:rFonts w:ascii="Calibri" w:cs="Calibri" w:eastAsia="Calibri" w:hAnsi="Calibri"/>
                <w:i w:val="1"/>
                <w:color w:val="1f3863"/>
                <w:sz w:val="18"/>
                <w:szCs w:val="18"/>
              </w:rPr>
            </w:pPr>
            <w:r w:rsidDel="00000000" w:rsidR="00000000" w:rsidRPr="00000000">
              <w:rPr>
                <w:i w:val="1"/>
                <w:color w:val="1f3863"/>
                <w:sz w:val="18"/>
                <w:szCs w:val="18"/>
                <w:rtl w:val="0"/>
              </w:rPr>
              <w:t xml:space="preserve"> Mitigación: endpoints mock y pruebas iterativas.</w:t>
            </w:r>
            <w:r w:rsidDel="00000000" w:rsidR="00000000" w:rsidRPr="00000000">
              <w:rPr>
                <w:rtl w:val="0"/>
              </w:rPr>
            </w:r>
          </w:p>
        </w:tc>
      </w:tr>
      <w:tr>
        <w:trPr>
          <w:cantSplit w:val="0"/>
          <w:tblHeader w:val="0"/>
        </w:trPr>
        <w:tc>
          <w:tcPr/>
          <w:p w:rsidR="00000000" w:rsidDel="00000000" w:rsidP="00000000" w:rsidRDefault="00000000" w:rsidRPr="00000000" w14:paraId="000000FF">
            <w:pPr>
              <w:rPr>
                <w:rFonts w:ascii="Calibri" w:cs="Calibri" w:eastAsia="Calibri" w:hAnsi="Calibri"/>
                <w:i w:val="1"/>
                <w:color w:val="1f3863"/>
                <w:sz w:val="16"/>
                <w:szCs w:val="16"/>
              </w:rPr>
            </w:pPr>
            <w:r w:rsidDel="00000000" w:rsidR="00000000" w:rsidRPr="00000000">
              <w:rPr>
                <w:i w:val="1"/>
                <w:color w:val="1f3863"/>
                <w:sz w:val="16"/>
                <w:szCs w:val="16"/>
                <w:rtl w:val="0"/>
              </w:rPr>
              <w:t xml:space="preserve">Gestión de proyectos informáticos</w:t>
            </w:r>
            <w:r w:rsidDel="00000000" w:rsidR="00000000" w:rsidRPr="00000000">
              <w:rPr>
                <w:rtl w:val="0"/>
              </w:rPr>
            </w:r>
          </w:p>
        </w:tc>
        <w:tc>
          <w:tcPr/>
          <w:p w:rsidR="00000000" w:rsidDel="00000000" w:rsidP="00000000" w:rsidRDefault="00000000" w:rsidRPr="00000000" w14:paraId="00000100">
            <w:pPr>
              <w:rPr>
                <w:rFonts w:ascii="Calibri" w:cs="Calibri" w:eastAsia="Calibri" w:hAnsi="Calibri"/>
                <w:i w:val="1"/>
                <w:color w:val="1f3863"/>
                <w:sz w:val="16"/>
                <w:szCs w:val="16"/>
              </w:rPr>
            </w:pPr>
            <w:r w:rsidDel="00000000" w:rsidR="00000000" w:rsidRPr="00000000">
              <w:rPr>
                <w:i w:val="1"/>
                <w:color w:val="1f3863"/>
                <w:sz w:val="16"/>
                <w:szCs w:val="16"/>
                <w:rtl w:val="0"/>
              </w:rPr>
              <w:t xml:space="preserve">Pruebas finales, cumplimiento ARCO, documentación y entrega</w:t>
            </w:r>
            <w:r w:rsidDel="00000000" w:rsidR="00000000" w:rsidRPr="00000000">
              <w:rPr>
                <w:rtl w:val="0"/>
              </w:rPr>
            </w:r>
          </w:p>
        </w:tc>
        <w:tc>
          <w:tcPr/>
          <w:p w:rsidR="00000000" w:rsidDel="00000000" w:rsidP="00000000" w:rsidRDefault="00000000" w:rsidRPr="00000000" w14:paraId="00000101">
            <w:pPr>
              <w:rPr>
                <w:rFonts w:ascii="Calibri" w:cs="Calibri" w:eastAsia="Calibri" w:hAnsi="Calibri"/>
                <w:i w:val="1"/>
                <w:color w:val="1f3863"/>
                <w:sz w:val="18"/>
                <w:szCs w:val="18"/>
              </w:rPr>
            </w:pPr>
            <w:r w:rsidDel="00000000" w:rsidR="00000000" w:rsidRPr="00000000">
              <w:rPr>
                <w:i w:val="1"/>
                <w:color w:val="1f3863"/>
                <w:sz w:val="18"/>
                <w:szCs w:val="18"/>
                <w:rtl w:val="0"/>
              </w:rPr>
              <w:t xml:space="preserve">Ejecutar pruebas funcionales (clientes/admin), validar flujos ARCO (acceso, rectificación, supresión, bloqueo), documentar resultados, compilar evidencias (logs OM, commits, capturas) y preparar entrega (repo + informe + demo).</w:t>
            </w:r>
            <w:r w:rsidDel="00000000" w:rsidR="00000000" w:rsidRPr="00000000">
              <w:rPr>
                <w:rtl w:val="0"/>
              </w:rPr>
            </w:r>
          </w:p>
        </w:tc>
        <w:tc>
          <w:tcPr/>
          <w:p w:rsidR="00000000" w:rsidDel="00000000" w:rsidP="00000000" w:rsidRDefault="00000000" w:rsidRPr="00000000" w14:paraId="00000102">
            <w:pPr>
              <w:spacing w:line="276" w:lineRule="auto"/>
              <w:rPr>
                <w:i w:val="1"/>
                <w:color w:val="1f3863"/>
                <w:sz w:val="16"/>
                <w:szCs w:val="16"/>
              </w:rPr>
            </w:pPr>
            <w:r w:rsidDel="00000000" w:rsidR="00000000" w:rsidRPr="00000000">
              <w:rPr>
                <w:i w:val="1"/>
                <w:color w:val="1f3863"/>
                <w:sz w:val="16"/>
                <w:szCs w:val="16"/>
                <w:rtl w:val="0"/>
              </w:rPr>
              <w:t xml:space="preserve">Postman</w:t>
            </w:r>
          </w:p>
          <w:p w:rsidR="00000000" w:rsidDel="00000000" w:rsidP="00000000" w:rsidRDefault="00000000" w:rsidRPr="00000000" w14:paraId="00000103">
            <w:pPr>
              <w:spacing w:line="276" w:lineRule="auto"/>
              <w:rPr>
                <w:i w:val="1"/>
                <w:color w:val="1f3863"/>
                <w:sz w:val="16"/>
                <w:szCs w:val="16"/>
              </w:rPr>
            </w:pPr>
            <w:r w:rsidDel="00000000" w:rsidR="00000000" w:rsidRPr="00000000">
              <w:rPr>
                <w:i w:val="1"/>
                <w:color w:val="1f3863"/>
                <w:sz w:val="16"/>
                <w:szCs w:val="16"/>
                <w:rtl w:val="0"/>
              </w:rPr>
              <w:t xml:space="preserve">OpenMetadata </w:t>
            </w:r>
          </w:p>
          <w:p w:rsidR="00000000" w:rsidDel="00000000" w:rsidP="00000000" w:rsidRDefault="00000000" w:rsidRPr="00000000" w14:paraId="00000104">
            <w:pPr>
              <w:spacing w:line="276" w:lineRule="auto"/>
              <w:rPr>
                <w:i w:val="1"/>
                <w:color w:val="1f3863"/>
                <w:sz w:val="16"/>
                <w:szCs w:val="16"/>
              </w:rPr>
            </w:pPr>
            <w:r w:rsidDel="00000000" w:rsidR="00000000" w:rsidRPr="00000000">
              <w:rPr>
                <w:i w:val="1"/>
                <w:color w:val="1f3863"/>
                <w:sz w:val="16"/>
                <w:szCs w:val="16"/>
                <w:rtl w:val="0"/>
              </w:rPr>
              <w:t xml:space="preserve"> Git repositorio</w:t>
            </w:r>
          </w:p>
          <w:p w:rsidR="00000000" w:rsidDel="00000000" w:rsidP="00000000" w:rsidRDefault="00000000" w:rsidRPr="00000000" w14:paraId="00000105">
            <w:pPr>
              <w:spacing w:line="276" w:lineRule="auto"/>
              <w:rPr>
                <w:i w:val="1"/>
                <w:color w:val="1f3863"/>
                <w:sz w:val="16"/>
                <w:szCs w:val="16"/>
              </w:rPr>
            </w:pPr>
            <w:r w:rsidDel="00000000" w:rsidR="00000000" w:rsidRPr="00000000">
              <w:rPr>
                <w:i w:val="1"/>
                <w:color w:val="1f3863"/>
                <w:sz w:val="16"/>
                <w:szCs w:val="16"/>
                <w:rtl w:val="0"/>
              </w:rPr>
              <w:t xml:space="preserve">Canva</w:t>
            </w:r>
          </w:p>
          <w:p w:rsidR="00000000" w:rsidDel="00000000" w:rsidP="00000000" w:rsidRDefault="00000000" w:rsidRPr="00000000" w14:paraId="00000106">
            <w:pPr>
              <w:spacing w:line="276" w:lineRule="auto"/>
              <w:rPr>
                <w:i w:val="1"/>
                <w:color w:val="1f3863"/>
                <w:sz w:val="16"/>
                <w:szCs w:val="16"/>
              </w:rPr>
            </w:pPr>
            <w:r w:rsidDel="00000000" w:rsidR="00000000" w:rsidRPr="00000000">
              <w:rPr>
                <w:i w:val="1"/>
                <w:color w:val="1f3863"/>
                <w:sz w:val="16"/>
                <w:szCs w:val="16"/>
                <w:rtl w:val="0"/>
              </w:rPr>
              <w:t xml:space="preserve">Google Docs</w:t>
            </w:r>
          </w:p>
        </w:tc>
        <w:tc>
          <w:tcPr>
            <w:tcBorders>
              <w:right w:color="ffffff" w:space="0" w:sz="4" w:val="single"/>
            </w:tcBorders>
          </w:tcPr>
          <w:p w:rsidR="00000000" w:rsidDel="00000000" w:rsidP="00000000" w:rsidRDefault="00000000" w:rsidRPr="00000000" w14:paraId="00000107">
            <w:pPr>
              <w:rPr>
                <w:rFonts w:ascii="Calibri" w:cs="Calibri" w:eastAsia="Calibri" w:hAnsi="Calibri"/>
                <w:i w:val="1"/>
                <w:color w:val="1f3863"/>
                <w:sz w:val="16"/>
                <w:szCs w:val="16"/>
              </w:rPr>
            </w:pPr>
            <w:r w:rsidDel="00000000" w:rsidR="00000000" w:rsidRPr="00000000">
              <w:rPr>
                <w:i w:val="1"/>
                <w:color w:val="1f3863"/>
                <w:sz w:val="16"/>
                <w:szCs w:val="16"/>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8">
            <w:pPr>
              <w:rPr>
                <w:i w:val="1"/>
                <w:color w:val="1f3863"/>
                <w:sz w:val="18"/>
                <w:szCs w:val="18"/>
              </w:rPr>
            </w:pPr>
            <w:r w:rsidDel="00000000" w:rsidR="00000000" w:rsidRPr="00000000">
              <w:rPr>
                <w:i w:val="1"/>
                <w:color w:val="1f3863"/>
                <w:sz w:val="18"/>
                <w:szCs w:val="18"/>
                <w:rtl w:val="0"/>
              </w:rPr>
              <w:t xml:space="preserve">Jose Rojas</w:t>
            </w:r>
          </w:p>
          <w:p w:rsidR="00000000" w:rsidDel="00000000" w:rsidP="00000000" w:rsidRDefault="00000000" w:rsidRPr="00000000" w14:paraId="00000109">
            <w:pPr>
              <w:rPr>
                <w:i w:val="1"/>
                <w:color w:val="1f3863"/>
                <w:sz w:val="18"/>
                <w:szCs w:val="18"/>
              </w:rPr>
            </w:pPr>
            <w:r w:rsidDel="00000000" w:rsidR="00000000" w:rsidRPr="00000000">
              <w:rPr>
                <w:i w:val="1"/>
                <w:color w:val="1f3863"/>
                <w:sz w:val="18"/>
                <w:szCs w:val="18"/>
                <w:rtl w:val="0"/>
              </w:rPr>
              <w:t xml:space="preserve">Marcelo Saavedra</w:t>
            </w:r>
          </w:p>
          <w:p w:rsidR="00000000" w:rsidDel="00000000" w:rsidP="00000000" w:rsidRDefault="00000000" w:rsidRPr="00000000" w14:paraId="0000010A">
            <w:pPr>
              <w:rPr>
                <w:i w:val="1"/>
                <w:color w:val="1f3863"/>
                <w:sz w:val="18"/>
                <w:szCs w:val="18"/>
              </w:rPr>
            </w:pPr>
            <w:r w:rsidDel="00000000" w:rsidR="00000000" w:rsidRPr="00000000">
              <w:rPr>
                <w:i w:val="1"/>
                <w:color w:val="1f3863"/>
                <w:sz w:val="18"/>
                <w:szCs w:val="18"/>
                <w:rtl w:val="0"/>
              </w:rPr>
              <w:t xml:space="preserve">Martin Lopez</w:t>
            </w:r>
          </w:p>
        </w:tc>
        <w:tc>
          <w:tcPr/>
          <w:p w:rsidR="00000000" w:rsidDel="00000000" w:rsidP="00000000" w:rsidRDefault="00000000" w:rsidRPr="00000000" w14:paraId="0000010B">
            <w:pPr>
              <w:rPr>
                <w:i w:val="1"/>
                <w:color w:val="1f3863"/>
                <w:sz w:val="18"/>
                <w:szCs w:val="18"/>
              </w:rPr>
            </w:pPr>
            <w:r w:rsidDel="00000000" w:rsidR="00000000" w:rsidRPr="00000000">
              <w:rPr>
                <w:i w:val="1"/>
                <w:color w:val="1f3863"/>
                <w:sz w:val="18"/>
                <w:szCs w:val="18"/>
                <w:rtl w:val="0"/>
              </w:rPr>
              <w:t xml:space="preserve">Facilitador: evidencias acumuladas</w:t>
            </w:r>
          </w:p>
          <w:p w:rsidR="00000000" w:rsidDel="00000000" w:rsidP="00000000" w:rsidRDefault="00000000" w:rsidRPr="00000000" w14:paraId="0000010C">
            <w:pPr>
              <w:rPr>
                <w:i w:val="1"/>
                <w:color w:val="1f3863"/>
                <w:sz w:val="18"/>
                <w:szCs w:val="18"/>
              </w:rPr>
            </w:pPr>
            <w:r w:rsidDel="00000000" w:rsidR="00000000" w:rsidRPr="00000000">
              <w:rPr>
                <w:i w:val="1"/>
                <w:color w:val="1f3863"/>
                <w:sz w:val="18"/>
                <w:szCs w:val="18"/>
                <w:rtl w:val="0"/>
              </w:rPr>
              <w:t xml:space="preserve">Obstáculo: integración final y ajustes de último minuto</w:t>
            </w:r>
          </w:p>
          <w:p w:rsidR="00000000" w:rsidDel="00000000" w:rsidP="00000000" w:rsidRDefault="00000000" w:rsidRPr="00000000" w14:paraId="0000010D">
            <w:pPr>
              <w:rPr>
                <w:rFonts w:ascii="Calibri" w:cs="Calibri" w:eastAsia="Calibri" w:hAnsi="Calibri"/>
                <w:i w:val="1"/>
                <w:color w:val="1f3863"/>
                <w:sz w:val="18"/>
                <w:szCs w:val="18"/>
              </w:rPr>
            </w:pPr>
            <w:r w:rsidDel="00000000" w:rsidR="00000000" w:rsidRPr="00000000">
              <w:rPr>
                <w:i w:val="1"/>
                <w:color w:val="1f3863"/>
                <w:sz w:val="18"/>
                <w:szCs w:val="18"/>
                <w:rtl w:val="0"/>
              </w:rPr>
              <w:t xml:space="preserve">Mitigación: checklist de entrega y pruebas de humo.</w:t>
            </w:r>
            <w:r w:rsidDel="00000000" w:rsidR="00000000" w:rsidRPr="00000000">
              <w:rPr>
                <w:rtl w:val="0"/>
              </w:rPr>
            </w:r>
          </w:p>
        </w:tc>
      </w:tr>
    </w:tbl>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tbl>
      <w:tblPr>
        <w:tblStyle w:val="Table18"/>
        <w:tblW w:w="11400.0" w:type="dxa"/>
        <w:jc w:val="left"/>
        <w:tblInd w:w="-153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2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72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C">
            <w:pPr>
              <w:spacing w:line="360" w:lineRule="auto"/>
              <w:rPr>
                <w:b w:val="1"/>
                <w:color w:val="1f3863"/>
                <w:sz w:val="16"/>
                <w:szCs w:val="16"/>
              </w:rPr>
            </w:pPr>
            <w:r w:rsidDel="00000000" w:rsidR="00000000" w:rsidRPr="00000000">
              <w:rPr>
                <w:b w:val="1"/>
                <w:i w:val="1"/>
                <w:color w:val="1f3863"/>
                <w:sz w:val="16"/>
                <w:szCs w:val="16"/>
                <w:rtl w:val="0"/>
              </w:rPr>
              <w:t xml:space="preserve">Realizar actividades individuales</w:t>
            </w: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0">
            <w:pPr>
              <w:spacing w:line="360" w:lineRule="auto"/>
              <w:rPr>
                <w:b w:val="1"/>
                <w:color w:val="1f3863"/>
                <w:sz w:val="16"/>
                <w:szCs w:val="16"/>
              </w:rPr>
            </w:pPr>
            <w:r w:rsidDel="00000000" w:rsidR="00000000" w:rsidRPr="00000000">
              <w:rPr>
                <w:b w:val="1"/>
                <w:color w:val="1f3863"/>
                <w:sz w:val="16"/>
                <w:szCs w:val="16"/>
                <w:rtl w:val="0"/>
              </w:rPr>
              <w:t xml:space="preserve">Realizar actividades grupales</w:t>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4">
            <w:pPr>
              <w:rPr>
                <w:i w:val="1"/>
                <w:color w:val="1f3863"/>
                <w:sz w:val="18"/>
                <w:szCs w:val="18"/>
              </w:rPr>
            </w:pPr>
            <w:r w:rsidDel="00000000" w:rsidR="00000000" w:rsidRPr="00000000">
              <w:rPr>
                <w:i w:val="1"/>
                <w:color w:val="1f3863"/>
                <w:sz w:val="18"/>
                <w:szCs w:val="18"/>
                <w:rtl w:val="0"/>
              </w:rPr>
              <w:t xml:space="preserve">Planificación y especificación (MVP)</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8">
            <w:pPr>
              <w:rPr>
                <w:i w:val="1"/>
                <w:color w:val="1f3863"/>
                <w:sz w:val="18"/>
                <w:szCs w:val="18"/>
              </w:rPr>
            </w:pPr>
            <w:r w:rsidDel="00000000" w:rsidR="00000000" w:rsidRPr="00000000">
              <w:rPr>
                <w:i w:val="1"/>
                <w:color w:val="1f3863"/>
                <w:sz w:val="18"/>
                <w:szCs w:val="18"/>
                <w:rtl w:val="0"/>
              </w:rPr>
              <w:t xml:space="preserve">Diseño e implementación de la base de datos OpenMetadata (config. inicial)</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C">
            <w:pPr>
              <w:rPr>
                <w:i w:val="1"/>
                <w:color w:val="1f3863"/>
                <w:sz w:val="18"/>
                <w:szCs w:val="18"/>
              </w:rPr>
            </w:pPr>
            <w:r w:rsidDel="00000000" w:rsidR="00000000" w:rsidRPr="00000000">
              <w:rPr>
                <w:i w:val="1"/>
                <w:color w:val="1f3863"/>
                <w:sz w:val="18"/>
                <w:szCs w:val="18"/>
                <w:rtl w:val="0"/>
              </w:rPr>
              <w:t xml:space="preserve">API Backend y Módulo IA (NLP→SQL) — primera versión</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0">
            <w:pPr>
              <w:rPr>
                <w:i w:val="1"/>
                <w:color w:val="1f3863"/>
                <w:sz w:val="18"/>
                <w:szCs w:val="18"/>
              </w:rPr>
            </w:pPr>
            <w:r w:rsidDel="00000000" w:rsidR="00000000" w:rsidRPr="00000000">
              <w:rPr>
                <w:i w:val="1"/>
                <w:color w:val="1f3863"/>
                <w:sz w:val="18"/>
                <w:szCs w:val="18"/>
                <w:rtl w:val="0"/>
              </w:rPr>
              <w:t xml:space="preserve">Chatbot (UI) + Integración completa</w:t>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4">
            <w:pPr>
              <w:rPr>
                <w:i w:val="1"/>
                <w:color w:val="1f3863"/>
                <w:sz w:val="18"/>
                <w:szCs w:val="18"/>
              </w:rPr>
            </w:pPr>
            <w:r w:rsidDel="00000000" w:rsidR="00000000" w:rsidRPr="00000000">
              <w:rPr>
                <w:i w:val="1"/>
                <w:color w:val="1f3863"/>
                <w:sz w:val="18"/>
                <w:szCs w:val="18"/>
                <w:rtl w:val="0"/>
              </w:rPr>
              <w:t xml:space="preserve">Pruebas finales, cumplimiento ARCO, documentación y entrega</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8">
            <w:pPr>
              <w:spacing w:line="360" w:lineRule="auto"/>
              <w:rPr>
                <w:b w:val="1"/>
                <w:color w:val="1f3863"/>
                <w:sz w:val="16"/>
                <w:szCs w:val="16"/>
              </w:rPr>
            </w:pPr>
            <w:r w:rsidDel="00000000" w:rsidR="00000000" w:rsidRPr="00000000">
              <w:rPr>
                <w:b w:val="1"/>
                <w:color w:val="1f3863"/>
                <w:sz w:val="16"/>
                <w:szCs w:val="16"/>
                <w:rtl w:val="0"/>
              </w:rPr>
              <w:t xml:space="preserve">Realizar reflexiones</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C">
            <w:pPr>
              <w:spacing w:line="360" w:lineRule="auto"/>
              <w:rPr>
                <w:b w:val="1"/>
                <w:color w:val="1f3863"/>
                <w:sz w:val="16"/>
                <w:szCs w:val="16"/>
              </w:rPr>
            </w:pPr>
            <w:r w:rsidDel="00000000" w:rsidR="00000000" w:rsidRPr="00000000">
              <w:rPr>
                <w:b w:val="1"/>
                <w:color w:val="1f3863"/>
                <w:sz w:val="16"/>
                <w:szCs w:val="16"/>
                <w:rtl w:val="0"/>
              </w:rPr>
              <w:t xml:space="preserve">Presentacion final</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F0">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joso.rojas@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IeKkraDl1VWrfki1d4JO4z9vrw==">CgMxLjA4AHIhMVdNNUJmQWpqSlJJVnBoU19aN1hDU3ZmdWhXemRvaEhF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