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ED20C" w14:textId="3ACD0D7A" w:rsidR="002060FC" w:rsidRDefault="00DF3C20" w:rsidP="002060FC">
      <w:pPr>
        <w:pStyle w:val="Heading1"/>
        <w:rPr>
          <w:b w:val="0"/>
          <w:bCs w:val="0"/>
          <w:color w:val="auto"/>
        </w:rPr>
      </w:pPr>
      <w:r>
        <w:rPr>
          <w:b w:val="0"/>
          <w:bCs w:val="0"/>
          <w:color w:val="auto"/>
        </w:rPr>
        <w:t>Name – parikh marmik</w:t>
      </w:r>
    </w:p>
    <w:p w14:paraId="59B2BE1B" w14:textId="77777777" w:rsidR="002060FC" w:rsidRDefault="002060FC" w:rsidP="002060FC">
      <w:pPr>
        <w:pStyle w:val="Heading1"/>
        <w:rPr>
          <w:b w:val="0"/>
          <w:bCs w:val="0"/>
          <w:color w:val="auto"/>
        </w:rPr>
      </w:pPr>
    </w:p>
    <w:p w14:paraId="4E93A5B2" w14:textId="3CF800A9" w:rsidR="00C40E27" w:rsidRDefault="002060FC" w:rsidP="002060FC">
      <w:pPr>
        <w:pStyle w:val="Heading1"/>
        <w:rPr>
          <w:b w:val="0"/>
          <w:bCs w:val="0"/>
          <w:color w:val="auto"/>
        </w:rPr>
      </w:pPr>
      <w:r>
        <w:rPr>
          <w:b w:val="0"/>
          <w:bCs w:val="0"/>
          <w:color w:val="auto"/>
        </w:rPr>
        <w:t xml:space="preserve">        </w:t>
      </w:r>
      <w:r w:rsidRPr="002060FC">
        <w:rPr>
          <w:b w:val="0"/>
          <w:bCs w:val="0"/>
          <w:color w:val="auto"/>
        </w:rPr>
        <w:t>s</w:t>
      </w:r>
      <w:r w:rsidR="00711642" w:rsidRPr="002060FC">
        <w:rPr>
          <w:b w:val="0"/>
          <w:bCs w:val="0"/>
          <w:color w:val="auto"/>
        </w:rPr>
        <w:t>ection A - Scenario Based Concept Application</w:t>
      </w:r>
    </w:p>
    <w:p w14:paraId="113E1C14" w14:textId="77777777" w:rsidR="002060FC" w:rsidRPr="002060FC" w:rsidRDefault="002060FC" w:rsidP="002060FC"/>
    <w:p w14:paraId="55932119" w14:textId="0869AC1B" w:rsidR="002060FC" w:rsidRDefault="00711642" w:rsidP="002060FC">
      <w:pPr>
        <w:pStyle w:val="ListParagraph"/>
        <w:numPr>
          <w:ilvl w:val="0"/>
          <w:numId w:val="10"/>
        </w:numPr>
      </w:pPr>
      <w:r>
        <w:t>CPU, RAM and Storage Selection:</w:t>
      </w:r>
      <w:r>
        <w:br/>
        <w:t>Choose a multi-core CPU (Intel Core i5/i7 or AMD Ryzen 5/7) for multitasking. Use at least 16 GB RAM to support development tools and video conferencing simultaneously. SSD storage (NVMe preferred) provides faster boot and application loading. Compatibility should be checked for motherboard socket, RAM type, and storage interface.</w:t>
      </w:r>
      <w:r>
        <w:br/>
      </w:r>
      <w:r>
        <w:br/>
        <w:t>2. Resource Allocation and Bottlenecks:</w:t>
      </w:r>
      <w:r>
        <w:br/>
        <w:t>Background applications such as antivirus software consume CPU, RAM, and disk resources. When resources are limited, application performance decreases, causing slow response times, increased disk activity, and reduced multitasking efficiency.</w:t>
      </w:r>
      <w:r>
        <w:br/>
      </w:r>
      <w:r>
        <w:br/>
        <w:t>3. Troubleshooting Peripheral Hardware Failures:</w:t>
      </w:r>
      <w:r>
        <w:br/>
        <w:t>Verify hardware connections, check Device Manager for errors, update or reinstall drivers, compare working and non-working systems, review OS compatibility, and test the device on another workstation to isolate the issue.</w:t>
      </w:r>
      <w:r>
        <w:br/>
      </w:r>
      <w:r>
        <w:br/>
        <w:t>4. UPS and Surge Protection:</w:t>
      </w:r>
      <w:r>
        <w:br/>
        <w:t>A UPS provides backup power during outages, allowing safe shutdown of systems. Surge protectors shield equipment from voltage spikes. Together they prevent file corruption, hardware damage, and data loss during power fluctuations.</w:t>
      </w:r>
    </w:p>
    <w:p w14:paraId="687B2725" w14:textId="77777777" w:rsidR="002060FC" w:rsidRDefault="002060FC" w:rsidP="002060FC">
      <w:pPr>
        <w:pStyle w:val="ListParagraph"/>
      </w:pPr>
    </w:p>
    <w:p w14:paraId="3AEA58B0" w14:textId="77777777" w:rsidR="002060FC" w:rsidRDefault="002060FC" w:rsidP="002060FC">
      <w:pPr>
        <w:pStyle w:val="ListParagraph"/>
      </w:pPr>
    </w:p>
    <w:p w14:paraId="385BAB04" w14:textId="77777777" w:rsidR="002060FC" w:rsidRPr="002060FC" w:rsidRDefault="002060FC" w:rsidP="002060FC">
      <w:pPr>
        <w:pStyle w:val="ListParagraph"/>
        <w:rPr>
          <w:sz w:val="28"/>
          <w:szCs w:val="28"/>
        </w:rPr>
      </w:pPr>
    </w:p>
    <w:p w14:paraId="2456DEF3" w14:textId="4B593539" w:rsidR="00C40E27" w:rsidRPr="002060FC" w:rsidRDefault="00711642" w:rsidP="002060FC">
      <w:pPr>
        <w:pStyle w:val="ListParagraph"/>
        <w:rPr>
          <w:sz w:val="28"/>
          <w:szCs w:val="28"/>
        </w:rPr>
      </w:pPr>
      <w:r w:rsidRPr="002060FC">
        <w:rPr>
          <w:sz w:val="28"/>
          <w:szCs w:val="28"/>
        </w:rPr>
        <w:t>Section B - Practical Application</w:t>
      </w:r>
    </w:p>
    <w:p w14:paraId="4A067FDC" w14:textId="77777777" w:rsidR="002060FC" w:rsidRDefault="00711642" w:rsidP="002060FC">
      <w:r>
        <w:t>Task 1: Workstation Assembly Sequence</w:t>
      </w:r>
      <w:r>
        <w:br/>
        <w:t>1. Install CPU on motherboard.</w:t>
      </w:r>
      <w:r>
        <w:br/>
        <w:t>2. Apply thermal paste and install CPU cooler.</w:t>
      </w:r>
      <w:r>
        <w:br/>
        <w:t>3. Install RAM modules.</w:t>
      </w:r>
      <w:r>
        <w:br/>
        <w:t>4. Mount motherboard in cabinet.</w:t>
      </w:r>
      <w:r>
        <w:br/>
        <w:t>5. Install power supply.</w:t>
      </w:r>
      <w:r>
        <w:br/>
        <w:t>6. Install SSD/HDD.</w:t>
      </w:r>
      <w:r>
        <w:br/>
      </w:r>
      <w:r>
        <w:lastRenderedPageBreak/>
        <w:t>7. Connect power and data cables.</w:t>
      </w:r>
      <w:r>
        <w:br/>
        <w:t>8. Install GPU (if required).</w:t>
      </w:r>
      <w:r>
        <w:br/>
        <w:t>9. Connect front panel cables.</w:t>
      </w:r>
      <w:r>
        <w:br/>
        <w:t>10. Perform POST test.</w:t>
      </w:r>
      <w:r>
        <w:br/>
      </w:r>
      <w:r>
        <w:br/>
        <w:t>Task 2: RAM Mismatch Error Resolution</w:t>
      </w:r>
      <w:r>
        <w:br/>
        <w:t>1. Enter BIOS/UEFI.</w:t>
      </w:r>
      <w:r>
        <w:br/>
        <w:t>2. Verify RAM capacity and frequency.</w:t>
      </w:r>
      <w:r>
        <w:br/>
        <w:t>3. Enable correct memory profile (XMP/DOCP if supported).</w:t>
      </w:r>
      <w:r>
        <w:br/>
        <w:t>4. Reseat RAM modules.</w:t>
      </w:r>
      <w:r>
        <w:br/>
        <w:t>5. Update BIOS if necessary.</w:t>
      </w:r>
      <w:r>
        <w:br/>
        <w:t>6. Save settings and reboot.</w:t>
      </w:r>
      <w:r>
        <w:br/>
      </w:r>
      <w:r>
        <w:br/>
        <w:t>Task 3: LAN Topology</w:t>
      </w:r>
      <w:r>
        <w:br/>
        <w:t>Network: 192.168.1.0/24</w:t>
      </w:r>
      <w:r>
        <w:br/>
        <w:t>PC1: 192.168.1.2</w:t>
      </w:r>
      <w:r>
        <w:br/>
        <w:t>PC2: 192.168.1.3</w:t>
      </w:r>
      <w:r>
        <w:br/>
        <w:t>PC3: 192.168.1.4</w:t>
      </w:r>
      <w:r>
        <w:br/>
        <w:t>PC4: 192.168.1.5</w:t>
      </w:r>
      <w:r>
        <w:br/>
        <w:t>PC5: 192.168.1.6</w:t>
      </w:r>
      <w:r>
        <w:br/>
        <w:t>Printer: 192.168.1.10</w:t>
      </w:r>
      <w:r>
        <w:br/>
        <w:t>Subnet Mask: 255.255.255.0</w:t>
      </w:r>
      <w:r>
        <w:br/>
        <w:t>Default Gateway: 192.168.1.1</w:t>
      </w:r>
      <w:r>
        <w:br/>
      </w:r>
      <w:r>
        <w:br/>
        <w:t>Task 4: Clean OS Installation</w:t>
      </w:r>
      <w:r>
        <w:br/>
        <w:t>1. Boot from installation media.</w:t>
      </w:r>
      <w:r>
        <w:br/>
        <w:t>2. Create system and data partitions manually.</w:t>
      </w:r>
      <w:r>
        <w:br/>
        <w:t>3. Install operating system.</w:t>
      </w:r>
      <w:r>
        <w:br/>
        <w:t>4. Install device drivers.</w:t>
      </w:r>
      <w:r>
        <w:br/>
        <w:t>5. Disable unnecessary startup applications.</w:t>
      </w:r>
      <w:r>
        <w:br/>
        <w:t>6. Apply updates and security settings.</w:t>
      </w:r>
    </w:p>
    <w:p w14:paraId="7660AF9A" w14:textId="77777777" w:rsidR="002060FC" w:rsidRDefault="002060FC" w:rsidP="002060FC"/>
    <w:p w14:paraId="32541BD1" w14:textId="77777777" w:rsidR="002060FC" w:rsidRDefault="002060FC" w:rsidP="002060FC"/>
    <w:p w14:paraId="173D9D2E" w14:textId="763D8CEB" w:rsidR="00C40E27" w:rsidRPr="002060FC" w:rsidRDefault="00711642" w:rsidP="002060FC">
      <w:pPr>
        <w:rPr>
          <w:sz w:val="28"/>
          <w:szCs w:val="28"/>
        </w:rPr>
      </w:pPr>
      <w:r w:rsidRPr="002060FC">
        <w:rPr>
          <w:sz w:val="28"/>
          <w:szCs w:val="28"/>
        </w:rPr>
        <w:t>Section C - Integrated Case Study</w:t>
      </w:r>
    </w:p>
    <w:p w14:paraId="31C39965" w14:textId="77777777" w:rsidR="00C40E27" w:rsidRDefault="00711642">
      <w:r>
        <w:t>1. Three Components Likely Causing Reboots:</w:t>
      </w:r>
      <w:r>
        <w:br/>
        <w:t>• CPU</w:t>
      </w:r>
      <w:r>
        <w:br/>
        <w:t>• Power Supply Unit (PSU)</w:t>
      </w:r>
      <w:r>
        <w:br/>
        <w:t>• RAM</w:t>
      </w:r>
      <w:r>
        <w:br/>
      </w:r>
      <w:r>
        <w:br/>
        <w:t>2. Reason for Morning Success and Afternoon Failure:</w:t>
      </w:r>
      <w:r>
        <w:br/>
      </w:r>
      <w:r>
        <w:lastRenderedPageBreak/>
        <w:t>Systems operate normally at lower temperatures in the morning. Poor ventilation causes heat buildup throughout the day, leading to overheating and random restarts.</w:t>
      </w:r>
      <w:r>
        <w:br/>
      </w:r>
      <w:r>
        <w:br/>
        <w:t>3. Using Stress-Test Tools:</w:t>
      </w:r>
      <w:r>
        <w:br/>
        <w:t>Run CPU and power stress tests using tools such as Prime95, AIDA64, or OCCT while monitoring temperatures and voltages. If the system restarts or exceeds safe temperature limits, a thermal or power issue is confirmed.</w:t>
      </w:r>
      <w:r>
        <w:br/>
      </w:r>
      <w:r>
        <w:br/>
        <w:t>4. Remediation Steps:</w:t>
      </w:r>
      <w:r>
        <w:br/>
        <w:t>• Improve airflow and cabinet ventilation.</w:t>
      </w:r>
      <w:r>
        <w:br/>
        <w:t>• Clean dust from fans and heatsinks.</w:t>
      </w:r>
      <w:r>
        <w:br/>
        <w:t>• Replace faulty cooling components or thermal paste.</w:t>
      </w:r>
      <w:r>
        <w:br/>
      </w:r>
      <w:r>
        <w:br/>
        <w:t>5. PSU Upgrade Justification:</w:t>
      </w:r>
      <w:r>
        <w:br/>
        <w:t>A PSU upgrade is necessary if power consumption exceeds PSU capacity or voltage output becomes unstable under load. If power delivery remains stable and sufficient, improving cooling may resolve the issue without a PSU replacement.</w:t>
      </w:r>
    </w:p>
    <w:sectPr w:rsidR="00C40E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FB5CE8"/>
    <w:multiLevelType w:val="hybridMultilevel"/>
    <w:tmpl w:val="73B21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30D"/>
    <w:rsid w:val="0015074B"/>
    <w:rsid w:val="002060FC"/>
    <w:rsid w:val="0029639D"/>
    <w:rsid w:val="00326F90"/>
    <w:rsid w:val="00711642"/>
    <w:rsid w:val="00A1717C"/>
    <w:rsid w:val="00AA1D8D"/>
    <w:rsid w:val="00B47730"/>
    <w:rsid w:val="00C40E27"/>
    <w:rsid w:val="00CB0664"/>
    <w:rsid w:val="00DF3C20"/>
    <w:rsid w:val="00EA2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386EF"/>
  <w14:defaultImageDpi w14:val="300"/>
  <w15:docId w15:val="{E0333D55-9575-4055-8B93-E8FA3E85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497</Words>
  <Characters>2837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Aanchal parikh</cp:lastModifiedBy>
  <cp:revision>2</cp:revision>
  <dcterms:created xsi:type="dcterms:W3CDTF">2026-06-26T17:48:00Z</dcterms:created>
  <dcterms:modified xsi:type="dcterms:W3CDTF">2026-06-26T17:48:00Z</dcterms:modified>
  <cp:category/>
</cp:coreProperties>
</file>